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2BAF6" w14:textId="6BCE7B97" w:rsidR="00DF7612" w:rsidRPr="0045261D" w:rsidRDefault="00DF7612" w:rsidP="00DF7612">
      <w:pPr>
        <w:keepNext/>
        <w:keepLines/>
        <w:spacing w:before="240" w:after="360"/>
        <w:jc w:val="center"/>
        <w:outlineLvl w:val="0"/>
        <w:rPr>
          <w:rFonts w:ascii="Calibri" w:eastAsiaTheme="majorEastAsia" w:hAnsi="Calibri" w:cstheme="majorBidi"/>
          <w:b/>
          <w:color w:val="0070C0"/>
          <w:sz w:val="28"/>
          <w:szCs w:val="32"/>
          <w:lang w:eastAsia="en-US"/>
        </w:rPr>
      </w:pPr>
      <w:r w:rsidRPr="0045261D">
        <w:rPr>
          <w:rFonts w:ascii="Calibri" w:eastAsiaTheme="majorEastAsia" w:hAnsi="Calibri" w:cstheme="majorBidi"/>
          <w:b/>
          <w:color w:val="0070C0"/>
          <w:sz w:val="28"/>
          <w:szCs w:val="32"/>
          <w:lang w:eastAsia="en-US"/>
        </w:rPr>
        <w:t>INFORME DE RESULTADOS DE LOS PROGRAMAS DE CONTROL OFICIAL DEL MAPA. AÑO 202</w:t>
      </w:r>
      <w:r w:rsidR="009E7797" w:rsidRPr="0045261D">
        <w:rPr>
          <w:rFonts w:ascii="Calibri" w:eastAsiaTheme="majorEastAsia" w:hAnsi="Calibri" w:cstheme="majorBidi"/>
          <w:b/>
          <w:color w:val="0070C0"/>
          <w:sz w:val="28"/>
          <w:szCs w:val="32"/>
          <w:lang w:eastAsia="en-US"/>
        </w:rPr>
        <w:t>3</w:t>
      </w:r>
      <w:r w:rsidRPr="0045261D">
        <w:rPr>
          <w:rFonts w:ascii="Calibri" w:eastAsiaTheme="majorEastAsia" w:hAnsi="Calibri" w:cstheme="majorBidi"/>
          <w:b/>
          <w:color w:val="0070C0"/>
          <w:sz w:val="28"/>
          <w:szCs w:val="32"/>
          <w:lang w:eastAsia="en-US"/>
        </w:rPr>
        <w:t>.</w:t>
      </w:r>
    </w:p>
    <w:p w14:paraId="621B4801" w14:textId="57239863" w:rsidR="00DF7612" w:rsidRPr="0045261D" w:rsidRDefault="00DF7612" w:rsidP="00DF7612">
      <w:pPr>
        <w:keepNext/>
        <w:keepLines/>
        <w:spacing w:before="240" w:after="360"/>
        <w:jc w:val="center"/>
        <w:outlineLvl w:val="0"/>
        <w:rPr>
          <w:rFonts w:ascii="Calibri" w:eastAsiaTheme="majorEastAsia" w:hAnsi="Calibri" w:cstheme="majorBidi"/>
          <w:b/>
          <w:color w:val="0070C0"/>
          <w:sz w:val="28"/>
          <w:szCs w:val="32"/>
          <w:lang w:eastAsia="en-US"/>
        </w:rPr>
      </w:pPr>
      <w:r w:rsidRPr="0045261D">
        <w:rPr>
          <w:rFonts w:ascii="Calibri" w:eastAsiaTheme="majorEastAsia" w:hAnsi="Calibri" w:cstheme="majorBidi"/>
          <w:b/>
          <w:color w:val="0070C0"/>
          <w:sz w:val="28"/>
          <w:szCs w:val="32"/>
          <w:lang w:eastAsia="en-US"/>
        </w:rPr>
        <w:t xml:space="preserve">PROGRAMA DE </w:t>
      </w:r>
      <w:bookmarkStart w:id="0" w:name="OLE_LINK1"/>
      <w:bookmarkStart w:id="1" w:name="OLE_LINK2"/>
      <w:r w:rsidRPr="0045261D">
        <w:rPr>
          <w:rFonts w:ascii="Calibri" w:eastAsiaTheme="majorEastAsia" w:hAnsi="Calibri" w:cstheme="majorBidi"/>
          <w:b/>
          <w:color w:val="0070C0"/>
          <w:sz w:val="28"/>
          <w:szCs w:val="32"/>
          <w:lang w:eastAsia="en-US"/>
        </w:rPr>
        <w:t xml:space="preserve">CONTROL </w:t>
      </w:r>
      <w:bookmarkEnd w:id="0"/>
      <w:bookmarkEnd w:id="1"/>
      <w:r w:rsidRPr="0045261D">
        <w:rPr>
          <w:rFonts w:ascii="Calibri" w:eastAsiaTheme="majorEastAsia" w:hAnsi="Calibri" w:cstheme="majorBidi"/>
          <w:b/>
          <w:color w:val="0070C0"/>
          <w:sz w:val="28"/>
          <w:szCs w:val="32"/>
          <w:lang w:eastAsia="en-US"/>
        </w:rPr>
        <w:t>OFICIAL DE LA CALIDAD DIFERENCIADA VINCULADA A UN ORIGEN GEOGRÁFICO Y ESPECIALIDADES TRADICIONALES GARANTIZADAS, ANTES DE LA COMERCIALIZACIÓN</w:t>
      </w:r>
    </w:p>
    <w:p w14:paraId="4BAF169D" w14:textId="77777777" w:rsidR="0003438D" w:rsidRPr="0045261D" w:rsidRDefault="0003438D" w:rsidP="0003438D">
      <w:pPr>
        <w:jc w:val="both"/>
        <w:rPr>
          <w:rFonts w:ascii="Verdana" w:hAnsi="Verdana" w:cs="Arial"/>
          <w:b/>
          <w:sz w:val="22"/>
          <w:szCs w:val="22"/>
        </w:rPr>
      </w:pPr>
    </w:p>
    <w:p w14:paraId="17035DFA" w14:textId="5CF5A8A8" w:rsidR="0003438D" w:rsidRPr="0045261D" w:rsidRDefault="009A52B0" w:rsidP="0003438D">
      <w:pPr>
        <w:jc w:val="both"/>
        <w:rPr>
          <w:rFonts w:asciiTheme="minorHAnsi" w:eastAsiaTheme="minorHAnsi" w:hAnsiTheme="minorHAnsi" w:cstheme="minorBidi"/>
          <w:color w:val="002060"/>
          <w:sz w:val="22"/>
          <w:szCs w:val="22"/>
          <w:lang w:eastAsia="en-US"/>
        </w:rPr>
      </w:pPr>
      <w:bookmarkStart w:id="2" w:name="_Hlk139023686"/>
      <w:r w:rsidRPr="0045261D">
        <w:rPr>
          <w:rFonts w:asciiTheme="minorHAnsi" w:eastAsiaTheme="minorHAnsi" w:hAnsiTheme="minorHAnsi" w:cstheme="minorBidi"/>
          <w:color w:val="002060"/>
          <w:sz w:val="22"/>
          <w:szCs w:val="22"/>
          <w:lang w:eastAsia="en-US"/>
        </w:rPr>
        <w:t>Unidad del MAPA coordinadora del programa. Subdirección General de Control de la</w:t>
      </w:r>
      <w:r w:rsidRPr="0045261D">
        <w:rPr>
          <w:rFonts w:ascii="Verdana" w:hAnsi="Verdana" w:cs="Arial"/>
          <w:b/>
          <w:sz w:val="22"/>
          <w:szCs w:val="22"/>
        </w:rPr>
        <w:t xml:space="preserve"> </w:t>
      </w:r>
      <w:r w:rsidRPr="0045261D">
        <w:rPr>
          <w:rFonts w:asciiTheme="minorHAnsi" w:hAnsiTheme="minorHAnsi" w:cstheme="minorHAnsi"/>
          <w:bCs/>
          <w:sz w:val="22"/>
          <w:szCs w:val="22"/>
        </w:rPr>
        <w:t>Ca</w:t>
      </w:r>
      <w:r w:rsidRPr="0045261D">
        <w:rPr>
          <w:rFonts w:asciiTheme="minorHAnsi" w:eastAsiaTheme="minorHAnsi" w:hAnsiTheme="minorHAnsi" w:cstheme="minorBidi"/>
          <w:color w:val="002060"/>
          <w:sz w:val="22"/>
          <w:szCs w:val="22"/>
          <w:lang w:eastAsia="en-US"/>
        </w:rPr>
        <w:t xml:space="preserve">lidad Alimentaria y Laboratorios Agroalimentarios (Dirección General de </w:t>
      </w:r>
      <w:r w:rsidR="009E7797" w:rsidRPr="0045261D">
        <w:rPr>
          <w:rFonts w:asciiTheme="minorHAnsi" w:eastAsiaTheme="minorHAnsi" w:hAnsiTheme="minorHAnsi" w:cstheme="minorBidi"/>
          <w:color w:val="002060"/>
          <w:sz w:val="22"/>
          <w:szCs w:val="22"/>
          <w:lang w:eastAsia="en-US"/>
        </w:rPr>
        <w:t>Alimentación</w:t>
      </w:r>
      <w:r w:rsidRPr="0045261D">
        <w:rPr>
          <w:rFonts w:asciiTheme="minorHAnsi" w:eastAsiaTheme="minorHAnsi" w:hAnsiTheme="minorHAnsi" w:cstheme="minorBidi"/>
          <w:color w:val="002060"/>
          <w:sz w:val="22"/>
          <w:szCs w:val="22"/>
          <w:lang w:eastAsia="en-US"/>
        </w:rPr>
        <w:t>).</w:t>
      </w:r>
    </w:p>
    <w:bookmarkEnd w:id="2"/>
    <w:p w14:paraId="40742A3F" w14:textId="77777777" w:rsidR="000A6EE6" w:rsidRPr="0045261D" w:rsidRDefault="000A6EE6" w:rsidP="0003438D">
      <w:pPr>
        <w:jc w:val="both"/>
        <w:rPr>
          <w:rFonts w:ascii="Verdana" w:hAnsi="Verdana" w:cs="Arial"/>
          <w:b/>
          <w:sz w:val="22"/>
          <w:szCs w:val="22"/>
        </w:rPr>
      </w:pPr>
    </w:p>
    <w:p w14:paraId="77390A99" w14:textId="77777777" w:rsidR="0003438D" w:rsidRPr="0045261D" w:rsidRDefault="0003438D" w:rsidP="0003438D">
      <w:pPr>
        <w:jc w:val="both"/>
        <w:rPr>
          <w:rFonts w:ascii="Verdana" w:hAnsi="Verdana" w:cs="Arial"/>
          <w:sz w:val="22"/>
          <w:szCs w:val="22"/>
        </w:rPr>
      </w:pPr>
    </w:p>
    <w:p w14:paraId="6258740F" w14:textId="77777777" w:rsidR="0003438D" w:rsidRPr="0045261D" w:rsidRDefault="0003438D" w:rsidP="0003438D">
      <w:pPr>
        <w:jc w:val="both"/>
        <w:rPr>
          <w:rFonts w:ascii="Verdana" w:hAnsi="Verdana" w:cs="Arial"/>
          <w:b/>
          <w:sz w:val="22"/>
          <w:szCs w:val="22"/>
        </w:rPr>
      </w:pPr>
      <w:r w:rsidRPr="0045261D">
        <w:rPr>
          <w:rFonts w:asciiTheme="minorHAnsi" w:eastAsia="Calibri" w:hAnsiTheme="minorHAnsi" w:cstheme="minorBidi"/>
          <w:b/>
          <w:color w:val="0070C0"/>
          <w:sz w:val="22"/>
          <w:szCs w:val="22"/>
          <w:lang w:eastAsia="en-US"/>
        </w:rPr>
        <w:t>1.- INTRODUCCIÓN:</w:t>
      </w:r>
    </w:p>
    <w:p w14:paraId="41B9AB04" w14:textId="77777777" w:rsidR="0003438D" w:rsidRPr="0045261D" w:rsidRDefault="0003438D" w:rsidP="000A6EE6">
      <w:pPr>
        <w:spacing w:before="120" w:after="240"/>
        <w:jc w:val="both"/>
        <w:rPr>
          <w:rFonts w:asciiTheme="minorHAnsi" w:eastAsiaTheme="minorHAnsi" w:hAnsiTheme="minorHAnsi" w:cstheme="minorBidi"/>
          <w:color w:val="002060"/>
          <w:sz w:val="22"/>
          <w:szCs w:val="22"/>
          <w:lang w:eastAsia="en-US"/>
        </w:rPr>
      </w:pPr>
      <w:r w:rsidRPr="0045261D">
        <w:rPr>
          <w:rFonts w:asciiTheme="minorHAnsi" w:eastAsiaTheme="minorHAnsi" w:hAnsiTheme="minorHAnsi" w:cstheme="minorBidi"/>
          <w:color w:val="002060"/>
          <w:sz w:val="22"/>
          <w:szCs w:val="22"/>
          <w:lang w:eastAsia="en-US"/>
        </w:rPr>
        <w:t xml:space="preserve">Este programa se subdivide a su vez en dos subprogramas: </w:t>
      </w:r>
    </w:p>
    <w:p w14:paraId="30F09A79" w14:textId="77777777" w:rsidR="0003438D" w:rsidRPr="0045261D" w:rsidRDefault="0003438D" w:rsidP="000A6EE6">
      <w:pPr>
        <w:spacing w:before="120" w:after="240"/>
        <w:jc w:val="both"/>
        <w:rPr>
          <w:rFonts w:asciiTheme="minorHAnsi" w:eastAsiaTheme="minorHAnsi" w:hAnsiTheme="minorHAnsi" w:cstheme="minorBidi"/>
          <w:color w:val="002060"/>
          <w:sz w:val="22"/>
          <w:szCs w:val="22"/>
          <w:lang w:eastAsia="en-US"/>
        </w:rPr>
      </w:pPr>
      <w:r w:rsidRPr="0045261D">
        <w:rPr>
          <w:rFonts w:asciiTheme="minorHAnsi" w:eastAsiaTheme="minorHAnsi" w:hAnsiTheme="minorHAnsi" w:cstheme="minorBidi"/>
          <w:color w:val="002060"/>
          <w:sz w:val="22"/>
          <w:szCs w:val="22"/>
          <w:lang w:eastAsia="en-US"/>
        </w:rPr>
        <w:t>Subprograma A, de control oficial de la calidad diferenciada vinculada a un origen geográfico, que es de aplicación a:</w:t>
      </w:r>
    </w:p>
    <w:p w14:paraId="7F21ECA1" w14:textId="77777777" w:rsidR="0003438D" w:rsidRPr="0045261D" w:rsidRDefault="0003438D" w:rsidP="000A6EE6">
      <w:pPr>
        <w:pStyle w:val="Prrafodelista"/>
        <w:numPr>
          <w:ilvl w:val="0"/>
          <w:numId w:val="14"/>
        </w:numPr>
        <w:spacing w:before="120" w:after="240"/>
        <w:jc w:val="both"/>
        <w:rPr>
          <w:rFonts w:eastAsiaTheme="minorHAnsi"/>
          <w:color w:val="002060"/>
          <w:lang w:eastAsia="en-US"/>
        </w:rPr>
      </w:pPr>
      <w:r w:rsidRPr="0045261D">
        <w:rPr>
          <w:rFonts w:eastAsiaTheme="minorHAnsi"/>
          <w:color w:val="002060"/>
          <w:lang w:eastAsia="en-US"/>
        </w:rPr>
        <w:t>Los operadores de las Denominaciones de Origen Protegidas e Indicaciones Geográficas Protegidas contempladas en el Título II del Reglamento (UE) Nº 1151/2012. del Parlamento Europeo y del Consejo, de 21 de noviembre de 2012, sobre los regímenes de calidad de los productos agrícolas y alimenticios, antes de la comercialización de los productos, conforme a lo dispuesto en el artículo 37 de dicho Reglamento.</w:t>
      </w:r>
    </w:p>
    <w:p w14:paraId="537FD280" w14:textId="77777777" w:rsidR="0003438D" w:rsidRPr="0045261D" w:rsidRDefault="0003438D" w:rsidP="000A6EE6">
      <w:pPr>
        <w:pStyle w:val="Prrafodelista"/>
        <w:numPr>
          <w:ilvl w:val="0"/>
          <w:numId w:val="14"/>
        </w:numPr>
        <w:spacing w:before="120" w:after="240"/>
        <w:jc w:val="both"/>
        <w:rPr>
          <w:rFonts w:eastAsiaTheme="minorHAnsi"/>
          <w:color w:val="002060"/>
          <w:lang w:eastAsia="en-US"/>
        </w:rPr>
      </w:pPr>
      <w:r w:rsidRPr="0045261D">
        <w:rPr>
          <w:rFonts w:eastAsiaTheme="minorHAnsi"/>
          <w:color w:val="002060"/>
          <w:lang w:eastAsia="en-US"/>
        </w:rPr>
        <w:t xml:space="preserve">Los operadores de las indicaciones geográficas de bebidas espirituosas contempladas en el </w:t>
      </w:r>
      <w:r w:rsidR="009F0883" w:rsidRPr="0045261D">
        <w:rPr>
          <w:rFonts w:eastAsiaTheme="minorHAnsi"/>
          <w:color w:val="002060"/>
          <w:lang w:eastAsia="en-US"/>
        </w:rPr>
        <w:t>Reglamento (UE) 2019/787 del Parlamento Europeo y del Consejo, de 17 de abril de 2019, sobre la definición, designación, presentación y etiquetado de las bebidas espirituosas, la utilización de los nombres de las bebidas espirituosas en la presentación y etiquetado de otros productos alimenticios, la protección de las indicaciones geográficas de las bebidas espirituosas y la utilización de alcohol etílico y destilados de origen agrícola en las bebidas alcohólicas, y por el que se deroga el Reglamento (CE) n.° 110/2008</w:t>
      </w:r>
      <w:r w:rsidRPr="0045261D">
        <w:rPr>
          <w:rFonts w:eastAsiaTheme="minorHAnsi"/>
          <w:color w:val="002060"/>
          <w:lang w:eastAsia="en-US"/>
        </w:rPr>
        <w:t>, antes de la comercialización de los productos conforme a lo dispuesto en el artículo 22 de dicho Reglamento</w:t>
      </w:r>
    </w:p>
    <w:p w14:paraId="52D11F96" w14:textId="77777777" w:rsidR="0003438D" w:rsidRPr="0045261D" w:rsidRDefault="0003438D" w:rsidP="0003438D">
      <w:pPr>
        <w:jc w:val="both"/>
        <w:rPr>
          <w:rFonts w:ascii="Verdana" w:hAnsi="Verdana" w:cs="Arial"/>
          <w:sz w:val="22"/>
          <w:szCs w:val="22"/>
        </w:rPr>
      </w:pPr>
    </w:p>
    <w:p w14:paraId="3BB5A15F" w14:textId="77777777" w:rsidR="0003438D" w:rsidRPr="0045261D" w:rsidRDefault="0003438D" w:rsidP="0003438D">
      <w:pPr>
        <w:jc w:val="both"/>
        <w:rPr>
          <w:rFonts w:asciiTheme="minorHAnsi" w:eastAsiaTheme="minorHAnsi" w:hAnsiTheme="minorHAnsi" w:cstheme="minorBidi"/>
          <w:b/>
          <w:color w:val="002060"/>
          <w:sz w:val="22"/>
          <w:szCs w:val="22"/>
          <w:lang w:eastAsia="en-US"/>
        </w:rPr>
      </w:pPr>
      <w:r w:rsidRPr="0045261D">
        <w:rPr>
          <w:rFonts w:asciiTheme="minorHAnsi" w:eastAsiaTheme="minorHAnsi" w:hAnsiTheme="minorHAnsi" w:cstheme="minorBidi"/>
          <w:b/>
          <w:color w:val="002060"/>
          <w:sz w:val="22"/>
          <w:szCs w:val="22"/>
          <w:lang w:eastAsia="en-US"/>
        </w:rPr>
        <w:t>Subprograma B, de control oficial de la calidad diferenciada vinculada a una tradición.</w:t>
      </w:r>
    </w:p>
    <w:p w14:paraId="41FC9839" w14:textId="77777777" w:rsidR="0003438D" w:rsidRPr="0045261D" w:rsidRDefault="0003438D" w:rsidP="0003438D">
      <w:pPr>
        <w:jc w:val="both"/>
        <w:rPr>
          <w:rFonts w:ascii="Verdana" w:hAnsi="Verdana" w:cs="Arial"/>
          <w:sz w:val="22"/>
          <w:szCs w:val="22"/>
        </w:rPr>
      </w:pPr>
    </w:p>
    <w:p w14:paraId="12688CF7" w14:textId="77777777" w:rsidR="0003438D" w:rsidRPr="0045261D" w:rsidRDefault="0003438D" w:rsidP="0003438D">
      <w:pPr>
        <w:jc w:val="both"/>
        <w:rPr>
          <w:rFonts w:asciiTheme="minorHAnsi" w:eastAsiaTheme="minorHAnsi" w:hAnsiTheme="minorHAnsi" w:cstheme="minorBidi"/>
          <w:color w:val="002060"/>
          <w:sz w:val="22"/>
          <w:szCs w:val="22"/>
          <w:lang w:eastAsia="en-US"/>
        </w:rPr>
      </w:pPr>
      <w:r w:rsidRPr="0045261D">
        <w:rPr>
          <w:rFonts w:asciiTheme="minorHAnsi" w:eastAsiaTheme="minorHAnsi" w:hAnsiTheme="minorHAnsi" w:cstheme="minorBidi"/>
          <w:color w:val="002060"/>
          <w:sz w:val="22"/>
          <w:szCs w:val="22"/>
          <w:lang w:eastAsia="en-US"/>
        </w:rPr>
        <w:t xml:space="preserve">Este subprograma es de aplicación a los operadores de las Especialidades Tradicionales Garantizadas contempladas en el Título III del Reglamento (UE) Nº 1151/2012 del Parlamento Europeo y del Consejo, de 21 de noviembre de 2012, sobre los regímenes de calidad de los productos agrícolas y alimenticios, antes de la comercialización de los productos, conforme a lo dispuesto en el artículo 37 de dicho Reglamento. </w:t>
      </w:r>
    </w:p>
    <w:p w14:paraId="4FF4936E" w14:textId="77777777" w:rsidR="0003438D" w:rsidRPr="0045261D" w:rsidRDefault="0003438D" w:rsidP="0003438D">
      <w:pPr>
        <w:jc w:val="both"/>
        <w:rPr>
          <w:rFonts w:ascii="Verdana" w:hAnsi="Verdana" w:cs="Arial"/>
          <w:sz w:val="22"/>
          <w:szCs w:val="22"/>
        </w:rPr>
      </w:pPr>
    </w:p>
    <w:p w14:paraId="74C8C989" w14:textId="7D04158C" w:rsidR="0003438D" w:rsidRPr="0045261D" w:rsidRDefault="009E7797" w:rsidP="0003438D">
      <w:pPr>
        <w:jc w:val="both"/>
        <w:rPr>
          <w:rFonts w:asciiTheme="minorHAnsi" w:eastAsiaTheme="minorHAnsi" w:hAnsiTheme="minorHAnsi" w:cstheme="minorBidi"/>
          <w:color w:val="002060"/>
          <w:sz w:val="22"/>
          <w:szCs w:val="22"/>
          <w:lang w:eastAsia="en-US"/>
        </w:rPr>
      </w:pPr>
      <w:r w:rsidRPr="0045261D">
        <w:rPr>
          <w:rFonts w:asciiTheme="minorHAnsi" w:eastAsiaTheme="minorHAnsi" w:hAnsiTheme="minorHAnsi" w:cstheme="minorBidi"/>
          <w:color w:val="002060"/>
          <w:sz w:val="22"/>
          <w:szCs w:val="22"/>
          <w:lang w:eastAsia="en-US"/>
        </w:rPr>
        <w:t>Los objetivos</w:t>
      </w:r>
      <w:r w:rsidR="0003438D" w:rsidRPr="0045261D">
        <w:rPr>
          <w:rFonts w:asciiTheme="minorHAnsi" w:eastAsiaTheme="minorHAnsi" w:hAnsiTheme="minorHAnsi" w:cstheme="minorBidi"/>
          <w:color w:val="002060"/>
          <w:sz w:val="22"/>
          <w:szCs w:val="22"/>
          <w:lang w:eastAsia="en-US"/>
        </w:rPr>
        <w:t xml:space="preserve"> básicos de estos subprogramas de control en el año 20</w:t>
      </w:r>
      <w:r w:rsidR="00114E19" w:rsidRPr="0045261D">
        <w:rPr>
          <w:rFonts w:asciiTheme="minorHAnsi" w:eastAsiaTheme="minorHAnsi" w:hAnsiTheme="minorHAnsi" w:cstheme="minorBidi"/>
          <w:color w:val="002060"/>
          <w:sz w:val="22"/>
          <w:szCs w:val="22"/>
          <w:lang w:eastAsia="en-US"/>
        </w:rPr>
        <w:t>2</w:t>
      </w:r>
      <w:r w:rsidRPr="0045261D">
        <w:rPr>
          <w:rFonts w:asciiTheme="minorHAnsi" w:eastAsiaTheme="minorHAnsi" w:hAnsiTheme="minorHAnsi" w:cstheme="minorBidi"/>
          <w:color w:val="002060"/>
          <w:sz w:val="22"/>
          <w:szCs w:val="22"/>
          <w:lang w:eastAsia="en-US"/>
        </w:rPr>
        <w:t>3</w:t>
      </w:r>
      <w:r w:rsidR="0003438D" w:rsidRPr="0045261D">
        <w:rPr>
          <w:rFonts w:asciiTheme="minorHAnsi" w:eastAsiaTheme="minorHAnsi" w:hAnsiTheme="minorHAnsi" w:cstheme="minorBidi"/>
          <w:color w:val="002060"/>
          <w:sz w:val="22"/>
          <w:szCs w:val="22"/>
          <w:lang w:eastAsia="en-US"/>
        </w:rPr>
        <w:t xml:space="preserve"> han sido:</w:t>
      </w:r>
    </w:p>
    <w:p w14:paraId="55E88028" w14:textId="77777777" w:rsidR="0003438D" w:rsidRPr="0045261D" w:rsidRDefault="0003438D" w:rsidP="0003438D">
      <w:pPr>
        <w:jc w:val="both"/>
        <w:rPr>
          <w:rFonts w:ascii="Verdana" w:hAnsi="Verdana" w:cs="Arial"/>
          <w:sz w:val="22"/>
          <w:szCs w:val="22"/>
        </w:rPr>
      </w:pPr>
    </w:p>
    <w:p w14:paraId="5389743E" w14:textId="77777777" w:rsidR="0003438D" w:rsidRPr="0045261D" w:rsidRDefault="0003438D" w:rsidP="0003438D">
      <w:pPr>
        <w:jc w:val="both"/>
        <w:rPr>
          <w:rFonts w:asciiTheme="minorHAnsi" w:eastAsiaTheme="minorHAnsi" w:hAnsiTheme="minorHAnsi" w:cstheme="minorBidi"/>
          <w:b/>
          <w:color w:val="002060"/>
          <w:sz w:val="22"/>
          <w:szCs w:val="22"/>
          <w:lang w:eastAsia="en-US"/>
        </w:rPr>
      </w:pPr>
      <w:r w:rsidRPr="0045261D">
        <w:rPr>
          <w:rFonts w:asciiTheme="minorHAnsi" w:eastAsiaTheme="minorHAnsi" w:hAnsiTheme="minorHAnsi" w:cstheme="minorBidi"/>
          <w:b/>
          <w:color w:val="002060"/>
          <w:sz w:val="22"/>
          <w:szCs w:val="22"/>
          <w:lang w:eastAsia="en-US"/>
        </w:rPr>
        <w:lastRenderedPageBreak/>
        <w:t>Subprograma A.- de control oficial de la calidad diferenciada vinculada a un origen geográfico</w:t>
      </w:r>
    </w:p>
    <w:p w14:paraId="5B3D5613" w14:textId="77777777" w:rsidR="0003438D" w:rsidRPr="0045261D" w:rsidRDefault="0003438D" w:rsidP="0003438D">
      <w:pPr>
        <w:jc w:val="both"/>
        <w:rPr>
          <w:rFonts w:ascii="Verdana" w:hAnsi="Verdana" w:cs="Arial"/>
          <w:b/>
          <w:i/>
          <w:sz w:val="22"/>
          <w:szCs w:val="22"/>
        </w:rPr>
      </w:pPr>
    </w:p>
    <w:p w14:paraId="5B1BF1CA" w14:textId="77777777" w:rsidR="0003438D" w:rsidRPr="0045261D" w:rsidRDefault="0003438D" w:rsidP="0003438D">
      <w:pPr>
        <w:jc w:val="both"/>
        <w:rPr>
          <w:rFonts w:asciiTheme="minorHAnsi" w:eastAsiaTheme="minorHAnsi" w:hAnsiTheme="minorHAnsi" w:cstheme="minorBidi"/>
          <w:color w:val="002060"/>
          <w:sz w:val="22"/>
          <w:szCs w:val="22"/>
          <w:lang w:eastAsia="en-US"/>
        </w:rPr>
      </w:pPr>
      <w:r w:rsidRPr="0045261D">
        <w:rPr>
          <w:rFonts w:asciiTheme="minorHAnsi" w:eastAsiaTheme="minorHAnsi" w:hAnsiTheme="minorHAnsi" w:cstheme="minorBidi"/>
          <w:b/>
          <w:color w:val="002060"/>
          <w:sz w:val="22"/>
          <w:szCs w:val="22"/>
          <w:lang w:eastAsia="en-US"/>
        </w:rPr>
        <w:t>Objetivo 1:</w:t>
      </w:r>
      <w:r w:rsidRPr="0045261D">
        <w:rPr>
          <w:rFonts w:asciiTheme="minorHAnsi" w:eastAsiaTheme="minorHAnsi" w:hAnsiTheme="minorHAnsi" w:cstheme="minorBidi"/>
          <w:color w:val="002060"/>
          <w:sz w:val="22"/>
          <w:szCs w:val="22"/>
          <w:lang w:eastAsia="en-US"/>
        </w:rPr>
        <w:t xml:space="preserve"> Para los productos contemplados en el ámbito de aplicación del Título II del Reglamento (UE) 1151/2012,  la verificación del cumplimiento de los requisitos establecidos en el Pliego de Condiciones antes de la comercialización del producto. Este objetivo se materializa en la verificación del cumplimiento de los requisitos establecidos en el Pliego de Condiciones de los operadores definidos como universo.</w:t>
      </w:r>
    </w:p>
    <w:p w14:paraId="5A17B8E2" w14:textId="77777777" w:rsidR="0003438D" w:rsidRPr="0045261D" w:rsidRDefault="0003438D" w:rsidP="0003438D">
      <w:pPr>
        <w:jc w:val="both"/>
        <w:rPr>
          <w:rFonts w:ascii="Verdana" w:hAnsi="Verdana" w:cs="Arial"/>
          <w:sz w:val="22"/>
          <w:szCs w:val="22"/>
        </w:rPr>
      </w:pPr>
    </w:p>
    <w:p w14:paraId="5B1CA285" w14:textId="069B1CD9" w:rsidR="0003438D" w:rsidRPr="0045261D" w:rsidRDefault="0003438D" w:rsidP="0003438D">
      <w:pPr>
        <w:jc w:val="both"/>
        <w:rPr>
          <w:rFonts w:asciiTheme="minorHAnsi" w:eastAsiaTheme="minorHAnsi" w:hAnsiTheme="minorHAnsi" w:cstheme="minorBidi"/>
          <w:color w:val="002060"/>
          <w:sz w:val="22"/>
          <w:szCs w:val="22"/>
          <w:lang w:eastAsia="en-US"/>
        </w:rPr>
      </w:pPr>
      <w:r w:rsidRPr="0045261D">
        <w:rPr>
          <w:rFonts w:asciiTheme="minorHAnsi" w:eastAsiaTheme="minorHAnsi" w:hAnsiTheme="minorHAnsi" w:cstheme="minorBidi"/>
          <w:b/>
          <w:color w:val="002060"/>
          <w:sz w:val="22"/>
          <w:szCs w:val="22"/>
          <w:lang w:eastAsia="en-US"/>
        </w:rPr>
        <w:t>Objetivo 2:</w:t>
      </w:r>
      <w:r w:rsidRPr="0045261D">
        <w:rPr>
          <w:rFonts w:asciiTheme="minorHAnsi" w:eastAsiaTheme="minorHAnsi" w:hAnsiTheme="minorHAnsi" w:cstheme="minorBidi"/>
          <w:color w:val="002060"/>
          <w:sz w:val="22"/>
          <w:szCs w:val="22"/>
          <w:lang w:eastAsia="en-US"/>
        </w:rPr>
        <w:t xml:space="preserve"> Para las bebidas espirituosas con indicación geográfica contempladas en el ámbito de aplicación del </w:t>
      </w:r>
      <w:r w:rsidR="009F0883" w:rsidRPr="0045261D">
        <w:rPr>
          <w:rFonts w:asciiTheme="minorHAnsi" w:eastAsiaTheme="minorHAnsi" w:hAnsiTheme="minorHAnsi" w:cstheme="minorBidi"/>
          <w:color w:val="002060"/>
          <w:sz w:val="22"/>
          <w:szCs w:val="22"/>
          <w:lang w:eastAsia="en-US"/>
        </w:rPr>
        <w:t>Reglamento (UE) 2019/787 del Parlamento Europeo y del Consejo, de 17 de abril de 2019, sobre la definición, designación, presentación y etiquetado de las bebidas espirituosas, la utilización de los nombres de las bebidas espirituosas en la presentación y etiquetado de otros productos alimenticios, la protección de las indicaciones geográficas de las bebidas espirituosas y la utilización de alcohol etílico y destilados de origen agrícola en las bebidas alcohólicas, y por el que se deroga el Reglamento (CE) n.° 110/2008</w:t>
      </w:r>
      <w:r w:rsidRPr="0045261D">
        <w:rPr>
          <w:rFonts w:asciiTheme="minorHAnsi" w:eastAsiaTheme="minorHAnsi" w:hAnsiTheme="minorHAnsi" w:cstheme="minorBidi"/>
          <w:color w:val="002060"/>
          <w:sz w:val="22"/>
          <w:szCs w:val="22"/>
          <w:lang w:eastAsia="en-US"/>
        </w:rPr>
        <w:t>: la verificación del cumplimiento de las especificaciones establecidas en los expedientes técnicos antes de la comercialización del producto. Este objetivo se materializa en la verificación del cumplimiento de los requisitos del pliego de condiciones de los operadores definidos como universo</w:t>
      </w:r>
      <w:r w:rsidR="00A76AB0" w:rsidRPr="0045261D">
        <w:rPr>
          <w:rFonts w:asciiTheme="minorHAnsi" w:eastAsiaTheme="minorHAnsi" w:hAnsiTheme="minorHAnsi" w:cstheme="minorBidi"/>
          <w:color w:val="002060"/>
          <w:sz w:val="22"/>
          <w:szCs w:val="22"/>
          <w:lang w:eastAsia="en-US"/>
        </w:rPr>
        <w:t>.</w:t>
      </w:r>
    </w:p>
    <w:p w14:paraId="461D5576" w14:textId="77777777" w:rsidR="00A76AB0" w:rsidRPr="0045261D" w:rsidRDefault="00A76AB0" w:rsidP="0003438D">
      <w:pPr>
        <w:jc w:val="both"/>
        <w:rPr>
          <w:rFonts w:asciiTheme="minorHAnsi" w:eastAsiaTheme="minorHAnsi" w:hAnsiTheme="minorHAnsi" w:cstheme="minorBidi"/>
          <w:color w:val="002060"/>
          <w:sz w:val="22"/>
          <w:szCs w:val="22"/>
          <w:lang w:eastAsia="en-US"/>
        </w:rPr>
      </w:pPr>
    </w:p>
    <w:p w14:paraId="7B034CD4" w14:textId="77777777" w:rsidR="0003438D" w:rsidRPr="0045261D" w:rsidRDefault="0003438D" w:rsidP="0003438D">
      <w:pPr>
        <w:pStyle w:val="Default"/>
        <w:jc w:val="both"/>
        <w:rPr>
          <w:rFonts w:asciiTheme="minorHAnsi" w:eastAsiaTheme="minorHAnsi" w:hAnsiTheme="minorHAnsi" w:cstheme="minorBidi"/>
          <w:b/>
          <w:color w:val="002060"/>
          <w:sz w:val="22"/>
          <w:szCs w:val="22"/>
          <w:lang w:eastAsia="en-US"/>
        </w:rPr>
      </w:pPr>
      <w:r w:rsidRPr="0045261D">
        <w:rPr>
          <w:rFonts w:asciiTheme="minorHAnsi" w:eastAsiaTheme="minorHAnsi" w:hAnsiTheme="minorHAnsi" w:cstheme="minorBidi"/>
          <w:b/>
          <w:color w:val="002060"/>
          <w:sz w:val="22"/>
          <w:szCs w:val="22"/>
          <w:lang w:eastAsia="en-US"/>
        </w:rPr>
        <w:t xml:space="preserve">Subprograma B: de control oficial de la calidad diferenciada vinculada a una tradición. </w:t>
      </w:r>
    </w:p>
    <w:p w14:paraId="48A76DCE" w14:textId="77777777" w:rsidR="0003438D" w:rsidRPr="0045261D" w:rsidRDefault="0003438D" w:rsidP="0003438D">
      <w:pPr>
        <w:pStyle w:val="Default"/>
        <w:jc w:val="both"/>
        <w:rPr>
          <w:rFonts w:asciiTheme="minorHAnsi" w:eastAsiaTheme="minorHAnsi" w:hAnsiTheme="minorHAnsi" w:cstheme="minorBidi"/>
          <w:b/>
          <w:color w:val="002060"/>
          <w:sz w:val="22"/>
          <w:szCs w:val="22"/>
          <w:lang w:eastAsia="en-US"/>
        </w:rPr>
      </w:pPr>
    </w:p>
    <w:p w14:paraId="5A2C5D5D" w14:textId="77777777" w:rsidR="0003438D" w:rsidRPr="0045261D" w:rsidRDefault="0003438D" w:rsidP="0003438D">
      <w:pPr>
        <w:pStyle w:val="Default"/>
        <w:jc w:val="both"/>
        <w:rPr>
          <w:sz w:val="22"/>
          <w:szCs w:val="22"/>
        </w:rPr>
      </w:pPr>
      <w:r w:rsidRPr="0045261D">
        <w:rPr>
          <w:rFonts w:asciiTheme="minorHAnsi" w:eastAsiaTheme="minorHAnsi" w:hAnsiTheme="minorHAnsi" w:cstheme="minorBidi"/>
          <w:b/>
          <w:color w:val="002060"/>
          <w:sz w:val="22"/>
          <w:szCs w:val="22"/>
          <w:lang w:eastAsia="en-US"/>
        </w:rPr>
        <w:t>Objetivo 4.</w:t>
      </w:r>
      <w:r w:rsidRPr="0045261D">
        <w:rPr>
          <w:b/>
          <w:bCs/>
          <w:sz w:val="22"/>
          <w:szCs w:val="22"/>
        </w:rPr>
        <w:t xml:space="preserve"> </w:t>
      </w:r>
      <w:r w:rsidRPr="0045261D">
        <w:rPr>
          <w:rFonts w:asciiTheme="minorHAnsi" w:eastAsiaTheme="minorHAnsi" w:hAnsiTheme="minorHAnsi" w:cstheme="minorBidi"/>
          <w:color w:val="002060"/>
          <w:sz w:val="22"/>
          <w:szCs w:val="22"/>
          <w:lang w:eastAsia="en-US"/>
        </w:rPr>
        <w:t>Para los productos contemplados en el ámbito de aplicación del Título III del Reglamento (UE) 1151/2012: la verificación del cumplimiento de los requisitos establecidos en el Pliego de Condiciones antes de la comercialización del producto. Este objetivo se materializa en la verificación del cumplimiento de los requisitos del pliego de condiciones de los operadores definidos como universo.</w:t>
      </w:r>
      <w:r w:rsidRPr="0045261D">
        <w:rPr>
          <w:sz w:val="22"/>
          <w:szCs w:val="22"/>
        </w:rPr>
        <w:t xml:space="preserve"> </w:t>
      </w:r>
    </w:p>
    <w:p w14:paraId="73069758" w14:textId="77777777" w:rsidR="0003438D" w:rsidRPr="0045261D" w:rsidRDefault="0003438D" w:rsidP="0003438D">
      <w:pPr>
        <w:jc w:val="both"/>
        <w:rPr>
          <w:rFonts w:ascii="Verdana" w:hAnsi="Verdana" w:cs="Arial"/>
          <w:sz w:val="22"/>
          <w:szCs w:val="22"/>
        </w:rPr>
      </w:pPr>
    </w:p>
    <w:p w14:paraId="5EE8EDA6" w14:textId="77777777" w:rsidR="0003438D" w:rsidRPr="0045261D" w:rsidRDefault="0003438D" w:rsidP="0003438D">
      <w:pPr>
        <w:jc w:val="both"/>
        <w:rPr>
          <w:rFonts w:asciiTheme="minorHAnsi" w:eastAsia="Calibri" w:hAnsiTheme="minorHAnsi" w:cstheme="minorBidi"/>
          <w:b/>
          <w:color w:val="0070C0"/>
          <w:sz w:val="22"/>
          <w:szCs w:val="22"/>
          <w:lang w:eastAsia="en-US"/>
        </w:rPr>
      </w:pPr>
      <w:r w:rsidRPr="0045261D">
        <w:rPr>
          <w:rFonts w:asciiTheme="minorHAnsi" w:eastAsia="Calibri" w:hAnsiTheme="minorHAnsi" w:cstheme="minorBidi"/>
          <w:b/>
          <w:color w:val="0070C0"/>
          <w:sz w:val="22"/>
          <w:szCs w:val="22"/>
          <w:lang w:eastAsia="en-US"/>
        </w:rPr>
        <w:t>INTRODUCCIÓN SOBRE LA EJECUCIÓN DEL PROGRAMA: ESTRUCTURA DE LA GESTIÓN DEL CONTROL</w:t>
      </w:r>
    </w:p>
    <w:p w14:paraId="1C3B21CF" w14:textId="77777777" w:rsidR="00A76AB0" w:rsidRPr="0045261D" w:rsidRDefault="00A76AB0" w:rsidP="0003438D">
      <w:pPr>
        <w:jc w:val="both"/>
        <w:rPr>
          <w:rFonts w:asciiTheme="minorHAnsi" w:eastAsiaTheme="minorHAnsi" w:hAnsiTheme="minorHAnsi" w:cstheme="minorBidi"/>
          <w:color w:val="002060"/>
          <w:sz w:val="22"/>
          <w:szCs w:val="22"/>
          <w:lang w:eastAsia="en-US"/>
        </w:rPr>
      </w:pPr>
    </w:p>
    <w:p w14:paraId="6185B55E" w14:textId="6E64631C" w:rsidR="0003438D" w:rsidRPr="0045261D" w:rsidRDefault="0003438D" w:rsidP="0003438D">
      <w:pPr>
        <w:jc w:val="both"/>
        <w:rPr>
          <w:rFonts w:asciiTheme="minorHAnsi" w:eastAsiaTheme="minorHAnsi" w:hAnsiTheme="minorHAnsi" w:cstheme="minorBidi"/>
          <w:color w:val="002060"/>
          <w:sz w:val="22"/>
          <w:szCs w:val="22"/>
          <w:lang w:eastAsia="en-US"/>
        </w:rPr>
      </w:pPr>
      <w:r w:rsidRPr="0045261D">
        <w:rPr>
          <w:rFonts w:asciiTheme="minorHAnsi" w:eastAsiaTheme="minorHAnsi" w:hAnsiTheme="minorHAnsi" w:cstheme="minorBidi"/>
          <w:color w:val="002060"/>
          <w:sz w:val="22"/>
          <w:szCs w:val="22"/>
          <w:lang w:eastAsia="en-US"/>
        </w:rPr>
        <w:t xml:space="preserve">Tanto en el Subprograma A como en el Subprograma B, la realización de la verificación del cumplimiento del pliego de condiciones es realizada por la autoridad competente o los organismos de control en los que ésta haya delegado, de acuerdo con lo establecido en </w:t>
      </w:r>
      <w:r w:rsidR="00114E19" w:rsidRPr="0045261D">
        <w:rPr>
          <w:rFonts w:asciiTheme="minorHAnsi" w:eastAsiaTheme="minorHAnsi" w:hAnsiTheme="minorHAnsi" w:cstheme="minorBidi"/>
          <w:color w:val="002060"/>
          <w:sz w:val="22"/>
          <w:szCs w:val="22"/>
          <w:lang w:eastAsia="en-US"/>
        </w:rPr>
        <w:t>el</w:t>
      </w:r>
      <w:r w:rsidRPr="0045261D">
        <w:rPr>
          <w:rFonts w:asciiTheme="minorHAnsi" w:eastAsiaTheme="minorHAnsi" w:hAnsiTheme="minorHAnsi" w:cstheme="minorBidi"/>
          <w:color w:val="002060"/>
          <w:sz w:val="22"/>
          <w:szCs w:val="22"/>
          <w:lang w:eastAsia="en-US"/>
        </w:rPr>
        <w:t xml:space="preserve"> artículo 37 del Reglamento (UE) 1151/2012 ya mencionado.</w:t>
      </w:r>
    </w:p>
    <w:p w14:paraId="618BCD75" w14:textId="77777777" w:rsidR="0003438D" w:rsidRPr="0045261D" w:rsidRDefault="0003438D" w:rsidP="0003438D">
      <w:pPr>
        <w:jc w:val="both"/>
        <w:rPr>
          <w:rFonts w:asciiTheme="minorHAnsi" w:eastAsiaTheme="minorHAnsi" w:hAnsiTheme="minorHAnsi" w:cstheme="minorBidi"/>
          <w:color w:val="002060"/>
          <w:sz w:val="22"/>
          <w:szCs w:val="22"/>
          <w:lang w:eastAsia="en-US"/>
        </w:rPr>
      </w:pPr>
      <w:r w:rsidRPr="0045261D">
        <w:rPr>
          <w:rFonts w:asciiTheme="minorHAnsi" w:eastAsiaTheme="minorHAnsi" w:hAnsiTheme="minorHAnsi" w:cstheme="minorBidi"/>
          <w:color w:val="002060"/>
          <w:sz w:val="22"/>
          <w:szCs w:val="22"/>
          <w:lang w:eastAsia="en-US"/>
        </w:rPr>
        <w:t>En el caso del Subprograma A cuando la zona geográfica abarca el territorio de más de una Comunidad Autónoma la autoridad competente es el Ministerio de Agricultura</w:t>
      </w:r>
      <w:r w:rsidR="00DE6A9A" w:rsidRPr="0045261D">
        <w:rPr>
          <w:rFonts w:asciiTheme="minorHAnsi" w:eastAsiaTheme="minorHAnsi" w:hAnsiTheme="minorHAnsi" w:cstheme="minorBidi"/>
          <w:color w:val="002060"/>
          <w:sz w:val="22"/>
          <w:szCs w:val="22"/>
          <w:lang w:eastAsia="en-US"/>
        </w:rPr>
        <w:t>,</w:t>
      </w:r>
      <w:r w:rsidR="00FA7AEF" w:rsidRPr="0045261D">
        <w:rPr>
          <w:rFonts w:asciiTheme="minorHAnsi" w:eastAsiaTheme="minorHAnsi" w:hAnsiTheme="minorHAnsi" w:cstheme="minorBidi"/>
          <w:color w:val="002060"/>
          <w:sz w:val="22"/>
          <w:szCs w:val="22"/>
          <w:lang w:eastAsia="en-US"/>
        </w:rPr>
        <w:t xml:space="preserve"> </w:t>
      </w:r>
      <w:r w:rsidRPr="0045261D">
        <w:rPr>
          <w:rFonts w:asciiTheme="minorHAnsi" w:eastAsiaTheme="minorHAnsi" w:hAnsiTheme="minorHAnsi" w:cstheme="minorBidi"/>
          <w:color w:val="002060"/>
          <w:sz w:val="22"/>
          <w:szCs w:val="22"/>
          <w:lang w:eastAsia="en-US"/>
        </w:rPr>
        <w:t>Pesca</w:t>
      </w:r>
      <w:r w:rsidR="00DE6A9A" w:rsidRPr="0045261D">
        <w:rPr>
          <w:rFonts w:asciiTheme="minorHAnsi" w:eastAsiaTheme="minorHAnsi" w:hAnsiTheme="minorHAnsi" w:cstheme="minorBidi"/>
          <w:color w:val="002060"/>
          <w:sz w:val="22"/>
          <w:szCs w:val="22"/>
          <w:lang w:eastAsia="en-US"/>
        </w:rPr>
        <w:t xml:space="preserve"> y</w:t>
      </w:r>
      <w:r w:rsidRPr="0045261D">
        <w:rPr>
          <w:rFonts w:asciiTheme="minorHAnsi" w:eastAsiaTheme="minorHAnsi" w:hAnsiTheme="minorHAnsi" w:cstheme="minorBidi"/>
          <w:color w:val="002060"/>
          <w:sz w:val="22"/>
          <w:szCs w:val="22"/>
          <w:lang w:eastAsia="en-US"/>
        </w:rPr>
        <w:t xml:space="preserve"> Alimentación.</w:t>
      </w:r>
    </w:p>
    <w:p w14:paraId="1BCC52C2" w14:textId="77777777" w:rsidR="000A6EE6" w:rsidRPr="0045261D" w:rsidRDefault="000A6EE6" w:rsidP="0003438D">
      <w:pPr>
        <w:jc w:val="both"/>
        <w:rPr>
          <w:rFonts w:asciiTheme="minorHAnsi" w:eastAsiaTheme="minorHAnsi" w:hAnsiTheme="minorHAnsi" w:cstheme="minorBidi"/>
          <w:color w:val="002060"/>
          <w:sz w:val="22"/>
          <w:szCs w:val="22"/>
          <w:lang w:eastAsia="en-US"/>
        </w:rPr>
      </w:pPr>
    </w:p>
    <w:p w14:paraId="4B55FA70" w14:textId="36EC2175" w:rsidR="0003438D" w:rsidRPr="0045261D" w:rsidRDefault="0003438D" w:rsidP="0003438D">
      <w:pPr>
        <w:jc w:val="both"/>
        <w:rPr>
          <w:rFonts w:asciiTheme="minorHAnsi" w:eastAsiaTheme="minorHAnsi" w:hAnsiTheme="minorHAnsi" w:cstheme="minorBidi"/>
          <w:color w:val="002060"/>
          <w:sz w:val="22"/>
          <w:szCs w:val="22"/>
          <w:lang w:eastAsia="en-US"/>
        </w:rPr>
      </w:pPr>
      <w:r w:rsidRPr="0045261D">
        <w:rPr>
          <w:rFonts w:asciiTheme="minorHAnsi" w:eastAsiaTheme="minorHAnsi" w:hAnsiTheme="minorHAnsi" w:cstheme="minorBidi"/>
          <w:color w:val="002060"/>
          <w:sz w:val="22"/>
          <w:szCs w:val="22"/>
          <w:lang w:eastAsia="en-US"/>
        </w:rPr>
        <w:t xml:space="preserve">Estas autoridades u organismos </w:t>
      </w:r>
      <w:r w:rsidR="00FA7AEF" w:rsidRPr="0045261D">
        <w:rPr>
          <w:rFonts w:asciiTheme="minorHAnsi" w:eastAsiaTheme="minorHAnsi" w:hAnsiTheme="minorHAnsi" w:cstheme="minorBidi"/>
          <w:color w:val="002060"/>
          <w:sz w:val="22"/>
          <w:szCs w:val="22"/>
          <w:lang w:eastAsia="en-US"/>
        </w:rPr>
        <w:t>son los siguientes:</w:t>
      </w:r>
    </w:p>
    <w:p w14:paraId="33C381C5" w14:textId="77777777" w:rsidR="00A76AB0" w:rsidRPr="0045261D" w:rsidRDefault="00A76AB0" w:rsidP="0003438D">
      <w:pPr>
        <w:jc w:val="both"/>
        <w:rPr>
          <w:rFonts w:asciiTheme="minorHAnsi" w:eastAsiaTheme="minorHAnsi" w:hAnsiTheme="minorHAnsi" w:cstheme="minorBidi"/>
          <w:color w:val="002060"/>
          <w:sz w:val="22"/>
          <w:szCs w:val="22"/>
          <w:lang w:eastAsia="en-US"/>
        </w:rPr>
      </w:pPr>
    </w:p>
    <w:p w14:paraId="24754878" w14:textId="2CEDA444" w:rsidR="00114E19" w:rsidRPr="007916FD" w:rsidRDefault="00114E19" w:rsidP="0003438D">
      <w:pPr>
        <w:jc w:val="both"/>
        <w:rPr>
          <w:rFonts w:asciiTheme="minorHAnsi" w:eastAsiaTheme="minorHAnsi" w:hAnsiTheme="minorHAnsi" w:cstheme="minorBidi"/>
          <w:color w:val="002060"/>
          <w:sz w:val="22"/>
          <w:szCs w:val="22"/>
          <w:lang w:eastAsia="en-US"/>
        </w:rPr>
      </w:pPr>
      <w:r w:rsidRPr="007916FD">
        <w:rPr>
          <w:rFonts w:asciiTheme="minorHAnsi" w:eastAsiaTheme="minorHAnsi" w:hAnsiTheme="minorHAnsi" w:cstheme="minorBidi"/>
          <w:color w:val="002060"/>
          <w:sz w:val="22"/>
          <w:szCs w:val="22"/>
          <w:lang w:eastAsia="en-US"/>
        </w:rPr>
        <w:t>Autoridades competentes:</w:t>
      </w:r>
    </w:p>
    <w:bookmarkStart w:id="3" w:name="_MON_1780731470"/>
    <w:bookmarkEnd w:id="3"/>
    <w:p w14:paraId="4269EBAD" w14:textId="1423A706" w:rsidR="00114E19" w:rsidRPr="0045261D" w:rsidRDefault="00F7645A" w:rsidP="0003438D">
      <w:pPr>
        <w:jc w:val="both"/>
      </w:pPr>
      <w:r>
        <w:object w:dxaOrig="1508" w:dyaOrig="984" w14:anchorId="3C4465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75.5pt;height:49pt" o:ole="">
            <v:imagedata r:id="rId8" o:title=""/>
          </v:shape>
          <o:OLEObject Type="Embed" ProgID="Word.Document.12" ShapeID="_x0000_i1038" DrawAspect="Icon" ObjectID="_1780732307" r:id="rId9">
            <o:FieldCodes>\s</o:FieldCodes>
          </o:OLEObject>
        </w:object>
      </w:r>
      <w:bookmarkStart w:id="4" w:name="_MON_1780731517"/>
      <w:bookmarkEnd w:id="4"/>
      <w:r>
        <w:object w:dxaOrig="1508" w:dyaOrig="984" w14:anchorId="36CB4F72">
          <v:shape id="_x0000_i1039" type="#_x0000_t75" style="width:75.5pt;height:49pt" o:ole="">
            <v:imagedata r:id="rId10" o:title=""/>
          </v:shape>
          <o:OLEObject Type="Embed" ProgID="Word.Document.12" ShapeID="_x0000_i1039" DrawAspect="Icon" ObjectID="_1780732308" r:id="rId11">
            <o:FieldCodes>\s</o:FieldCodes>
          </o:OLEObject>
        </w:object>
      </w:r>
      <w:bookmarkStart w:id="5" w:name="_MON_1780731393"/>
      <w:bookmarkEnd w:id="5"/>
      <w:r>
        <w:object w:dxaOrig="1508" w:dyaOrig="984" w14:anchorId="04B9037F">
          <v:shape id="_x0000_i1037" type="#_x0000_t75" style="width:75.5pt;height:49pt" o:ole="">
            <v:imagedata r:id="rId12" o:title=""/>
          </v:shape>
          <o:OLEObject Type="Embed" ProgID="Word.Document.12" ShapeID="_x0000_i1037" DrawAspect="Icon" ObjectID="_1780732309" r:id="rId13">
            <o:FieldCodes>\s</o:FieldCodes>
          </o:OLEObject>
        </w:object>
      </w:r>
    </w:p>
    <w:p w14:paraId="7D8ED0FE" w14:textId="77777777" w:rsidR="00A76AB0" w:rsidRPr="0045261D" w:rsidRDefault="00A76AB0" w:rsidP="0003438D">
      <w:pPr>
        <w:jc w:val="both"/>
        <w:rPr>
          <w:rFonts w:asciiTheme="minorHAnsi" w:eastAsiaTheme="minorHAnsi" w:hAnsiTheme="minorHAnsi" w:cstheme="minorBidi"/>
          <w:color w:val="002060"/>
          <w:sz w:val="22"/>
          <w:szCs w:val="22"/>
          <w:lang w:eastAsia="en-US"/>
        </w:rPr>
      </w:pPr>
    </w:p>
    <w:p w14:paraId="45727D6E" w14:textId="77777777" w:rsidR="00A76AB0" w:rsidRPr="0045261D" w:rsidRDefault="00A76AB0" w:rsidP="0003438D">
      <w:pPr>
        <w:jc w:val="both"/>
        <w:rPr>
          <w:rFonts w:asciiTheme="minorHAnsi" w:eastAsiaTheme="minorHAnsi" w:hAnsiTheme="minorHAnsi" w:cstheme="minorBidi"/>
          <w:color w:val="002060"/>
          <w:sz w:val="22"/>
          <w:szCs w:val="22"/>
          <w:lang w:eastAsia="en-US"/>
        </w:rPr>
      </w:pPr>
    </w:p>
    <w:p w14:paraId="1F6AD27A" w14:textId="77777777" w:rsidR="00A76AB0" w:rsidRPr="0045261D" w:rsidRDefault="00A76AB0" w:rsidP="0003438D">
      <w:pPr>
        <w:jc w:val="both"/>
        <w:rPr>
          <w:rFonts w:asciiTheme="minorHAnsi" w:eastAsiaTheme="minorHAnsi" w:hAnsiTheme="minorHAnsi" w:cstheme="minorBidi"/>
          <w:color w:val="002060"/>
          <w:sz w:val="22"/>
          <w:szCs w:val="22"/>
          <w:lang w:eastAsia="en-US"/>
        </w:rPr>
      </w:pPr>
    </w:p>
    <w:p w14:paraId="442479F4" w14:textId="77777777" w:rsidR="00A76AB0" w:rsidRPr="0045261D" w:rsidRDefault="00A76AB0" w:rsidP="0003438D">
      <w:pPr>
        <w:jc w:val="both"/>
        <w:rPr>
          <w:rFonts w:asciiTheme="minorHAnsi" w:eastAsiaTheme="minorHAnsi" w:hAnsiTheme="minorHAnsi" w:cstheme="minorBidi"/>
          <w:color w:val="002060"/>
          <w:sz w:val="22"/>
          <w:szCs w:val="22"/>
          <w:lang w:eastAsia="en-US"/>
        </w:rPr>
      </w:pPr>
    </w:p>
    <w:p w14:paraId="086A707A" w14:textId="77777777" w:rsidR="00A76AB0" w:rsidRPr="0045261D" w:rsidRDefault="00A76AB0" w:rsidP="0003438D">
      <w:pPr>
        <w:jc w:val="both"/>
        <w:rPr>
          <w:rFonts w:asciiTheme="minorHAnsi" w:eastAsiaTheme="minorHAnsi" w:hAnsiTheme="minorHAnsi" w:cstheme="minorBidi"/>
          <w:color w:val="002060"/>
          <w:sz w:val="22"/>
          <w:szCs w:val="22"/>
          <w:lang w:eastAsia="en-US"/>
        </w:rPr>
      </w:pPr>
    </w:p>
    <w:p w14:paraId="683AEC3C" w14:textId="46676A6B" w:rsidR="00114E19" w:rsidRPr="007916FD" w:rsidRDefault="00114E19" w:rsidP="0003438D">
      <w:pPr>
        <w:jc w:val="both"/>
        <w:rPr>
          <w:rFonts w:asciiTheme="minorHAnsi" w:eastAsiaTheme="minorHAnsi" w:hAnsiTheme="minorHAnsi" w:cstheme="minorBidi"/>
          <w:color w:val="002060"/>
          <w:sz w:val="22"/>
          <w:szCs w:val="22"/>
          <w:lang w:eastAsia="en-US"/>
        </w:rPr>
      </w:pPr>
      <w:r w:rsidRPr="007916FD">
        <w:rPr>
          <w:rFonts w:asciiTheme="minorHAnsi" w:eastAsiaTheme="minorHAnsi" w:hAnsiTheme="minorHAnsi" w:cstheme="minorBidi"/>
          <w:color w:val="002060"/>
          <w:sz w:val="22"/>
          <w:szCs w:val="22"/>
          <w:lang w:eastAsia="en-US"/>
        </w:rPr>
        <w:lastRenderedPageBreak/>
        <w:t>Organismos de control:</w:t>
      </w:r>
    </w:p>
    <w:bookmarkStart w:id="6" w:name="_MON_1780731661"/>
    <w:bookmarkEnd w:id="6"/>
    <w:p w14:paraId="3785A339" w14:textId="343A5D0C" w:rsidR="00114E19" w:rsidRPr="0045261D" w:rsidRDefault="00F7645A" w:rsidP="0003438D">
      <w:pPr>
        <w:jc w:val="both"/>
        <w:rPr>
          <w:rFonts w:ascii="Verdana" w:hAnsi="Verdana"/>
          <w:sz w:val="22"/>
          <w:szCs w:val="22"/>
        </w:rPr>
      </w:pPr>
      <w:r>
        <w:rPr>
          <w:rFonts w:ascii="Verdana" w:hAnsi="Verdana"/>
          <w:sz w:val="22"/>
          <w:szCs w:val="22"/>
        </w:rPr>
        <w:object w:dxaOrig="1508" w:dyaOrig="984" w14:anchorId="3AA98FCF">
          <v:shape id="_x0000_i1044" type="#_x0000_t75" style="width:75.5pt;height:49pt" o:ole="">
            <v:imagedata r:id="rId14" o:title=""/>
          </v:shape>
          <o:OLEObject Type="Embed" ProgID="Word.Document.12" ShapeID="_x0000_i1044" DrawAspect="Icon" ObjectID="_1780732310" r:id="rId15">
            <o:FieldCodes>\s</o:FieldCodes>
          </o:OLEObject>
        </w:object>
      </w:r>
      <w:bookmarkStart w:id="7" w:name="_MON_1780731829"/>
      <w:bookmarkEnd w:id="7"/>
      <w:r w:rsidR="00247463">
        <w:rPr>
          <w:rFonts w:ascii="Verdana" w:hAnsi="Verdana"/>
          <w:sz w:val="22"/>
          <w:szCs w:val="22"/>
        </w:rPr>
        <w:object w:dxaOrig="1508" w:dyaOrig="984" w14:anchorId="3E106F59">
          <v:shape id="_x0000_i1045" type="#_x0000_t75" style="width:75.5pt;height:49pt" o:ole="">
            <v:imagedata r:id="rId16" o:title=""/>
          </v:shape>
          <o:OLEObject Type="Embed" ProgID="Word.Document.12" ShapeID="_x0000_i1045" DrawAspect="Icon" ObjectID="_1780732311" r:id="rId17">
            <o:FieldCodes>\s</o:FieldCodes>
          </o:OLEObject>
        </w:object>
      </w:r>
      <w:bookmarkStart w:id="8" w:name="_MON_1780731613"/>
      <w:bookmarkEnd w:id="8"/>
      <w:r>
        <w:rPr>
          <w:rFonts w:ascii="Verdana" w:hAnsi="Verdana"/>
          <w:sz w:val="22"/>
          <w:szCs w:val="22"/>
        </w:rPr>
        <w:object w:dxaOrig="1508" w:dyaOrig="984" w14:anchorId="2A2DA90B">
          <v:shape id="_x0000_i1043" type="#_x0000_t75" style="width:75.5pt;height:49pt" o:ole="">
            <v:imagedata r:id="rId18" o:title=""/>
          </v:shape>
          <o:OLEObject Type="Embed" ProgID="Word.Document.12" ShapeID="_x0000_i1043" DrawAspect="Icon" ObjectID="_1780732312" r:id="rId19">
            <o:FieldCodes>\s</o:FieldCodes>
          </o:OLEObject>
        </w:object>
      </w:r>
    </w:p>
    <w:p w14:paraId="5071D2D2" w14:textId="77777777" w:rsidR="00A76AB0" w:rsidRPr="0045261D" w:rsidRDefault="00A76AB0" w:rsidP="0003438D">
      <w:pPr>
        <w:jc w:val="both"/>
        <w:rPr>
          <w:rFonts w:asciiTheme="minorHAnsi" w:eastAsia="Calibri" w:hAnsiTheme="minorHAnsi" w:cstheme="minorBidi"/>
          <w:b/>
          <w:color w:val="0070C0"/>
          <w:sz w:val="22"/>
          <w:szCs w:val="22"/>
          <w:lang w:eastAsia="en-US"/>
        </w:rPr>
      </w:pPr>
    </w:p>
    <w:p w14:paraId="487A9FF5" w14:textId="29E850D5" w:rsidR="0003438D" w:rsidRPr="0045261D" w:rsidRDefault="0003438D" w:rsidP="0003438D">
      <w:pPr>
        <w:jc w:val="both"/>
        <w:rPr>
          <w:rFonts w:asciiTheme="minorHAnsi" w:eastAsia="Calibri" w:hAnsiTheme="minorHAnsi" w:cstheme="minorBidi"/>
          <w:b/>
          <w:color w:val="0070C0"/>
          <w:sz w:val="22"/>
          <w:szCs w:val="22"/>
          <w:lang w:eastAsia="en-US"/>
        </w:rPr>
      </w:pPr>
      <w:r w:rsidRPr="0045261D">
        <w:rPr>
          <w:rFonts w:asciiTheme="minorHAnsi" w:eastAsia="Calibri" w:hAnsiTheme="minorHAnsi" w:cstheme="minorBidi"/>
          <w:b/>
          <w:color w:val="0070C0"/>
          <w:sz w:val="22"/>
          <w:szCs w:val="22"/>
          <w:lang w:eastAsia="en-US"/>
        </w:rPr>
        <w:t>UNIVERSO POTENCIAL AL QUE SE DIRIGE EL CONTROL. CAPACIDAD DE CONTROL.</w:t>
      </w:r>
    </w:p>
    <w:p w14:paraId="50B0EE9B" w14:textId="77777777" w:rsidR="00A76AB0" w:rsidRPr="0045261D" w:rsidRDefault="00A76AB0" w:rsidP="0003438D">
      <w:pPr>
        <w:jc w:val="both"/>
        <w:rPr>
          <w:rFonts w:asciiTheme="minorHAnsi" w:eastAsiaTheme="minorHAnsi" w:hAnsiTheme="minorHAnsi" w:cstheme="minorBidi"/>
          <w:color w:val="002060"/>
          <w:lang w:eastAsia="en-US"/>
        </w:rPr>
      </w:pPr>
    </w:p>
    <w:p w14:paraId="6B51B372" w14:textId="7669B77B" w:rsidR="0003438D" w:rsidRPr="0045261D" w:rsidRDefault="0003438D" w:rsidP="0003438D">
      <w:pPr>
        <w:jc w:val="both"/>
        <w:rPr>
          <w:rFonts w:asciiTheme="minorHAnsi" w:eastAsiaTheme="minorHAnsi" w:hAnsiTheme="minorHAnsi" w:cstheme="minorBidi"/>
          <w:color w:val="002060"/>
          <w:sz w:val="22"/>
          <w:szCs w:val="22"/>
          <w:lang w:eastAsia="en-US"/>
        </w:rPr>
      </w:pPr>
      <w:r w:rsidRPr="0045261D">
        <w:rPr>
          <w:rFonts w:asciiTheme="minorHAnsi" w:eastAsiaTheme="minorHAnsi" w:hAnsiTheme="minorHAnsi" w:cstheme="minorBidi"/>
          <w:color w:val="002060"/>
          <w:sz w:val="22"/>
          <w:szCs w:val="22"/>
          <w:lang w:eastAsia="en-US"/>
        </w:rPr>
        <w:t xml:space="preserve">El universo potencial se encuentra explicado en la introducción. </w:t>
      </w:r>
    </w:p>
    <w:p w14:paraId="385E034B" w14:textId="77777777" w:rsidR="0003438D" w:rsidRPr="0045261D" w:rsidRDefault="0003438D" w:rsidP="0003438D">
      <w:pPr>
        <w:jc w:val="both"/>
        <w:rPr>
          <w:rFonts w:asciiTheme="minorHAnsi" w:eastAsiaTheme="minorHAnsi" w:hAnsiTheme="minorHAnsi" w:cstheme="minorBidi"/>
          <w:color w:val="002060"/>
          <w:sz w:val="22"/>
          <w:szCs w:val="22"/>
          <w:lang w:eastAsia="en-US"/>
        </w:rPr>
      </w:pPr>
      <w:r w:rsidRPr="0045261D">
        <w:rPr>
          <w:rFonts w:asciiTheme="minorHAnsi" w:eastAsiaTheme="minorHAnsi" w:hAnsiTheme="minorHAnsi" w:cstheme="minorBidi"/>
          <w:color w:val="002060"/>
          <w:sz w:val="22"/>
          <w:szCs w:val="22"/>
          <w:lang w:eastAsia="en-US"/>
        </w:rPr>
        <w:t>La capacidad de control se basa en los recursos humanos que se dedican al control del presente programa</w:t>
      </w:r>
      <w:r w:rsidR="00CA0DCF" w:rsidRPr="0045261D">
        <w:rPr>
          <w:rFonts w:asciiTheme="minorHAnsi" w:eastAsiaTheme="minorHAnsi" w:hAnsiTheme="minorHAnsi" w:cstheme="minorBidi"/>
          <w:color w:val="002060"/>
          <w:sz w:val="22"/>
          <w:szCs w:val="22"/>
          <w:lang w:eastAsia="en-US"/>
        </w:rPr>
        <w:t>.</w:t>
      </w:r>
    </w:p>
    <w:p w14:paraId="09B116DC" w14:textId="77777777" w:rsidR="00FE26DC" w:rsidRPr="0045261D" w:rsidRDefault="00FE26DC" w:rsidP="0003438D">
      <w:pPr>
        <w:jc w:val="both"/>
        <w:rPr>
          <w:rFonts w:asciiTheme="minorHAnsi" w:eastAsiaTheme="minorHAnsi" w:hAnsiTheme="minorHAnsi" w:cstheme="minorBidi"/>
          <w:color w:val="002060"/>
          <w:sz w:val="22"/>
          <w:szCs w:val="22"/>
          <w:lang w:eastAsia="en-US"/>
        </w:rPr>
      </w:pPr>
    </w:p>
    <w:p w14:paraId="081DC00C" w14:textId="77777777" w:rsidR="0003438D" w:rsidRPr="0045261D" w:rsidRDefault="0003438D" w:rsidP="0003438D">
      <w:pPr>
        <w:jc w:val="both"/>
        <w:rPr>
          <w:rStyle w:val="Hipervnculo"/>
          <w:rFonts w:ascii="Verdana" w:hAnsi="Verdana" w:cs="Arial"/>
          <w:color w:val="auto"/>
          <w:sz w:val="24"/>
          <w:szCs w:val="24"/>
          <w:u w:val="none"/>
        </w:rPr>
      </w:pPr>
    </w:p>
    <w:p w14:paraId="785D332B" w14:textId="65619BAC" w:rsidR="0003438D" w:rsidRPr="0045261D" w:rsidRDefault="00F7645A" w:rsidP="0003438D">
      <w:pPr>
        <w:jc w:val="both"/>
        <w:rPr>
          <w:rStyle w:val="Hipervnculo"/>
          <w:rFonts w:ascii="Verdana" w:hAnsi="Verdana" w:cs="Arial"/>
          <w:color w:val="auto"/>
          <w:sz w:val="22"/>
          <w:szCs w:val="22"/>
          <w:u w:val="none"/>
        </w:rPr>
      </w:pPr>
      <w:r>
        <w:rPr>
          <w:rStyle w:val="Hipervnculo"/>
          <w:rFonts w:ascii="Verdana" w:hAnsi="Verdana" w:cs="Arial"/>
          <w:color w:val="auto"/>
          <w:sz w:val="22"/>
          <w:szCs w:val="22"/>
          <w:u w:val="none"/>
        </w:rPr>
        <w:object w:dxaOrig="1508" w:dyaOrig="984" w14:anchorId="6C9E0BB8">
          <v:shape id="_x0000_i1033" type="#_x0000_t75" style="width:75.5pt;height:49pt" o:ole="">
            <v:imagedata r:id="rId20" o:title=""/>
          </v:shape>
          <o:OLEObject Type="Embed" ProgID="Excel.Sheet.12" ShapeID="_x0000_i1033" DrawAspect="Icon" ObjectID="_1780732313" r:id="rId21"/>
        </w:object>
      </w:r>
    </w:p>
    <w:p w14:paraId="509F1D51" w14:textId="77777777" w:rsidR="005D61B4" w:rsidRPr="0045261D" w:rsidRDefault="005D61B4" w:rsidP="007A063B">
      <w:pPr>
        <w:jc w:val="both"/>
        <w:rPr>
          <w:rFonts w:ascii="Verdana" w:hAnsi="Verdana" w:cs="Arial"/>
          <w:sz w:val="22"/>
          <w:szCs w:val="22"/>
        </w:rPr>
      </w:pPr>
    </w:p>
    <w:p w14:paraId="315AC274" w14:textId="77777777" w:rsidR="00AE2B74" w:rsidRPr="0045261D" w:rsidRDefault="00AE2B74" w:rsidP="007A063B">
      <w:pPr>
        <w:jc w:val="both"/>
        <w:rPr>
          <w:rFonts w:asciiTheme="minorHAnsi" w:eastAsia="Calibri" w:hAnsiTheme="minorHAnsi" w:cstheme="minorBidi"/>
          <w:b/>
          <w:color w:val="0070C0"/>
          <w:sz w:val="22"/>
          <w:szCs w:val="22"/>
          <w:lang w:eastAsia="en-US"/>
        </w:rPr>
      </w:pPr>
      <w:r w:rsidRPr="0045261D">
        <w:rPr>
          <w:rFonts w:asciiTheme="minorHAnsi" w:eastAsia="Calibri" w:hAnsiTheme="minorHAnsi" w:cstheme="minorBidi"/>
          <w:b/>
          <w:color w:val="0070C0"/>
          <w:sz w:val="22"/>
          <w:szCs w:val="22"/>
          <w:lang w:eastAsia="en-US"/>
        </w:rPr>
        <w:t xml:space="preserve">FORMACIÓN </w:t>
      </w:r>
      <w:r w:rsidR="009D3A87" w:rsidRPr="0045261D">
        <w:rPr>
          <w:rFonts w:asciiTheme="minorHAnsi" w:eastAsia="Calibri" w:hAnsiTheme="minorHAnsi" w:cstheme="minorBidi"/>
          <w:b/>
          <w:color w:val="0070C0"/>
          <w:sz w:val="22"/>
          <w:szCs w:val="22"/>
          <w:lang w:eastAsia="en-US"/>
        </w:rPr>
        <w:t xml:space="preserve">ESPECÍFICA </w:t>
      </w:r>
      <w:r w:rsidRPr="0045261D">
        <w:rPr>
          <w:rFonts w:asciiTheme="minorHAnsi" w:eastAsia="Calibri" w:hAnsiTheme="minorHAnsi" w:cstheme="minorBidi"/>
          <w:b/>
          <w:color w:val="0070C0"/>
          <w:sz w:val="22"/>
          <w:szCs w:val="22"/>
          <w:lang w:eastAsia="en-US"/>
        </w:rPr>
        <w:t>DEL PERSONAL ENCARGADO DE LOS CONTROLES.</w:t>
      </w:r>
    </w:p>
    <w:p w14:paraId="01E29863" w14:textId="77777777" w:rsidR="001E0C63" w:rsidRPr="0045261D" w:rsidRDefault="001E0C63" w:rsidP="007A063B">
      <w:pPr>
        <w:jc w:val="both"/>
        <w:rPr>
          <w:rFonts w:ascii="Verdana" w:hAnsi="Verdana" w:cs="Arial"/>
          <w:b/>
          <w:sz w:val="22"/>
          <w:szCs w:val="22"/>
        </w:rPr>
      </w:pPr>
    </w:p>
    <w:tbl>
      <w:tblPr>
        <w:tblStyle w:val="Tablaconcuadrcula"/>
        <w:tblW w:w="9351" w:type="dxa"/>
        <w:tblLayout w:type="fixed"/>
        <w:tblLook w:val="04A0" w:firstRow="1" w:lastRow="0" w:firstColumn="1" w:lastColumn="0" w:noHBand="0" w:noVBand="1"/>
      </w:tblPr>
      <w:tblGrid>
        <w:gridCol w:w="1696"/>
        <w:gridCol w:w="709"/>
        <w:gridCol w:w="3827"/>
        <w:gridCol w:w="1560"/>
        <w:gridCol w:w="1559"/>
      </w:tblGrid>
      <w:tr w:rsidR="005D61B4" w:rsidRPr="0045261D" w14:paraId="51915E70" w14:textId="77777777" w:rsidTr="00547439">
        <w:tc>
          <w:tcPr>
            <w:tcW w:w="1696" w:type="dxa"/>
          </w:tcPr>
          <w:p w14:paraId="0A9FFE37" w14:textId="77777777" w:rsidR="005D61B4" w:rsidRPr="0045261D" w:rsidRDefault="005D61B4" w:rsidP="00B3452D">
            <w:pPr>
              <w:jc w:val="both"/>
              <w:rPr>
                <w:rFonts w:asciiTheme="minorHAnsi" w:eastAsiaTheme="minorHAnsi" w:hAnsiTheme="minorHAnsi" w:cstheme="minorBidi"/>
                <w:b/>
                <w:bCs/>
                <w:color w:val="002060"/>
                <w:lang w:eastAsia="en-US"/>
              </w:rPr>
            </w:pPr>
            <w:r w:rsidRPr="0045261D">
              <w:rPr>
                <w:rFonts w:asciiTheme="minorHAnsi" w:eastAsiaTheme="minorHAnsi" w:hAnsiTheme="minorHAnsi" w:cstheme="minorBidi"/>
                <w:b/>
                <w:bCs/>
                <w:color w:val="002060"/>
                <w:lang w:eastAsia="en-US"/>
              </w:rPr>
              <w:t>Tipo curso</w:t>
            </w:r>
          </w:p>
        </w:tc>
        <w:tc>
          <w:tcPr>
            <w:tcW w:w="709" w:type="dxa"/>
          </w:tcPr>
          <w:p w14:paraId="36E82B52" w14:textId="77777777" w:rsidR="005D61B4" w:rsidRPr="0045261D" w:rsidRDefault="005D61B4" w:rsidP="00B3452D">
            <w:pPr>
              <w:jc w:val="both"/>
              <w:rPr>
                <w:rFonts w:asciiTheme="minorHAnsi" w:eastAsiaTheme="minorHAnsi" w:hAnsiTheme="minorHAnsi" w:cstheme="minorBidi"/>
                <w:b/>
                <w:bCs/>
                <w:color w:val="002060"/>
                <w:lang w:eastAsia="en-US"/>
              </w:rPr>
            </w:pPr>
            <w:r w:rsidRPr="0045261D">
              <w:rPr>
                <w:rFonts w:asciiTheme="minorHAnsi" w:eastAsiaTheme="minorHAnsi" w:hAnsiTheme="minorHAnsi" w:cstheme="minorBidi"/>
                <w:b/>
                <w:bCs/>
                <w:color w:val="002060"/>
                <w:lang w:eastAsia="en-US"/>
              </w:rPr>
              <w:t>R/I</w:t>
            </w:r>
          </w:p>
        </w:tc>
        <w:tc>
          <w:tcPr>
            <w:tcW w:w="3827" w:type="dxa"/>
          </w:tcPr>
          <w:p w14:paraId="03D2AA21" w14:textId="77777777" w:rsidR="005D61B4" w:rsidRPr="0045261D" w:rsidRDefault="005D61B4" w:rsidP="00B3452D">
            <w:pPr>
              <w:jc w:val="center"/>
              <w:rPr>
                <w:rFonts w:asciiTheme="minorHAnsi" w:eastAsiaTheme="minorHAnsi" w:hAnsiTheme="minorHAnsi" w:cstheme="minorBidi"/>
                <w:b/>
                <w:bCs/>
                <w:color w:val="002060"/>
                <w:lang w:eastAsia="en-US"/>
              </w:rPr>
            </w:pPr>
            <w:r w:rsidRPr="0045261D">
              <w:rPr>
                <w:rFonts w:asciiTheme="minorHAnsi" w:eastAsiaTheme="minorHAnsi" w:hAnsiTheme="minorHAnsi" w:cstheme="minorBidi"/>
                <w:b/>
                <w:bCs/>
                <w:color w:val="002060"/>
                <w:lang w:eastAsia="en-US"/>
              </w:rPr>
              <w:t>Nombre curso</w:t>
            </w:r>
          </w:p>
        </w:tc>
        <w:tc>
          <w:tcPr>
            <w:tcW w:w="1560" w:type="dxa"/>
          </w:tcPr>
          <w:p w14:paraId="43D57673" w14:textId="77777777" w:rsidR="005D61B4" w:rsidRPr="0045261D" w:rsidRDefault="005D61B4" w:rsidP="00B3452D">
            <w:pPr>
              <w:jc w:val="both"/>
              <w:rPr>
                <w:rFonts w:asciiTheme="minorHAnsi" w:eastAsiaTheme="minorHAnsi" w:hAnsiTheme="minorHAnsi" w:cstheme="minorBidi"/>
                <w:b/>
                <w:bCs/>
                <w:color w:val="002060"/>
                <w:lang w:eastAsia="en-US"/>
              </w:rPr>
            </w:pPr>
            <w:r w:rsidRPr="0045261D">
              <w:rPr>
                <w:rFonts w:asciiTheme="minorHAnsi" w:eastAsiaTheme="minorHAnsi" w:hAnsiTheme="minorHAnsi" w:cstheme="minorBidi"/>
                <w:b/>
                <w:bCs/>
                <w:color w:val="002060"/>
                <w:lang w:eastAsia="en-US"/>
              </w:rPr>
              <w:t>Nº asistentes</w:t>
            </w:r>
          </w:p>
        </w:tc>
        <w:tc>
          <w:tcPr>
            <w:tcW w:w="1559" w:type="dxa"/>
          </w:tcPr>
          <w:p w14:paraId="6F2DF809" w14:textId="77777777" w:rsidR="005D61B4" w:rsidRPr="0045261D" w:rsidRDefault="005D61B4" w:rsidP="00B3452D">
            <w:pPr>
              <w:jc w:val="both"/>
              <w:rPr>
                <w:rFonts w:asciiTheme="minorHAnsi" w:eastAsiaTheme="minorHAnsi" w:hAnsiTheme="minorHAnsi" w:cstheme="minorBidi"/>
                <w:b/>
                <w:bCs/>
                <w:color w:val="002060"/>
                <w:lang w:eastAsia="en-US"/>
              </w:rPr>
            </w:pPr>
            <w:r w:rsidRPr="0045261D">
              <w:rPr>
                <w:rFonts w:asciiTheme="minorHAnsi" w:eastAsiaTheme="minorHAnsi" w:hAnsiTheme="minorHAnsi" w:cstheme="minorBidi"/>
                <w:b/>
                <w:bCs/>
                <w:color w:val="002060"/>
                <w:lang w:eastAsia="en-US"/>
              </w:rPr>
              <w:t>Nº horas</w:t>
            </w:r>
          </w:p>
        </w:tc>
      </w:tr>
      <w:tr w:rsidR="005D61B4" w:rsidRPr="0045261D" w14:paraId="58E608CF" w14:textId="77777777" w:rsidTr="00547439">
        <w:tc>
          <w:tcPr>
            <w:tcW w:w="1696" w:type="dxa"/>
          </w:tcPr>
          <w:p w14:paraId="50E0E18D" w14:textId="2A2E014B" w:rsidR="005D61B4" w:rsidRPr="0045261D" w:rsidRDefault="003133F0" w:rsidP="00B3452D">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Interno</w:t>
            </w:r>
          </w:p>
        </w:tc>
        <w:tc>
          <w:tcPr>
            <w:tcW w:w="709" w:type="dxa"/>
          </w:tcPr>
          <w:p w14:paraId="5E39C985" w14:textId="77777777" w:rsidR="005D61B4" w:rsidRPr="0045261D" w:rsidRDefault="005D61B4" w:rsidP="00B3452D">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w:t>
            </w:r>
          </w:p>
        </w:tc>
        <w:tc>
          <w:tcPr>
            <w:tcW w:w="3827" w:type="dxa"/>
          </w:tcPr>
          <w:p w14:paraId="69F4D159" w14:textId="0E342195" w:rsidR="005D61B4" w:rsidRPr="0045261D" w:rsidRDefault="003133F0" w:rsidP="00B3452D">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Evolución, cambios y mejoras en los procesos de certificación de DOP/IGP ACEITES</w:t>
            </w:r>
          </w:p>
        </w:tc>
        <w:tc>
          <w:tcPr>
            <w:tcW w:w="1560" w:type="dxa"/>
          </w:tcPr>
          <w:p w14:paraId="701041F5" w14:textId="6B60A96B" w:rsidR="005D61B4" w:rsidRPr="0045261D" w:rsidRDefault="003133F0" w:rsidP="00B3452D">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4</w:t>
            </w:r>
          </w:p>
        </w:tc>
        <w:tc>
          <w:tcPr>
            <w:tcW w:w="1559" w:type="dxa"/>
          </w:tcPr>
          <w:p w14:paraId="3ABF5328" w14:textId="2338B077" w:rsidR="005D61B4" w:rsidRPr="0045261D" w:rsidRDefault="003133F0" w:rsidP="00B3452D">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3</w:t>
            </w:r>
          </w:p>
        </w:tc>
      </w:tr>
      <w:tr w:rsidR="005D61B4" w:rsidRPr="0045261D" w14:paraId="2E57BBFC" w14:textId="77777777" w:rsidTr="00547439">
        <w:tc>
          <w:tcPr>
            <w:tcW w:w="1696" w:type="dxa"/>
          </w:tcPr>
          <w:p w14:paraId="0BECE0E4" w14:textId="77777777" w:rsidR="005D61B4" w:rsidRPr="0045261D" w:rsidRDefault="005D61B4" w:rsidP="00B3452D">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Interno</w:t>
            </w:r>
          </w:p>
        </w:tc>
        <w:tc>
          <w:tcPr>
            <w:tcW w:w="709" w:type="dxa"/>
          </w:tcPr>
          <w:p w14:paraId="197C4FB1" w14:textId="77777777" w:rsidR="005D61B4" w:rsidRPr="0045261D" w:rsidRDefault="005D61B4" w:rsidP="00B3452D">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w:t>
            </w:r>
          </w:p>
        </w:tc>
        <w:tc>
          <w:tcPr>
            <w:tcW w:w="3827" w:type="dxa"/>
          </w:tcPr>
          <w:p w14:paraId="5109EA01" w14:textId="2BFF711E" w:rsidR="005D61B4" w:rsidRPr="0045261D" w:rsidRDefault="003133F0" w:rsidP="00B3452D">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Certificación y auditoría de ETG Jamón Serrano</w:t>
            </w:r>
          </w:p>
        </w:tc>
        <w:tc>
          <w:tcPr>
            <w:tcW w:w="1560" w:type="dxa"/>
          </w:tcPr>
          <w:p w14:paraId="046304C1" w14:textId="70C2C086" w:rsidR="005D61B4" w:rsidRPr="0045261D" w:rsidRDefault="003133F0" w:rsidP="00B3452D">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1</w:t>
            </w:r>
          </w:p>
        </w:tc>
        <w:tc>
          <w:tcPr>
            <w:tcW w:w="1559" w:type="dxa"/>
          </w:tcPr>
          <w:p w14:paraId="65BA122A" w14:textId="77777777" w:rsidR="005D61B4" w:rsidRPr="0045261D" w:rsidRDefault="005D61B4" w:rsidP="00B3452D">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 xml:space="preserve">8 </w:t>
            </w:r>
          </w:p>
        </w:tc>
      </w:tr>
      <w:tr w:rsidR="005D61B4" w:rsidRPr="0045261D" w14:paraId="09E1DC89" w14:textId="77777777" w:rsidTr="00547439">
        <w:tc>
          <w:tcPr>
            <w:tcW w:w="1696" w:type="dxa"/>
          </w:tcPr>
          <w:p w14:paraId="76D38D82" w14:textId="77777777" w:rsidR="005D61B4" w:rsidRPr="0045261D" w:rsidRDefault="005D61B4" w:rsidP="00B3452D">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Interno</w:t>
            </w:r>
          </w:p>
        </w:tc>
        <w:tc>
          <w:tcPr>
            <w:tcW w:w="709" w:type="dxa"/>
          </w:tcPr>
          <w:p w14:paraId="2CE8A1B3" w14:textId="6F10482E" w:rsidR="005D61B4" w:rsidRPr="0045261D" w:rsidRDefault="003133F0" w:rsidP="00B3452D">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I</w:t>
            </w:r>
          </w:p>
        </w:tc>
        <w:tc>
          <w:tcPr>
            <w:tcW w:w="3827" w:type="dxa"/>
          </w:tcPr>
          <w:p w14:paraId="73901209" w14:textId="71EF65B0" w:rsidR="005D61B4" w:rsidRPr="0045261D" w:rsidRDefault="003133F0" w:rsidP="00B3452D">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Formación en cambios de Check list y criterios de auditorías</w:t>
            </w:r>
          </w:p>
        </w:tc>
        <w:tc>
          <w:tcPr>
            <w:tcW w:w="1560" w:type="dxa"/>
          </w:tcPr>
          <w:p w14:paraId="7910E471" w14:textId="5E7ABFFF" w:rsidR="005D61B4" w:rsidRPr="0045261D" w:rsidRDefault="003133F0" w:rsidP="00B3452D">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1</w:t>
            </w:r>
          </w:p>
        </w:tc>
        <w:tc>
          <w:tcPr>
            <w:tcW w:w="1559" w:type="dxa"/>
          </w:tcPr>
          <w:p w14:paraId="1818C8F3" w14:textId="6473C72E" w:rsidR="005D61B4" w:rsidRPr="0045261D" w:rsidRDefault="003133F0" w:rsidP="00B3452D">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4</w:t>
            </w:r>
          </w:p>
        </w:tc>
      </w:tr>
      <w:tr w:rsidR="005D61B4" w:rsidRPr="0045261D" w14:paraId="4575570C" w14:textId="77777777" w:rsidTr="00547439">
        <w:tc>
          <w:tcPr>
            <w:tcW w:w="1696" w:type="dxa"/>
          </w:tcPr>
          <w:p w14:paraId="38D62779" w14:textId="0CDBF539" w:rsidR="005D61B4" w:rsidRPr="0045261D" w:rsidRDefault="003133F0" w:rsidP="00B3452D">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Externo</w:t>
            </w:r>
          </w:p>
        </w:tc>
        <w:tc>
          <w:tcPr>
            <w:tcW w:w="709" w:type="dxa"/>
          </w:tcPr>
          <w:p w14:paraId="0AB50D2D" w14:textId="77777777" w:rsidR="005D61B4" w:rsidRPr="0045261D" w:rsidRDefault="005D61B4" w:rsidP="00B3452D">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w:t>
            </w:r>
          </w:p>
        </w:tc>
        <w:tc>
          <w:tcPr>
            <w:tcW w:w="3827" w:type="dxa"/>
          </w:tcPr>
          <w:p w14:paraId="5EC71E02" w14:textId="67817C9B" w:rsidR="005D61B4" w:rsidRPr="0045261D" w:rsidRDefault="003133F0" w:rsidP="00B3452D">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Curso superior de acreditación</w:t>
            </w:r>
            <w:r w:rsidRPr="0045261D">
              <w:t xml:space="preserve"> </w:t>
            </w:r>
            <w:r w:rsidRPr="0045261D">
              <w:rPr>
                <w:rFonts w:asciiTheme="minorHAnsi" w:eastAsiaTheme="minorHAnsi" w:hAnsiTheme="minorHAnsi" w:cstheme="minorBidi"/>
                <w:color w:val="002060"/>
                <w:lang w:eastAsia="en-US"/>
              </w:rPr>
              <w:t>UNE-EN-ISO 17065</w:t>
            </w:r>
          </w:p>
        </w:tc>
        <w:tc>
          <w:tcPr>
            <w:tcW w:w="1560" w:type="dxa"/>
          </w:tcPr>
          <w:p w14:paraId="17D72871" w14:textId="374D1616" w:rsidR="005D61B4" w:rsidRPr="0045261D" w:rsidRDefault="003133F0" w:rsidP="00B3452D">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1</w:t>
            </w:r>
          </w:p>
        </w:tc>
        <w:tc>
          <w:tcPr>
            <w:tcW w:w="1559" w:type="dxa"/>
          </w:tcPr>
          <w:p w14:paraId="3437383D" w14:textId="0E9FF5AF" w:rsidR="005D61B4" w:rsidRPr="0045261D" w:rsidRDefault="003133F0" w:rsidP="00B3452D">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200</w:t>
            </w:r>
          </w:p>
        </w:tc>
      </w:tr>
      <w:tr w:rsidR="005D61B4" w:rsidRPr="0045261D" w14:paraId="334DD048" w14:textId="77777777" w:rsidTr="00547439">
        <w:tc>
          <w:tcPr>
            <w:tcW w:w="1696" w:type="dxa"/>
          </w:tcPr>
          <w:p w14:paraId="41994DDD" w14:textId="77777777" w:rsidR="005D61B4" w:rsidRPr="0045261D" w:rsidRDefault="005D61B4" w:rsidP="00B3452D">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Interno</w:t>
            </w:r>
          </w:p>
        </w:tc>
        <w:tc>
          <w:tcPr>
            <w:tcW w:w="709" w:type="dxa"/>
          </w:tcPr>
          <w:p w14:paraId="314CDD58" w14:textId="1D88BE05" w:rsidR="005D61B4" w:rsidRPr="0045261D" w:rsidRDefault="003133F0" w:rsidP="00B3452D">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I</w:t>
            </w:r>
          </w:p>
        </w:tc>
        <w:tc>
          <w:tcPr>
            <w:tcW w:w="3827" w:type="dxa"/>
          </w:tcPr>
          <w:p w14:paraId="6CD44C70" w14:textId="37361FA2" w:rsidR="005D61B4" w:rsidRPr="0045261D" w:rsidRDefault="003133F0" w:rsidP="00B3452D">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Armonización de criterios</w:t>
            </w:r>
          </w:p>
        </w:tc>
        <w:tc>
          <w:tcPr>
            <w:tcW w:w="1560" w:type="dxa"/>
          </w:tcPr>
          <w:p w14:paraId="27854BDE" w14:textId="65A37E90" w:rsidR="005D61B4" w:rsidRPr="0045261D" w:rsidRDefault="003133F0" w:rsidP="00B3452D">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1</w:t>
            </w:r>
          </w:p>
        </w:tc>
        <w:tc>
          <w:tcPr>
            <w:tcW w:w="1559" w:type="dxa"/>
          </w:tcPr>
          <w:p w14:paraId="3FBC3BC5" w14:textId="77777777" w:rsidR="005D61B4" w:rsidRPr="0045261D" w:rsidRDefault="005D61B4" w:rsidP="00B3452D">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8</w:t>
            </w:r>
          </w:p>
        </w:tc>
      </w:tr>
      <w:tr w:rsidR="005D61B4" w:rsidRPr="0045261D" w14:paraId="072F7444" w14:textId="77777777" w:rsidTr="00547439">
        <w:tc>
          <w:tcPr>
            <w:tcW w:w="1696" w:type="dxa"/>
          </w:tcPr>
          <w:p w14:paraId="4B3C1A38" w14:textId="77777777" w:rsidR="005D61B4" w:rsidRPr="0045261D" w:rsidRDefault="005D61B4" w:rsidP="00B3452D">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Interno</w:t>
            </w:r>
          </w:p>
        </w:tc>
        <w:tc>
          <w:tcPr>
            <w:tcW w:w="709" w:type="dxa"/>
          </w:tcPr>
          <w:p w14:paraId="5BC6BBCC" w14:textId="19492B71" w:rsidR="005D61B4" w:rsidRPr="0045261D" w:rsidRDefault="003133F0" w:rsidP="00B3452D">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w:t>
            </w:r>
          </w:p>
        </w:tc>
        <w:tc>
          <w:tcPr>
            <w:tcW w:w="3827" w:type="dxa"/>
          </w:tcPr>
          <w:p w14:paraId="721F58B3" w14:textId="512CB43F" w:rsidR="005D61B4" w:rsidRPr="0045261D" w:rsidRDefault="00AC7E5F" w:rsidP="00B3452D">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Comité de auditores y directores técnicos</w:t>
            </w:r>
          </w:p>
        </w:tc>
        <w:tc>
          <w:tcPr>
            <w:tcW w:w="1560" w:type="dxa"/>
          </w:tcPr>
          <w:p w14:paraId="379AB1D4" w14:textId="1C427071" w:rsidR="005D61B4" w:rsidRPr="0045261D" w:rsidRDefault="00AC7E5F" w:rsidP="00B3452D">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7</w:t>
            </w:r>
          </w:p>
        </w:tc>
        <w:tc>
          <w:tcPr>
            <w:tcW w:w="1559" w:type="dxa"/>
          </w:tcPr>
          <w:p w14:paraId="44A4F3F2" w14:textId="11B22637" w:rsidR="005D61B4" w:rsidRPr="0045261D" w:rsidRDefault="00AC7E5F" w:rsidP="00B3452D">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3</w:t>
            </w:r>
          </w:p>
        </w:tc>
      </w:tr>
      <w:tr w:rsidR="005D61B4" w:rsidRPr="0045261D" w14:paraId="0B5D0F25" w14:textId="77777777" w:rsidTr="00547439">
        <w:tc>
          <w:tcPr>
            <w:tcW w:w="1696" w:type="dxa"/>
          </w:tcPr>
          <w:p w14:paraId="428C1704" w14:textId="172C8028" w:rsidR="005D61B4" w:rsidRPr="0045261D" w:rsidRDefault="00AC7E5F" w:rsidP="00B3452D">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Interno</w:t>
            </w:r>
          </w:p>
        </w:tc>
        <w:tc>
          <w:tcPr>
            <w:tcW w:w="709" w:type="dxa"/>
          </w:tcPr>
          <w:p w14:paraId="135BC4C8" w14:textId="44D97B35" w:rsidR="005D61B4" w:rsidRPr="0045261D" w:rsidRDefault="00AC7E5F" w:rsidP="00B3452D">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I</w:t>
            </w:r>
          </w:p>
        </w:tc>
        <w:tc>
          <w:tcPr>
            <w:tcW w:w="3827" w:type="dxa"/>
          </w:tcPr>
          <w:p w14:paraId="4298D558" w14:textId="37247210" w:rsidR="005D61B4" w:rsidRPr="0045261D" w:rsidRDefault="00AC7E5F" w:rsidP="00B3452D">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Unificación de criterios sobre actuaciones en auditorías de aceite</w:t>
            </w:r>
          </w:p>
        </w:tc>
        <w:tc>
          <w:tcPr>
            <w:tcW w:w="1560" w:type="dxa"/>
          </w:tcPr>
          <w:p w14:paraId="7C3D5CA5" w14:textId="7313B162" w:rsidR="005D61B4" w:rsidRPr="0045261D" w:rsidRDefault="00AC7E5F" w:rsidP="00B3452D">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5</w:t>
            </w:r>
          </w:p>
        </w:tc>
        <w:tc>
          <w:tcPr>
            <w:tcW w:w="1559" w:type="dxa"/>
          </w:tcPr>
          <w:p w14:paraId="59181150" w14:textId="13DC5A96" w:rsidR="005D61B4" w:rsidRPr="0045261D" w:rsidRDefault="00AC7E5F" w:rsidP="00B3452D">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1</w:t>
            </w:r>
          </w:p>
        </w:tc>
      </w:tr>
      <w:tr w:rsidR="005D61B4" w:rsidRPr="0045261D" w14:paraId="70CC84C0" w14:textId="77777777" w:rsidTr="00547439">
        <w:tc>
          <w:tcPr>
            <w:tcW w:w="1696" w:type="dxa"/>
          </w:tcPr>
          <w:p w14:paraId="0C1AB332" w14:textId="1EDA8B3B" w:rsidR="005D61B4" w:rsidRPr="0045261D" w:rsidRDefault="00AC7E5F" w:rsidP="00B3452D">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Interno</w:t>
            </w:r>
          </w:p>
        </w:tc>
        <w:tc>
          <w:tcPr>
            <w:tcW w:w="709" w:type="dxa"/>
          </w:tcPr>
          <w:p w14:paraId="775933D7" w14:textId="6B8CC320" w:rsidR="005D61B4" w:rsidRPr="0045261D" w:rsidRDefault="00AC7E5F" w:rsidP="00B3452D">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I</w:t>
            </w:r>
          </w:p>
        </w:tc>
        <w:tc>
          <w:tcPr>
            <w:tcW w:w="3827" w:type="dxa"/>
          </w:tcPr>
          <w:p w14:paraId="3426C587" w14:textId="3903EA43" w:rsidR="005D61B4" w:rsidRPr="0045261D" w:rsidRDefault="00AC7E5F" w:rsidP="00B3452D">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Normativa de referencia y documentación aplicable para la certificación de AOE Poniente de Granada</w:t>
            </w:r>
          </w:p>
        </w:tc>
        <w:tc>
          <w:tcPr>
            <w:tcW w:w="1560" w:type="dxa"/>
          </w:tcPr>
          <w:p w14:paraId="4E74A0C9" w14:textId="15D2073B" w:rsidR="005D61B4" w:rsidRPr="0045261D" w:rsidRDefault="00AC7E5F" w:rsidP="00B3452D">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1</w:t>
            </w:r>
          </w:p>
        </w:tc>
        <w:tc>
          <w:tcPr>
            <w:tcW w:w="1559" w:type="dxa"/>
          </w:tcPr>
          <w:p w14:paraId="6B492991" w14:textId="356C2366" w:rsidR="005D61B4" w:rsidRPr="0045261D" w:rsidRDefault="005D61B4" w:rsidP="00B3452D">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2</w:t>
            </w:r>
          </w:p>
        </w:tc>
      </w:tr>
      <w:tr w:rsidR="005D61B4" w:rsidRPr="0045261D" w14:paraId="149627C9" w14:textId="77777777" w:rsidTr="00547439">
        <w:tc>
          <w:tcPr>
            <w:tcW w:w="1696" w:type="dxa"/>
          </w:tcPr>
          <w:p w14:paraId="710DBB4C" w14:textId="04509BAE" w:rsidR="005D61B4" w:rsidRPr="0045261D" w:rsidRDefault="00AC7E5F" w:rsidP="00B3452D">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Interno</w:t>
            </w:r>
          </w:p>
        </w:tc>
        <w:tc>
          <w:tcPr>
            <w:tcW w:w="709" w:type="dxa"/>
          </w:tcPr>
          <w:p w14:paraId="36D7550F" w14:textId="458D64C5" w:rsidR="005D61B4" w:rsidRPr="0045261D" w:rsidRDefault="00AC7E5F" w:rsidP="00B3452D">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I</w:t>
            </w:r>
          </w:p>
        </w:tc>
        <w:tc>
          <w:tcPr>
            <w:tcW w:w="3827" w:type="dxa"/>
          </w:tcPr>
          <w:p w14:paraId="7DE7036D" w14:textId="64D18E95" w:rsidR="005D61B4" w:rsidRPr="0045261D" w:rsidRDefault="00AC7E5F" w:rsidP="00B3452D">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Formación inicial para cualificación de auditores de Qualytech</w:t>
            </w:r>
          </w:p>
        </w:tc>
        <w:tc>
          <w:tcPr>
            <w:tcW w:w="1560" w:type="dxa"/>
          </w:tcPr>
          <w:p w14:paraId="227B6AC7" w14:textId="035E6C3B" w:rsidR="005D61B4" w:rsidRPr="0045261D" w:rsidRDefault="00AC7E5F" w:rsidP="00B3452D">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4</w:t>
            </w:r>
          </w:p>
        </w:tc>
        <w:tc>
          <w:tcPr>
            <w:tcW w:w="1559" w:type="dxa"/>
          </w:tcPr>
          <w:p w14:paraId="73BC29A2" w14:textId="586AC602" w:rsidR="005D61B4" w:rsidRPr="0045261D" w:rsidRDefault="005D61B4" w:rsidP="00B3452D">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1</w:t>
            </w:r>
          </w:p>
        </w:tc>
      </w:tr>
      <w:tr w:rsidR="005D61B4" w:rsidRPr="0045261D" w14:paraId="5502DC83" w14:textId="77777777" w:rsidTr="00547439">
        <w:tc>
          <w:tcPr>
            <w:tcW w:w="1696" w:type="dxa"/>
          </w:tcPr>
          <w:p w14:paraId="5F810E47" w14:textId="22DA01C8" w:rsidR="005D61B4" w:rsidRPr="0045261D" w:rsidRDefault="00AC7E5F" w:rsidP="00B3452D">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Interno</w:t>
            </w:r>
          </w:p>
        </w:tc>
        <w:tc>
          <w:tcPr>
            <w:tcW w:w="709" w:type="dxa"/>
          </w:tcPr>
          <w:p w14:paraId="750DA5D6" w14:textId="5FDC79AF" w:rsidR="005D61B4" w:rsidRPr="0045261D" w:rsidRDefault="00AC7E5F" w:rsidP="00B3452D">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I</w:t>
            </w:r>
          </w:p>
        </w:tc>
        <w:tc>
          <w:tcPr>
            <w:tcW w:w="3827" w:type="dxa"/>
          </w:tcPr>
          <w:p w14:paraId="27A00019" w14:textId="6DB74F7C" w:rsidR="005D61B4" w:rsidRPr="0045261D" w:rsidRDefault="00AC7E5F" w:rsidP="00B3452D">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Normativa de referencia y documentación aplicable para la certificación de AOE DOP Poniente de Granada y DOP Aceite de Lucena</w:t>
            </w:r>
          </w:p>
        </w:tc>
        <w:tc>
          <w:tcPr>
            <w:tcW w:w="1560" w:type="dxa"/>
          </w:tcPr>
          <w:p w14:paraId="40309493" w14:textId="2C7128C8" w:rsidR="005D61B4" w:rsidRPr="0045261D" w:rsidRDefault="00AC7E5F" w:rsidP="00B3452D">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2</w:t>
            </w:r>
          </w:p>
        </w:tc>
        <w:tc>
          <w:tcPr>
            <w:tcW w:w="1559" w:type="dxa"/>
          </w:tcPr>
          <w:p w14:paraId="22C0AEE9" w14:textId="46A87994" w:rsidR="005D61B4" w:rsidRPr="0045261D" w:rsidRDefault="00AC7E5F" w:rsidP="00B3452D">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3</w:t>
            </w:r>
          </w:p>
        </w:tc>
      </w:tr>
      <w:tr w:rsidR="005D61B4" w:rsidRPr="0045261D" w14:paraId="06A4E072" w14:textId="77777777" w:rsidTr="00547439">
        <w:tc>
          <w:tcPr>
            <w:tcW w:w="1696" w:type="dxa"/>
          </w:tcPr>
          <w:p w14:paraId="69D26C72" w14:textId="7FFB3924" w:rsidR="005D61B4" w:rsidRPr="0045261D" w:rsidRDefault="005D61B4" w:rsidP="00B3452D">
            <w:pPr>
              <w:jc w:val="both"/>
              <w:rPr>
                <w:rFonts w:asciiTheme="minorHAnsi" w:eastAsiaTheme="minorHAnsi" w:hAnsiTheme="minorHAnsi" w:cstheme="minorBidi"/>
                <w:color w:val="002060"/>
                <w:lang w:eastAsia="en-US"/>
              </w:rPr>
            </w:pPr>
          </w:p>
        </w:tc>
        <w:tc>
          <w:tcPr>
            <w:tcW w:w="709" w:type="dxa"/>
          </w:tcPr>
          <w:p w14:paraId="48974FF8" w14:textId="77777777" w:rsidR="005D61B4" w:rsidRPr="0045261D" w:rsidRDefault="005D61B4" w:rsidP="00B3452D">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w:t>
            </w:r>
          </w:p>
        </w:tc>
        <w:tc>
          <w:tcPr>
            <w:tcW w:w="3827" w:type="dxa"/>
          </w:tcPr>
          <w:p w14:paraId="6FE3AEEA" w14:textId="336E0AEC" w:rsidR="005D61B4" w:rsidRPr="0045261D" w:rsidRDefault="00AC7E5F" w:rsidP="00B3452D">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Cultura Seguridad Alimentaria</w:t>
            </w:r>
          </w:p>
        </w:tc>
        <w:tc>
          <w:tcPr>
            <w:tcW w:w="1560" w:type="dxa"/>
          </w:tcPr>
          <w:p w14:paraId="0CBA2E56" w14:textId="29AB7BCD" w:rsidR="005D61B4" w:rsidRPr="0045261D" w:rsidRDefault="00AC7E5F" w:rsidP="00B3452D">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1</w:t>
            </w:r>
          </w:p>
        </w:tc>
        <w:tc>
          <w:tcPr>
            <w:tcW w:w="1559" w:type="dxa"/>
          </w:tcPr>
          <w:p w14:paraId="5D905F4C" w14:textId="08CAD358" w:rsidR="005D61B4" w:rsidRPr="0045261D" w:rsidRDefault="00AC7E5F" w:rsidP="00B3452D">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35</w:t>
            </w:r>
          </w:p>
        </w:tc>
      </w:tr>
      <w:tr w:rsidR="005D61B4" w:rsidRPr="0045261D" w14:paraId="07E92F79" w14:textId="77777777" w:rsidTr="00547439">
        <w:tc>
          <w:tcPr>
            <w:tcW w:w="1696" w:type="dxa"/>
          </w:tcPr>
          <w:p w14:paraId="7E433639" w14:textId="3DD16C55" w:rsidR="005D61B4" w:rsidRPr="0045261D" w:rsidRDefault="005D61B4" w:rsidP="00B3452D">
            <w:pPr>
              <w:jc w:val="both"/>
              <w:rPr>
                <w:rFonts w:asciiTheme="minorHAnsi" w:eastAsiaTheme="minorHAnsi" w:hAnsiTheme="minorHAnsi" w:cstheme="minorBidi"/>
                <w:color w:val="002060"/>
                <w:lang w:eastAsia="en-US"/>
              </w:rPr>
            </w:pPr>
          </w:p>
        </w:tc>
        <w:tc>
          <w:tcPr>
            <w:tcW w:w="709" w:type="dxa"/>
          </w:tcPr>
          <w:p w14:paraId="73842D7A" w14:textId="78C23B72" w:rsidR="005D61B4" w:rsidRPr="0045261D" w:rsidRDefault="00AC7E5F" w:rsidP="00B3452D">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w:t>
            </w:r>
          </w:p>
        </w:tc>
        <w:tc>
          <w:tcPr>
            <w:tcW w:w="3827" w:type="dxa"/>
          </w:tcPr>
          <w:p w14:paraId="30D19C6E" w14:textId="236AD832" w:rsidR="005D61B4" w:rsidRPr="0045261D" w:rsidRDefault="00AC7E5F" w:rsidP="00B3452D">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Auditor interno de seguridad alim</w:t>
            </w:r>
            <w:r w:rsidR="00494BAD" w:rsidRPr="0045261D">
              <w:rPr>
                <w:rFonts w:asciiTheme="minorHAnsi" w:eastAsiaTheme="minorHAnsi" w:hAnsiTheme="minorHAnsi" w:cstheme="minorBidi"/>
                <w:color w:val="002060"/>
                <w:lang w:eastAsia="en-US"/>
              </w:rPr>
              <w:t>e</w:t>
            </w:r>
            <w:r w:rsidRPr="0045261D">
              <w:rPr>
                <w:rFonts w:asciiTheme="minorHAnsi" w:eastAsiaTheme="minorHAnsi" w:hAnsiTheme="minorHAnsi" w:cstheme="minorBidi"/>
                <w:color w:val="002060"/>
                <w:lang w:eastAsia="en-US"/>
              </w:rPr>
              <w:t>ntaria FSSC 22000 V6.0</w:t>
            </w:r>
          </w:p>
        </w:tc>
        <w:tc>
          <w:tcPr>
            <w:tcW w:w="1560" w:type="dxa"/>
          </w:tcPr>
          <w:p w14:paraId="746AEC38" w14:textId="6760D9B2" w:rsidR="005D61B4" w:rsidRPr="0045261D" w:rsidRDefault="005D61B4" w:rsidP="00B3452D">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1</w:t>
            </w:r>
          </w:p>
        </w:tc>
        <w:tc>
          <w:tcPr>
            <w:tcW w:w="1559" w:type="dxa"/>
          </w:tcPr>
          <w:p w14:paraId="44F50C64" w14:textId="16BAE211" w:rsidR="005D61B4" w:rsidRPr="0045261D" w:rsidRDefault="00494BAD" w:rsidP="00B3452D">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45</w:t>
            </w:r>
          </w:p>
        </w:tc>
      </w:tr>
      <w:tr w:rsidR="005D61B4" w:rsidRPr="0045261D" w14:paraId="6FC7D8E2" w14:textId="77777777" w:rsidTr="00547439">
        <w:tc>
          <w:tcPr>
            <w:tcW w:w="1696" w:type="dxa"/>
          </w:tcPr>
          <w:p w14:paraId="17CEF1F4" w14:textId="59FE9E01" w:rsidR="005D61B4" w:rsidRPr="0045261D" w:rsidRDefault="005D61B4" w:rsidP="00B3452D">
            <w:pPr>
              <w:jc w:val="both"/>
              <w:rPr>
                <w:rFonts w:asciiTheme="minorHAnsi" w:eastAsiaTheme="minorHAnsi" w:hAnsiTheme="minorHAnsi" w:cstheme="minorBidi"/>
                <w:color w:val="002060"/>
                <w:lang w:eastAsia="en-US"/>
              </w:rPr>
            </w:pPr>
          </w:p>
        </w:tc>
        <w:tc>
          <w:tcPr>
            <w:tcW w:w="709" w:type="dxa"/>
          </w:tcPr>
          <w:p w14:paraId="7924CB92" w14:textId="657CC69C" w:rsidR="005D61B4" w:rsidRPr="0045261D" w:rsidRDefault="00494BAD" w:rsidP="00B3452D">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I</w:t>
            </w:r>
          </w:p>
        </w:tc>
        <w:tc>
          <w:tcPr>
            <w:tcW w:w="3827" w:type="dxa"/>
          </w:tcPr>
          <w:p w14:paraId="13A28725" w14:textId="22511E52" w:rsidR="005D61B4" w:rsidRPr="0045261D" w:rsidRDefault="00494BAD" w:rsidP="00B3452D">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Pliego de condiciones</w:t>
            </w:r>
            <w:r w:rsidR="005D61B4" w:rsidRPr="0045261D">
              <w:rPr>
                <w:rFonts w:asciiTheme="minorHAnsi" w:eastAsiaTheme="minorHAnsi" w:hAnsiTheme="minorHAnsi" w:cstheme="minorBidi"/>
                <w:color w:val="002060"/>
                <w:lang w:eastAsia="en-US"/>
              </w:rPr>
              <w:t xml:space="preserve"> IGP “</w:t>
            </w:r>
            <w:r w:rsidRPr="0045261D">
              <w:rPr>
                <w:rFonts w:asciiTheme="minorHAnsi" w:eastAsiaTheme="minorHAnsi" w:hAnsiTheme="minorHAnsi" w:cstheme="minorBidi"/>
                <w:color w:val="002060"/>
                <w:lang w:eastAsia="en-US"/>
              </w:rPr>
              <w:t>Garbanzo de Escacena</w:t>
            </w:r>
            <w:r w:rsidR="005D61B4" w:rsidRPr="0045261D">
              <w:rPr>
                <w:rFonts w:asciiTheme="minorHAnsi" w:eastAsiaTheme="minorHAnsi" w:hAnsiTheme="minorHAnsi" w:cstheme="minorBidi"/>
                <w:color w:val="002060"/>
                <w:lang w:eastAsia="en-US"/>
              </w:rPr>
              <w:t>”</w:t>
            </w:r>
            <w:r w:rsidRPr="0045261D">
              <w:rPr>
                <w:rFonts w:asciiTheme="minorHAnsi" w:eastAsiaTheme="minorHAnsi" w:hAnsiTheme="minorHAnsi" w:cstheme="minorBidi"/>
                <w:color w:val="002060"/>
                <w:lang w:eastAsia="en-US"/>
              </w:rPr>
              <w:t>, envasado y normas de calidad</w:t>
            </w:r>
          </w:p>
        </w:tc>
        <w:tc>
          <w:tcPr>
            <w:tcW w:w="1560" w:type="dxa"/>
          </w:tcPr>
          <w:p w14:paraId="5D274785" w14:textId="60E869DB" w:rsidR="005D61B4" w:rsidRPr="0045261D" w:rsidRDefault="00494BAD" w:rsidP="00B3452D">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1</w:t>
            </w:r>
          </w:p>
        </w:tc>
        <w:tc>
          <w:tcPr>
            <w:tcW w:w="1559" w:type="dxa"/>
          </w:tcPr>
          <w:p w14:paraId="46EF922E" w14:textId="45A46443" w:rsidR="005D61B4" w:rsidRPr="0045261D" w:rsidRDefault="00494BAD" w:rsidP="00B3452D">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2</w:t>
            </w:r>
          </w:p>
        </w:tc>
      </w:tr>
      <w:tr w:rsidR="005D61B4" w:rsidRPr="0045261D" w14:paraId="4634CFB0" w14:textId="77777777" w:rsidTr="00547439">
        <w:tc>
          <w:tcPr>
            <w:tcW w:w="1696" w:type="dxa"/>
          </w:tcPr>
          <w:p w14:paraId="60D83EB3" w14:textId="2BB8FA41" w:rsidR="005D61B4" w:rsidRPr="0045261D" w:rsidRDefault="00C77BAE" w:rsidP="00B3452D">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Interno</w:t>
            </w:r>
          </w:p>
        </w:tc>
        <w:tc>
          <w:tcPr>
            <w:tcW w:w="709" w:type="dxa"/>
          </w:tcPr>
          <w:p w14:paraId="62EA48BE" w14:textId="4B5F655C" w:rsidR="005D61B4" w:rsidRPr="0045261D" w:rsidRDefault="00C77BAE" w:rsidP="00B3452D">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w:t>
            </w:r>
          </w:p>
        </w:tc>
        <w:tc>
          <w:tcPr>
            <w:tcW w:w="3827" w:type="dxa"/>
          </w:tcPr>
          <w:p w14:paraId="44D622A8" w14:textId="77777777" w:rsidR="00C77BAE" w:rsidRPr="0045261D" w:rsidRDefault="00C77BAE" w:rsidP="00C77BAE">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Evolución, cambios y mejoras en los</w:t>
            </w:r>
          </w:p>
          <w:p w14:paraId="65FC5F98" w14:textId="77777777" w:rsidR="00C77BAE" w:rsidRPr="0045261D" w:rsidRDefault="00C77BAE" w:rsidP="00C77BAE">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procesos de certificación de DOP/IGP</w:t>
            </w:r>
          </w:p>
          <w:p w14:paraId="50F59A8E" w14:textId="1DEC3EE2" w:rsidR="005D61B4" w:rsidRPr="0045261D" w:rsidRDefault="00C77BAE" w:rsidP="00C77BAE">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ACEITES</w:t>
            </w:r>
          </w:p>
        </w:tc>
        <w:tc>
          <w:tcPr>
            <w:tcW w:w="1560" w:type="dxa"/>
          </w:tcPr>
          <w:p w14:paraId="79372B40" w14:textId="4A160948" w:rsidR="005D61B4" w:rsidRPr="0045261D" w:rsidRDefault="00C77BAE" w:rsidP="00B3452D">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4</w:t>
            </w:r>
          </w:p>
        </w:tc>
        <w:tc>
          <w:tcPr>
            <w:tcW w:w="1559" w:type="dxa"/>
          </w:tcPr>
          <w:p w14:paraId="54832525" w14:textId="4A6EEA32" w:rsidR="005D61B4" w:rsidRPr="0045261D" w:rsidRDefault="00C77BAE" w:rsidP="00B3452D">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3</w:t>
            </w:r>
          </w:p>
        </w:tc>
      </w:tr>
      <w:tr w:rsidR="005D61B4" w:rsidRPr="0045261D" w14:paraId="5CA8B7E3" w14:textId="77777777" w:rsidTr="00547439">
        <w:trPr>
          <w:trHeight w:val="640"/>
        </w:trPr>
        <w:tc>
          <w:tcPr>
            <w:tcW w:w="1696" w:type="dxa"/>
          </w:tcPr>
          <w:p w14:paraId="73106535" w14:textId="728A98D5" w:rsidR="005D61B4" w:rsidRPr="0045261D" w:rsidRDefault="00C77BAE" w:rsidP="00B3452D">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Interno</w:t>
            </w:r>
          </w:p>
        </w:tc>
        <w:tc>
          <w:tcPr>
            <w:tcW w:w="709" w:type="dxa"/>
          </w:tcPr>
          <w:p w14:paraId="57078D07" w14:textId="25C05CA8" w:rsidR="005D61B4" w:rsidRPr="0045261D" w:rsidRDefault="00C77BAE" w:rsidP="00B3452D">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w:t>
            </w:r>
          </w:p>
        </w:tc>
        <w:tc>
          <w:tcPr>
            <w:tcW w:w="3827" w:type="dxa"/>
          </w:tcPr>
          <w:p w14:paraId="267481AA" w14:textId="77777777" w:rsidR="00C77BAE" w:rsidRPr="0045261D" w:rsidRDefault="00C77BAE" w:rsidP="00C77BAE">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Evolución, cambios y mejoras en los</w:t>
            </w:r>
          </w:p>
          <w:p w14:paraId="5E9F2CEC" w14:textId="77777777" w:rsidR="00C77BAE" w:rsidRPr="0045261D" w:rsidRDefault="00C77BAE" w:rsidP="00C77BAE">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procesos de certificación de DOP/IGP</w:t>
            </w:r>
          </w:p>
          <w:p w14:paraId="57BA193D" w14:textId="1B8B5598" w:rsidR="005D61B4" w:rsidRPr="0045261D" w:rsidRDefault="00C77BAE" w:rsidP="00C77BAE">
            <w:pPr>
              <w:jc w:val="both"/>
              <w:rPr>
                <w:rFonts w:asciiTheme="minorHAnsi" w:eastAsiaTheme="minorHAnsi" w:hAnsiTheme="minorHAnsi" w:cstheme="minorBidi"/>
                <w:color w:val="002060"/>
                <w:lang w:val="en-IE" w:eastAsia="en-US"/>
              </w:rPr>
            </w:pPr>
            <w:r w:rsidRPr="0045261D">
              <w:rPr>
                <w:rFonts w:asciiTheme="minorHAnsi" w:eastAsiaTheme="minorHAnsi" w:hAnsiTheme="minorHAnsi" w:cstheme="minorBidi"/>
                <w:color w:val="002060"/>
                <w:lang w:val="en-IE" w:eastAsia="en-US"/>
              </w:rPr>
              <w:t>VEGETALES</w:t>
            </w:r>
          </w:p>
        </w:tc>
        <w:tc>
          <w:tcPr>
            <w:tcW w:w="1560" w:type="dxa"/>
          </w:tcPr>
          <w:p w14:paraId="19670EE1" w14:textId="1C1B4E3E" w:rsidR="005D61B4" w:rsidRPr="0045261D" w:rsidRDefault="00C77BAE" w:rsidP="00B3452D">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4</w:t>
            </w:r>
          </w:p>
        </w:tc>
        <w:tc>
          <w:tcPr>
            <w:tcW w:w="1559" w:type="dxa"/>
          </w:tcPr>
          <w:p w14:paraId="21B29FC9" w14:textId="5E955E56" w:rsidR="005D61B4" w:rsidRPr="0045261D" w:rsidRDefault="00C77BAE" w:rsidP="00B3452D">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3</w:t>
            </w:r>
          </w:p>
        </w:tc>
      </w:tr>
      <w:tr w:rsidR="005D61B4" w:rsidRPr="0045261D" w14:paraId="3EF61849" w14:textId="77777777" w:rsidTr="00547439">
        <w:tc>
          <w:tcPr>
            <w:tcW w:w="1696" w:type="dxa"/>
          </w:tcPr>
          <w:p w14:paraId="4FA35F73" w14:textId="049BB0E7" w:rsidR="005D61B4" w:rsidRPr="0045261D" w:rsidRDefault="00733B91" w:rsidP="00B3452D">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lastRenderedPageBreak/>
              <w:t>On line</w:t>
            </w:r>
          </w:p>
        </w:tc>
        <w:tc>
          <w:tcPr>
            <w:tcW w:w="709" w:type="dxa"/>
          </w:tcPr>
          <w:p w14:paraId="49918C67" w14:textId="77777777" w:rsidR="005D61B4" w:rsidRPr="0045261D" w:rsidRDefault="005D61B4" w:rsidP="00B3452D">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w:t>
            </w:r>
          </w:p>
        </w:tc>
        <w:tc>
          <w:tcPr>
            <w:tcW w:w="3827" w:type="dxa"/>
          </w:tcPr>
          <w:p w14:paraId="6FC42C26" w14:textId="7410E99A" w:rsidR="005D61B4" w:rsidRPr="0045261D" w:rsidRDefault="00733B91" w:rsidP="00B3452D">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Controles de calidad agroalimentaria</w:t>
            </w:r>
          </w:p>
        </w:tc>
        <w:tc>
          <w:tcPr>
            <w:tcW w:w="1560" w:type="dxa"/>
          </w:tcPr>
          <w:p w14:paraId="53DE9AC0" w14:textId="63DE4B35" w:rsidR="005D61B4" w:rsidRPr="0045261D" w:rsidRDefault="00733B91" w:rsidP="00B3452D">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1</w:t>
            </w:r>
          </w:p>
        </w:tc>
        <w:tc>
          <w:tcPr>
            <w:tcW w:w="1559" w:type="dxa"/>
          </w:tcPr>
          <w:p w14:paraId="1DE395CA" w14:textId="61F8206B" w:rsidR="005D61B4" w:rsidRPr="0045261D" w:rsidRDefault="00733B91" w:rsidP="00B3452D">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8</w:t>
            </w:r>
          </w:p>
        </w:tc>
      </w:tr>
      <w:tr w:rsidR="005D61B4" w:rsidRPr="0045261D" w14:paraId="23495B38" w14:textId="77777777" w:rsidTr="00547439">
        <w:tc>
          <w:tcPr>
            <w:tcW w:w="1696" w:type="dxa"/>
          </w:tcPr>
          <w:p w14:paraId="020E8150" w14:textId="45AE90BC" w:rsidR="005D61B4" w:rsidRPr="0045261D" w:rsidRDefault="00733B91" w:rsidP="00B3452D">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On line</w:t>
            </w:r>
          </w:p>
        </w:tc>
        <w:tc>
          <w:tcPr>
            <w:tcW w:w="709" w:type="dxa"/>
          </w:tcPr>
          <w:p w14:paraId="018396E9" w14:textId="54F3565C" w:rsidR="005D61B4" w:rsidRPr="0045261D" w:rsidRDefault="00733B91" w:rsidP="00B3452D">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w:t>
            </w:r>
          </w:p>
        </w:tc>
        <w:tc>
          <w:tcPr>
            <w:tcW w:w="3827" w:type="dxa"/>
          </w:tcPr>
          <w:p w14:paraId="304108A4" w14:textId="4CF7F391" w:rsidR="005D61B4" w:rsidRPr="0045261D" w:rsidRDefault="00733B91" w:rsidP="00B3452D">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Controles de calidad en la miel. Fraudes más comunes: adición de azúcares e indicaciones de origen botánico</w:t>
            </w:r>
          </w:p>
        </w:tc>
        <w:tc>
          <w:tcPr>
            <w:tcW w:w="1560" w:type="dxa"/>
          </w:tcPr>
          <w:p w14:paraId="49F55B8E" w14:textId="5F47E7A7" w:rsidR="005D61B4" w:rsidRPr="0045261D" w:rsidRDefault="00733B91" w:rsidP="00B3452D">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1</w:t>
            </w:r>
          </w:p>
        </w:tc>
        <w:tc>
          <w:tcPr>
            <w:tcW w:w="1559" w:type="dxa"/>
          </w:tcPr>
          <w:p w14:paraId="64C6376E" w14:textId="2A39A298" w:rsidR="005D61B4" w:rsidRPr="0045261D" w:rsidRDefault="00733B91" w:rsidP="00B3452D">
            <w:pPr>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11</w:t>
            </w:r>
          </w:p>
        </w:tc>
      </w:tr>
      <w:tr w:rsidR="005D61B4" w:rsidRPr="0045261D" w14:paraId="5A67D1BC" w14:textId="77777777" w:rsidTr="00547439">
        <w:tc>
          <w:tcPr>
            <w:tcW w:w="1696" w:type="dxa"/>
          </w:tcPr>
          <w:p w14:paraId="503D282B" w14:textId="77777777" w:rsidR="005D61B4" w:rsidRPr="0045261D" w:rsidRDefault="005D61B4" w:rsidP="00B3452D">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Interno</w:t>
            </w:r>
          </w:p>
        </w:tc>
        <w:tc>
          <w:tcPr>
            <w:tcW w:w="709" w:type="dxa"/>
          </w:tcPr>
          <w:p w14:paraId="553AD5A2" w14:textId="77777777" w:rsidR="005D61B4" w:rsidRPr="0045261D" w:rsidRDefault="005D61B4" w:rsidP="00B3452D">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w:t>
            </w:r>
          </w:p>
        </w:tc>
        <w:tc>
          <w:tcPr>
            <w:tcW w:w="3827" w:type="dxa"/>
          </w:tcPr>
          <w:p w14:paraId="4D2283CA" w14:textId="3237AEA4" w:rsidR="005D61B4" w:rsidRPr="0045261D" w:rsidRDefault="00733B91" w:rsidP="00B3452D">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 xml:space="preserve">Asistencia del Técnico de control a la auditoría interna AyC a DOP Cabrales en relación a la certificación de queso, según ISO 17065 (10/05/23) </w:t>
            </w:r>
          </w:p>
        </w:tc>
        <w:tc>
          <w:tcPr>
            <w:tcW w:w="1560" w:type="dxa"/>
          </w:tcPr>
          <w:p w14:paraId="4026B15A" w14:textId="70BC367A" w:rsidR="005D61B4" w:rsidRPr="0045261D" w:rsidRDefault="00733B91" w:rsidP="00B3452D">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1</w:t>
            </w:r>
          </w:p>
        </w:tc>
        <w:tc>
          <w:tcPr>
            <w:tcW w:w="1559" w:type="dxa"/>
          </w:tcPr>
          <w:p w14:paraId="276EA2C9" w14:textId="7F82DB94" w:rsidR="005D61B4" w:rsidRPr="0045261D" w:rsidRDefault="00733B91" w:rsidP="00B3452D">
            <w:pPr>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8</w:t>
            </w:r>
          </w:p>
        </w:tc>
      </w:tr>
      <w:tr w:rsidR="00733B91" w:rsidRPr="0045261D" w14:paraId="015E1D6B" w14:textId="77777777" w:rsidTr="00547439">
        <w:tc>
          <w:tcPr>
            <w:tcW w:w="1696" w:type="dxa"/>
          </w:tcPr>
          <w:p w14:paraId="5BE5F588" w14:textId="36338517" w:rsidR="00733B91" w:rsidRPr="0045261D" w:rsidRDefault="00733B91" w:rsidP="00733B91">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Interno</w:t>
            </w:r>
          </w:p>
        </w:tc>
        <w:tc>
          <w:tcPr>
            <w:tcW w:w="709" w:type="dxa"/>
          </w:tcPr>
          <w:p w14:paraId="20095340" w14:textId="71859792" w:rsidR="00733B91" w:rsidRPr="0045261D" w:rsidRDefault="00733B91" w:rsidP="00733B91">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w:t>
            </w:r>
          </w:p>
        </w:tc>
        <w:tc>
          <w:tcPr>
            <w:tcW w:w="3827" w:type="dxa"/>
          </w:tcPr>
          <w:p w14:paraId="20CB86DC" w14:textId="11DD6BB3" w:rsidR="00733B91" w:rsidRPr="0045261D" w:rsidRDefault="00733B91" w:rsidP="00733B91">
            <w:pPr>
              <w:pStyle w:val="Default"/>
              <w:jc w:val="both"/>
              <w:rPr>
                <w:rFonts w:asciiTheme="minorHAnsi" w:eastAsiaTheme="minorHAnsi" w:hAnsiTheme="minorHAnsi" w:cstheme="minorBidi"/>
                <w:color w:val="002060"/>
                <w:sz w:val="20"/>
                <w:szCs w:val="20"/>
                <w:lang w:eastAsia="en-US"/>
              </w:rPr>
            </w:pPr>
            <w:r w:rsidRPr="0045261D">
              <w:rPr>
                <w:rFonts w:asciiTheme="minorHAnsi" w:eastAsiaTheme="minorHAnsi" w:hAnsiTheme="minorHAnsi" w:cstheme="minorBidi"/>
                <w:color w:val="002060"/>
                <w:sz w:val="20"/>
                <w:szCs w:val="20"/>
                <w:lang w:eastAsia="en-US"/>
              </w:rPr>
              <w:t xml:space="preserve">Asistencia del Técnico de control a la auditoría externa ENAC a DOP Cabrales en relación a la certificación de queso, según ISO 17065 (29/06/23) </w:t>
            </w:r>
          </w:p>
        </w:tc>
        <w:tc>
          <w:tcPr>
            <w:tcW w:w="1560" w:type="dxa"/>
          </w:tcPr>
          <w:p w14:paraId="3B0159C6" w14:textId="524A066F" w:rsidR="00733B91" w:rsidRPr="0045261D" w:rsidRDefault="00733B91" w:rsidP="00733B91">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1</w:t>
            </w:r>
          </w:p>
        </w:tc>
        <w:tc>
          <w:tcPr>
            <w:tcW w:w="1559" w:type="dxa"/>
          </w:tcPr>
          <w:p w14:paraId="3DDDCF15" w14:textId="7CE5A61D" w:rsidR="00733B91" w:rsidRPr="0045261D" w:rsidRDefault="00733B91" w:rsidP="00733B91">
            <w:pPr>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8</w:t>
            </w:r>
          </w:p>
        </w:tc>
      </w:tr>
      <w:tr w:rsidR="00733B91" w:rsidRPr="0045261D" w14:paraId="06FDD6A3" w14:textId="77777777" w:rsidTr="00547439">
        <w:tc>
          <w:tcPr>
            <w:tcW w:w="1696" w:type="dxa"/>
          </w:tcPr>
          <w:p w14:paraId="129B3B9C" w14:textId="694992FE" w:rsidR="00733B91" w:rsidRPr="0045261D" w:rsidRDefault="00733B91" w:rsidP="00733B91">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 xml:space="preserve">Externo </w:t>
            </w:r>
          </w:p>
        </w:tc>
        <w:tc>
          <w:tcPr>
            <w:tcW w:w="709" w:type="dxa"/>
          </w:tcPr>
          <w:p w14:paraId="684A89D1" w14:textId="46990040" w:rsidR="00733B91" w:rsidRPr="0045261D" w:rsidRDefault="00733B91" w:rsidP="00733B91">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w:t>
            </w:r>
          </w:p>
        </w:tc>
        <w:tc>
          <w:tcPr>
            <w:tcW w:w="3827" w:type="dxa"/>
          </w:tcPr>
          <w:p w14:paraId="0C8D0A8A" w14:textId="77777777" w:rsidR="00733B91" w:rsidRPr="0045261D" w:rsidRDefault="00733B91" w:rsidP="00733B91">
            <w:pPr>
              <w:pStyle w:val="Default"/>
              <w:jc w:val="both"/>
              <w:rPr>
                <w:rFonts w:asciiTheme="minorHAnsi" w:eastAsiaTheme="minorHAnsi" w:hAnsiTheme="minorHAnsi" w:cstheme="minorBidi"/>
                <w:color w:val="002060"/>
                <w:sz w:val="20"/>
                <w:szCs w:val="20"/>
                <w:lang w:eastAsia="en-US"/>
              </w:rPr>
            </w:pPr>
            <w:r w:rsidRPr="0045261D">
              <w:rPr>
                <w:rFonts w:asciiTheme="minorHAnsi" w:eastAsiaTheme="minorHAnsi" w:hAnsiTheme="minorHAnsi" w:cstheme="minorBidi"/>
                <w:color w:val="002060"/>
                <w:sz w:val="20"/>
                <w:szCs w:val="20"/>
                <w:lang w:eastAsia="en-US"/>
              </w:rPr>
              <w:t xml:space="preserve">Vida útil de los alimentos </w:t>
            </w:r>
          </w:p>
          <w:p w14:paraId="0E95FA79" w14:textId="5C30C4B0" w:rsidR="00733B91" w:rsidRPr="0045261D" w:rsidRDefault="00733B91" w:rsidP="00733B91">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(17/05/23-19/05/23)</w:t>
            </w:r>
            <w:r w:rsidRPr="0045261D">
              <w:t xml:space="preserve"> </w:t>
            </w:r>
          </w:p>
        </w:tc>
        <w:tc>
          <w:tcPr>
            <w:tcW w:w="1560" w:type="dxa"/>
          </w:tcPr>
          <w:p w14:paraId="2AB6A02B" w14:textId="76AB7941" w:rsidR="00733B91" w:rsidRPr="0045261D" w:rsidRDefault="00733B91" w:rsidP="00733B91">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1</w:t>
            </w:r>
          </w:p>
        </w:tc>
        <w:tc>
          <w:tcPr>
            <w:tcW w:w="1559" w:type="dxa"/>
          </w:tcPr>
          <w:p w14:paraId="3B2B4B8B" w14:textId="5C126917" w:rsidR="00733B91" w:rsidRPr="0045261D" w:rsidRDefault="00733B91" w:rsidP="00733B91">
            <w:pPr>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50</w:t>
            </w:r>
          </w:p>
        </w:tc>
      </w:tr>
      <w:tr w:rsidR="00733B91" w:rsidRPr="0045261D" w14:paraId="5393A6D8" w14:textId="77777777" w:rsidTr="00547439">
        <w:tc>
          <w:tcPr>
            <w:tcW w:w="1696" w:type="dxa"/>
          </w:tcPr>
          <w:p w14:paraId="531FD519" w14:textId="7B6B6FEA" w:rsidR="00733B91" w:rsidRPr="0045261D" w:rsidRDefault="00733B91" w:rsidP="00733B91">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 xml:space="preserve">Externo </w:t>
            </w:r>
          </w:p>
        </w:tc>
        <w:tc>
          <w:tcPr>
            <w:tcW w:w="709" w:type="dxa"/>
          </w:tcPr>
          <w:p w14:paraId="073F0E88" w14:textId="63B1572C" w:rsidR="00733B91" w:rsidRPr="0045261D" w:rsidRDefault="00733B91" w:rsidP="00733B91">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w:t>
            </w:r>
          </w:p>
        </w:tc>
        <w:tc>
          <w:tcPr>
            <w:tcW w:w="3827" w:type="dxa"/>
          </w:tcPr>
          <w:p w14:paraId="7C33576B" w14:textId="77777777" w:rsidR="00733B91" w:rsidRPr="0045261D" w:rsidRDefault="00733B91" w:rsidP="00733B91">
            <w:pPr>
              <w:pStyle w:val="Default"/>
              <w:jc w:val="both"/>
              <w:rPr>
                <w:rFonts w:asciiTheme="minorHAnsi" w:eastAsiaTheme="minorHAnsi" w:hAnsiTheme="minorHAnsi" w:cstheme="minorBidi"/>
                <w:color w:val="002060"/>
                <w:sz w:val="20"/>
                <w:szCs w:val="20"/>
                <w:lang w:eastAsia="en-US"/>
              </w:rPr>
            </w:pPr>
            <w:r w:rsidRPr="0045261D">
              <w:rPr>
                <w:rFonts w:asciiTheme="minorHAnsi" w:eastAsiaTheme="minorHAnsi" w:hAnsiTheme="minorHAnsi" w:cstheme="minorBidi"/>
                <w:color w:val="002060"/>
                <w:sz w:val="20"/>
                <w:szCs w:val="20"/>
                <w:lang w:eastAsia="en-US"/>
              </w:rPr>
              <w:t xml:space="preserve">Formación a medida sobre tecnologías de envasado para pequeñas empresas tradicionales del sector quesero </w:t>
            </w:r>
          </w:p>
          <w:p w14:paraId="191D20D8" w14:textId="19FA8D60" w:rsidR="00733B91" w:rsidRPr="0045261D" w:rsidRDefault="00733B91" w:rsidP="00733B91">
            <w:pPr>
              <w:pStyle w:val="Default"/>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sz w:val="20"/>
                <w:szCs w:val="20"/>
                <w:lang w:eastAsia="en-US"/>
              </w:rPr>
              <w:t>(25/04/23 a 26/04/23)</w:t>
            </w:r>
            <w:r w:rsidRPr="0045261D">
              <w:rPr>
                <w:sz w:val="20"/>
                <w:szCs w:val="20"/>
              </w:rPr>
              <w:t xml:space="preserve"> </w:t>
            </w:r>
          </w:p>
        </w:tc>
        <w:tc>
          <w:tcPr>
            <w:tcW w:w="1560" w:type="dxa"/>
          </w:tcPr>
          <w:p w14:paraId="0D81C31B" w14:textId="2FD84744" w:rsidR="00733B91" w:rsidRPr="0045261D" w:rsidRDefault="00733B91" w:rsidP="00733B91">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2</w:t>
            </w:r>
          </w:p>
        </w:tc>
        <w:tc>
          <w:tcPr>
            <w:tcW w:w="1559" w:type="dxa"/>
          </w:tcPr>
          <w:p w14:paraId="4626A4F8" w14:textId="1732C6DC" w:rsidR="00733B91" w:rsidRPr="0045261D" w:rsidRDefault="00733B91" w:rsidP="00733B91">
            <w:pPr>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6</w:t>
            </w:r>
          </w:p>
        </w:tc>
      </w:tr>
      <w:tr w:rsidR="00733B91" w:rsidRPr="0045261D" w14:paraId="50FB6D52" w14:textId="77777777" w:rsidTr="00547439">
        <w:tc>
          <w:tcPr>
            <w:tcW w:w="1696" w:type="dxa"/>
          </w:tcPr>
          <w:p w14:paraId="627483C2" w14:textId="049900CE" w:rsidR="00733B91" w:rsidRPr="0045261D" w:rsidRDefault="00733B91" w:rsidP="00733B91">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On line</w:t>
            </w:r>
          </w:p>
        </w:tc>
        <w:tc>
          <w:tcPr>
            <w:tcW w:w="709" w:type="dxa"/>
          </w:tcPr>
          <w:p w14:paraId="2AEF9AC5" w14:textId="7CC097A1" w:rsidR="00733B91" w:rsidRPr="0045261D" w:rsidRDefault="00733B91" w:rsidP="00733B91">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w:t>
            </w:r>
          </w:p>
        </w:tc>
        <w:tc>
          <w:tcPr>
            <w:tcW w:w="3827" w:type="dxa"/>
          </w:tcPr>
          <w:p w14:paraId="4511439E" w14:textId="7999A2F2" w:rsidR="00733B91" w:rsidRPr="0045261D" w:rsidRDefault="00733B91" w:rsidP="00733B91">
            <w:pPr>
              <w:pStyle w:val="Default"/>
              <w:jc w:val="both"/>
              <w:rPr>
                <w:rFonts w:asciiTheme="minorHAnsi" w:eastAsiaTheme="minorHAnsi" w:hAnsiTheme="minorHAnsi" w:cstheme="minorBidi"/>
                <w:color w:val="002060"/>
                <w:sz w:val="20"/>
                <w:szCs w:val="20"/>
                <w:lang w:eastAsia="en-US"/>
              </w:rPr>
            </w:pPr>
            <w:r w:rsidRPr="0045261D">
              <w:rPr>
                <w:rFonts w:asciiTheme="minorHAnsi" w:eastAsiaTheme="minorHAnsi" w:hAnsiTheme="minorHAnsi" w:cstheme="minorBidi"/>
                <w:color w:val="002060"/>
                <w:sz w:val="20"/>
                <w:szCs w:val="20"/>
                <w:lang w:eastAsia="en-US"/>
              </w:rPr>
              <w:t xml:space="preserve">Inspección post mortem en mataderos de rumiantes </w:t>
            </w:r>
          </w:p>
        </w:tc>
        <w:tc>
          <w:tcPr>
            <w:tcW w:w="1560" w:type="dxa"/>
          </w:tcPr>
          <w:p w14:paraId="425BEC40" w14:textId="160D1C19" w:rsidR="00733B91" w:rsidRPr="0045261D" w:rsidRDefault="00733B91" w:rsidP="00733B91">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2</w:t>
            </w:r>
          </w:p>
        </w:tc>
        <w:tc>
          <w:tcPr>
            <w:tcW w:w="1559" w:type="dxa"/>
          </w:tcPr>
          <w:p w14:paraId="5B8323A6" w14:textId="42522D61" w:rsidR="00733B91" w:rsidRPr="0045261D" w:rsidRDefault="00733B91" w:rsidP="00733B91">
            <w:pPr>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20</w:t>
            </w:r>
          </w:p>
        </w:tc>
      </w:tr>
      <w:tr w:rsidR="00733B91" w:rsidRPr="0045261D" w14:paraId="1F65DCFC" w14:textId="77777777" w:rsidTr="00547439">
        <w:tc>
          <w:tcPr>
            <w:tcW w:w="1696" w:type="dxa"/>
          </w:tcPr>
          <w:p w14:paraId="589DD0B5" w14:textId="0385EF8E" w:rsidR="00733B91" w:rsidRPr="0045261D" w:rsidRDefault="00733B91" w:rsidP="00733B91">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On line</w:t>
            </w:r>
          </w:p>
        </w:tc>
        <w:tc>
          <w:tcPr>
            <w:tcW w:w="709" w:type="dxa"/>
          </w:tcPr>
          <w:p w14:paraId="395C9B80" w14:textId="4443DC00" w:rsidR="00733B91" w:rsidRPr="0045261D" w:rsidRDefault="00733B91" w:rsidP="00733B91">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w:t>
            </w:r>
          </w:p>
        </w:tc>
        <w:tc>
          <w:tcPr>
            <w:tcW w:w="3827" w:type="dxa"/>
          </w:tcPr>
          <w:p w14:paraId="30C65EFC" w14:textId="1F64D059" w:rsidR="00733B91" w:rsidRPr="0045261D" w:rsidRDefault="00733B91" w:rsidP="00733B91">
            <w:pPr>
              <w:pStyle w:val="Default"/>
              <w:jc w:val="both"/>
              <w:rPr>
                <w:rFonts w:asciiTheme="minorHAnsi" w:eastAsiaTheme="minorHAnsi" w:hAnsiTheme="minorHAnsi" w:cstheme="minorBidi"/>
                <w:color w:val="002060"/>
                <w:sz w:val="20"/>
                <w:szCs w:val="20"/>
                <w:lang w:eastAsia="en-US"/>
              </w:rPr>
            </w:pPr>
            <w:r w:rsidRPr="0045261D">
              <w:rPr>
                <w:rFonts w:asciiTheme="minorHAnsi" w:eastAsiaTheme="minorHAnsi" w:hAnsiTheme="minorHAnsi" w:cstheme="minorBidi"/>
                <w:color w:val="002060"/>
                <w:sz w:val="20"/>
                <w:szCs w:val="20"/>
                <w:lang w:eastAsia="en-US"/>
              </w:rPr>
              <w:t xml:space="preserve">Inspección ante mortem en mataderos de rumiantes </w:t>
            </w:r>
          </w:p>
        </w:tc>
        <w:tc>
          <w:tcPr>
            <w:tcW w:w="1560" w:type="dxa"/>
          </w:tcPr>
          <w:p w14:paraId="4536A916" w14:textId="65A3CCB6" w:rsidR="00733B91" w:rsidRPr="0045261D" w:rsidRDefault="00733B91" w:rsidP="00733B91">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2</w:t>
            </w:r>
          </w:p>
        </w:tc>
        <w:tc>
          <w:tcPr>
            <w:tcW w:w="1559" w:type="dxa"/>
          </w:tcPr>
          <w:p w14:paraId="5D018C07" w14:textId="5D39D04D" w:rsidR="00733B91" w:rsidRPr="0045261D" w:rsidRDefault="00733B91" w:rsidP="00733B91">
            <w:pPr>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10</w:t>
            </w:r>
          </w:p>
        </w:tc>
      </w:tr>
      <w:tr w:rsidR="00733B91" w:rsidRPr="0045261D" w14:paraId="1BA9848B" w14:textId="77777777" w:rsidTr="00547439">
        <w:tc>
          <w:tcPr>
            <w:tcW w:w="1696" w:type="dxa"/>
          </w:tcPr>
          <w:p w14:paraId="21DB6D5D" w14:textId="308E809D" w:rsidR="00733B91" w:rsidRPr="0045261D" w:rsidRDefault="00733B91" w:rsidP="00733B91">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On line</w:t>
            </w:r>
          </w:p>
        </w:tc>
        <w:tc>
          <w:tcPr>
            <w:tcW w:w="709" w:type="dxa"/>
          </w:tcPr>
          <w:p w14:paraId="79FF5D00" w14:textId="2EDD2785" w:rsidR="00733B91" w:rsidRPr="0045261D" w:rsidRDefault="00733B91" w:rsidP="00733B91">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w:t>
            </w:r>
          </w:p>
        </w:tc>
        <w:tc>
          <w:tcPr>
            <w:tcW w:w="3827" w:type="dxa"/>
          </w:tcPr>
          <w:p w14:paraId="6799BB06" w14:textId="77777777" w:rsidR="00733B91" w:rsidRPr="0045261D" w:rsidRDefault="00733B91" w:rsidP="00733B91">
            <w:pPr>
              <w:pStyle w:val="Default"/>
              <w:jc w:val="both"/>
              <w:rPr>
                <w:rFonts w:asciiTheme="minorHAnsi" w:eastAsiaTheme="minorHAnsi" w:hAnsiTheme="minorHAnsi" w:cstheme="minorBidi"/>
                <w:color w:val="002060"/>
                <w:sz w:val="20"/>
                <w:szCs w:val="20"/>
                <w:lang w:eastAsia="en-US"/>
              </w:rPr>
            </w:pPr>
            <w:r w:rsidRPr="0045261D">
              <w:rPr>
                <w:rFonts w:asciiTheme="minorHAnsi" w:eastAsiaTheme="minorHAnsi" w:hAnsiTheme="minorHAnsi" w:cstheme="minorBidi"/>
                <w:color w:val="002060"/>
                <w:sz w:val="20"/>
                <w:szCs w:val="20"/>
                <w:lang w:eastAsia="en-US"/>
              </w:rPr>
              <w:t xml:space="preserve">III Curso Formación “PROVACUNO” </w:t>
            </w:r>
          </w:p>
          <w:p w14:paraId="549FCF7F" w14:textId="5A5FEAB8" w:rsidR="00733B91" w:rsidRPr="0045261D" w:rsidRDefault="00733B91" w:rsidP="00733B91">
            <w:pPr>
              <w:jc w:val="both"/>
              <w:rPr>
                <w:rFonts w:asciiTheme="minorHAnsi" w:eastAsiaTheme="minorHAnsi" w:hAnsiTheme="minorHAnsi" w:cstheme="minorBidi"/>
                <w:color w:val="002060"/>
                <w:lang w:eastAsia="en-US"/>
              </w:rPr>
            </w:pPr>
          </w:p>
        </w:tc>
        <w:tc>
          <w:tcPr>
            <w:tcW w:w="1560" w:type="dxa"/>
          </w:tcPr>
          <w:p w14:paraId="11E816C7" w14:textId="3E90814F" w:rsidR="00733B91" w:rsidRPr="0045261D" w:rsidRDefault="00733B91" w:rsidP="00733B91">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2</w:t>
            </w:r>
          </w:p>
        </w:tc>
        <w:tc>
          <w:tcPr>
            <w:tcW w:w="1559" w:type="dxa"/>
          </w:tcPr>
          <w:p w14:paraId="0FBE8964" w14:textId="2B4A948A" w:rsidR="00733B91" w:rsidRPr="0045261D" w:rsidRDefault="00733B91" w:rsidP="00733B91">
            <w:pPr>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24</w:t>
            </w:r>
          </w:p>
        </w:tc>
      </w:tr>
      <w:tr w:rsidR="00C6140F" w:rsidRPr="0045261D" w14:paraId="5C5270CC" w14:textId="77777777" w:rsidTr="00547439">
        <w:tc>
          <w:tcPr>
            <w:tcW w:w="1696" w:type="dxa"/>
          </w:tcPr>
          <w:p w14:paraId="514E7959" w14:textId="3A2C7ECA" w:rsidR="00C6140F" w:rsidRPr="0045261D" w:rsidRDefault="00C6140F" w:rsidP="00C6140F">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On line</w:t>
            </w:r>
          </w:p>
        </w:tc>
        <w:tc>
          <w:tcPr>
            <w:tcW w:w="709" w:type="dxa"/>
          </w:tcPr>
          <w:p w14:paraId="4A9235A8" w14:textId="5808D988" w:rsidR="00C6140F" w:rsidRPr="0045261D" w:rsidRDefault="00C6140F" w:rsidP="00C6140F">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w:t>
            </w:r>
          </w:p>
        </w:tc>
        <w:tc>
          <w:tcPr>
            <w:tcW w:w="3827" w:type="dxa"/>
          </w:tcPr>
          <w:p w14:paraId="66213E34" w14:textId="50D096B6" w:rsidR="00C6140F" w:rsidRPr="0045261D" w:rsidRDefault="00C6140F" w:rsidP="00C6140F">
            <w:pPr>
              <w:pStyle w:val="Default"/>
              <w:jc w:val="both"/>
              <w:rPr>
                <w:rFonts w:asciiTheme="minorHAnsi" w:eastAsiaTheme="minorHAnsi" w:hAnsiTheme="minorHAnsi" w:cstheme="minorBidi"/>
                <w:color w:val="002060"/>
                <w:sz w:val="20"/>
                <w:szCs w:val="20"/>
                <w:lang w:eastAsia="en-US"/>
              </w:rPr>
            </w:pPr>
            <w:r w:rsidRPr="0045261D">
              <w:rPr>
                <w:rFonts w:asciiTheme="minorHAnsi" w:eastAsiaTheme="minorHAnsi" w:hAnsiTheme="minorHAnsi" w:cstheme="minorBidi"/>
                <w:color w:val="002060"/>
                <w:sz w:val="20"/>
                <w:szCs w:val="20"/>
                <w:lang w:eastAsia="en-US"/>
              </w:rPr>
              <w:t xml:space="preserve">Habilidades y competencias directivas </w:t>
            </w:r>
          </w:p>
        </w:tc>
        <w:tc>
          <w:tcPr>
            <w:tcW w:w="1560" w:type="dxa"/>
          </w:tcPr>
          <w:p w14:paraId="245C385E" w14:textId="668E218D" w:rsidR="00C6140F" w:rsidRPr="0045261D" w:rsidRDefault="00C6140F" w:rsidP="00C6140F">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1</w:t>
            </w:r>
          </w:p>
        </w:tc>
        <w:tc>
          <w:tcPr>
            <w:tcW w:w="1559" w:type="dxa"/>
          </w:tcPr>
          <w:p w14:paraId="00EB4213" w14:textId="18E85E16" w:rsidR="00C6140F" w:rsidRPr="0045261D" w:rsidRDefault="00C6140F" w:rsidP="00C6140F">
            <w:pPr>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60</w:t>
            </w:r>
          </w:p>
        </w:tc>
      </w:tr>
      <w:tr w:rsidR="00C6140F" w:rsidRPr="0045261D" w14:paraId="583E82B1" w14:textId="77777777" w:rsidTr="00547439">
        <w:tc>
          <w:tcPr>
            <w:tcW w:w="1696" w:type="dxa"/>
          </w:tcPr>
          <w:p w14:paraId="61BE2E28" w14:textId="1745FB5C" w:rsidR="00C6140F" w:rsidRPr="0045261D" w:rsidRDefault="00C6140F" w:rsidP="00C6140F">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On line</w:t>
            </w:r>
          </w:p>
        </w:tc>
        <w:tc>
          <w:tcPr>
            <w:tcW w:w="709" w:type="dxa"/>
          </w:tcPr>
          <w:p w14:paraId="57FD96FC" w14:textId="72C8BB41" w:rsidR="00C6140F" w:rsidRPr="0045261D" w:rsidRDefault="00C6140F" w:rsidP="00C6140F">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w:t>
            </w:r>
          </w:p>
        </w:tc>
        <w:tc>
          <w:tcPr>
            <w:tcW w:w="3827" w:type="dxa"/>
          </w:tcPr>
          <w:p w14:paraId="36963550" w14:textId="16C94844" w:rsidR="00C6140F" w:rsidRPr="0045261D" w:rsidRDefault="00C6140F" w:rsidP="00C6140F">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Access 2016</w:t>
            </w:r>
          </w:p>
        </w:tc>
        <w:tc>
          <w:tcPr>
            <w:tcW w:w="1560" w:type="dxa"/>
          </w:tcPr>
          <w:p w14:paraId="3B8809E4" w14:textId="42E6164B" w:rsidR="00C6140F" w:rsidRPr="0045261D" w:rsidRDefault="00C6140F" w:rsidP="00C6140F">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1</w:t>
            </w:r>
          </w:p>
        </w:tc>
        <w:tc>
          <w:tcPr>
            <w:tcW w:w="1559" w:type="dxa"/>
          </w:tcPr>
          <w:p w14:paraId="6CF042C5" w14:textId="56E5EA3B" w:rsidR="00C6140F" w:rsidRPr="0045261D" w:rsidRDefault="00C6140F" w:rsidP="00C6140F">
            <w:pPr>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40</w:t>
            </w:r>
          </w:p>
        </w:tc>
      </w:tr>
      <w:tr w:rsidR="00C6140F" w:rsidRPr="0045261D" w14:paraId="46A4FEBA" w14:textId="77777777" w:rsidTr="00547439">
        <w:tc>
          <w:tcPr>
            <w:tcW w:w="1696" w:type="dxa"/>
          </w:tcPr>
          <w:p w14:paraId="71289557" w14:textId="5647000F" w:rsidR="00C6140F" w:rsidRPr="0045261D" w:rsidRDefault="00C6140F" w:rsidP="00C6140F">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Interno</w:t>
            </w:r>
          </w:p>
        </w:tc>
        <w:tc>
          <w:tcPr>
            <w:tcW w:w="709" w:type="dxa"/>
          </w:tcPr>
          <w:p w14:paraId="3CF63107" w14:textId="7CDA129E" w:rsidR="00C6140F" w:rsidRPr="0045261D" w:rsidRDefault="00C6140F" w:rsidP="00C6140F">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w:t>
            </w:r>
          </w:p>
        </w:tc>
        <w:tc>
          <w:tcPr>
            <w:tcW w:w="3827" w:type="dxa"/>
          </w:tcPr>
          <w:p w14:paraId="4BC3AE49" w14:textId="6A21AA2E" w:rsidR="00C6140F" w:rsidRPr="0045261D" w:rsidRDefault="00C6140F" w:rsidP="00C6140F">
            <w:pPr>
              <w:pStyle w:val="Default"/>
              <w:jc w:val="both"/>
              <w:rPr>
                <w:rFonts w:asciiTheme="minorHAnsi" w:eastAsiaTheme="minorHAnsi" w:hAnsiTheme="minorHAnsi" w:cstheme="minorBidi"/>
                <w:color w:val="002060"/>
                <w:sz w:val="20"/>
                <w:szCs w:val="20"/>
                <w:lang w:eastAsia="en-US"/>
              </w:rPr>
            </w:pPr>
            <w:r w:rsidRPr="0045261D">
              <w:rPr>
                <w:rFonts w:asciiTheme="minorHAnsi" w:eastAsiaTheme="minorHAnsi" w:hAnsiTheme="minorHAnsi" w:cstheme="minorBidi"/>
                <w:color w:val="002060"/>
                <w:sz w:val="20"/>
                <w:szCs w:val="20"/>
                <w:lang w:eastAsia="en-US"/>
              </w:rPr>
              <w:t xml:space="preserve">Formación del panel de cata de la IGP miel de Asturias </w:t>
            </w:r>
          </w:p>
        </w:tc>
        <w:tc>
          <w:tcPr>
            <w:tcW w:w="1560" w:type="dxa"/>
          </w:tcPr>
          <w:p w14:paraId="2D021112" w14:textId="288A84BF" w:rsidR="00C6140F" w:rsidRPr="0045261D" w:rsidRDefault="00C6140F" w:rsidP="00C6140F">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8</w:t>
            </w:r>
          </w:p>
        </w:tc>
        <w:tc>
          <w:tcPr>
            <w:tcW w:w="1559" w:type="dxa"/>
          </w:tcPr>
          <w:p w14:paraId="43559E41" w14:textId="65136BA6" w:rsidR="00C6140F" w:rsidRPr="0045261D" w:rsidRDefault="00C6140F" w:rsidP="00C6140F">
            <w:pPr>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4</w:t>
            </w:r>
          </w:p>
        </w:tc>
      </w:tr>
      <w:tr w:rsidR="00733B91" w:rsidRPr="0045261D" w14:paraId="6982CB32" w14:textId="77777777" w:rsidTr="00547439">
        <w:tc>
          <w:tcPr>
            <w:tcW w:w="1696" w:type="dxa"/>
          </w:tcPr>
          <w:p w14:paraId="42CCFA9D" w14:textId="417F542A" w:rsidR="00733B91" w:rsidRPr="0045261D" w:rsidRDefault="00EB3E80" w:rsidP="00733B91">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Interno</w:t>
            </w:r>
          </w:p>
        </w:tc>
        <w:tc>
          <w:tcPr>
            <w:tcW w:w="709" w:type="dxa"/>
          </w:tcPr>
          <w:p w14:paraId="4CB73918" w14:textId="4CCCA533" w:rsidR="00733B91" w:rsidRPr="0045261D" w:rsidRDefault="00EB3E80" w:rsidP="00733B91">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I</w:t>
            </w:r>
          </w:p>
        </w:tc>
        <w:tc>
          <w:tcPr>
            <w:tcW w:w="3827" w:type="dxa"/>
          </w:tcPr>
          <w:p w14:paraId="2C162250" w14:textId="367ADC0D" w:rsidR="00733B91" w:rsidRPr="0045261D" w:rsidRDefault="00EB3E80" w:rsidP="00EB3E80">
            <w:pPr>
              <w:pStyle w:val="Default"/>
              <w:jc w:val="both"/>
              <w:rPr>
                <w:rFonts w:asciiTheme="minorHAnsi" w:eastAsiaTheme="minorHAnsi" w:hAnsiTheme="minorHAnsi" w:cstheme="minorBidi"/>
                <w:color w:val="002060"/>
                <w:sz w:val="20"/>
                <w:szCs w:val="20"/>
                <w:lang w:eastAsia="en-US"/>
              </w:rPr>
            </w:pPr>
            <w:r w:rsidRPr="0045261D">
              <w:rPr>
                <w:rFonts w:asciiTheme="minorHAnsi" w:eastAsiaTheme="minorHAnsi" w:hAnsiTheme="minorHAnsi" w:cstheme="minorBidi"/>
                <w:color w:val="002060"/>
                <w:sz w:val="20"/>
                <w:szCs w:val="20"/>
                <w:lang w:eastAsia="en-US"/>
              </w:rPr>
              <w:t xml:space="preserve">Formación en aspectos de trazabilidad en auditorías iniciales </w:t>
            </w:r>
          </w:p>
        </w:tc>
        <w:tc>
          <w:tcPr>
            <w:tcW w:w="1560" w:type="dxa"/>
          </w:tcPr>
          <w:p w14:paraId="682F33AC" w14:textId="2258B80A" w:rsidR="00733B91" w:rsidRPr="0045261D" w:rsidRDefault="00EB3E80" w:rsidP="00733B91">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7</w:t>
            </w:r>
          </w:p>
        </w:tc>
        <w:tc>
          <w:tcPr>
            <w:tcW w:w="1559" w:type="dxa"/>
          </w:tcPr>
          <w:p w14:paraId="75DE3ACD" w14:textId="40991EE4" w:rsidR="00733B91" w:rsidRPr="0045261D" w:rsidRDefault="00EB3E80" w:rsidP="00733B91">
            <w:pPr>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2</w:t>
            </w:r>
          </w:p>
        </w:tc>
      </w:tr>
      <w:tr w:rsidR="00733B91" w:rsidRPr="0045261D" w14:paraId="54842A1C" w14:textId="77777777" w:rsidTr="00547439">
        <w:tc>
          <w:tcPr>
            <w:tcW w:w="1696" w:type="dxa"/>
          </w:tcPr>
          <w:p w14:paraId="59BA3FC3" w14:textId="7EF5B2CD" w:rsidR="00733B91" w:rsidRPr="0045261D" w:rsidRDefault="008C6670" w:rsidP="00733B91">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Presencial</w:t>
            </w:r>
          </w:p>
        </w:tc>
        <w:tc>
          <w:tcPr>
            <w:tcW w:w="709" w:type="dxa"/>
          </w:tcPr>
          <w:p w14:paraId="592D0CAE" w14:textId="32D960F4" w:rsidR="00733B91" w:rsidRPr="0045261D" w:rsidRDefault="008C6670" w:rsidP="00733B91">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w:t>
            </w:r>
          </w:p>
        </w:tc>
        <w:tc>
          <w:tcPr>
            <w:tcW w:w="3827" w:type="dxa"/>
          </w:tcPr>
          <w:p w14:paraId="304C5E2E" w14:textId="5A377336" w:rsidR="00733B91" w:rsidRPr="0045261D" w:rsidRDefault="008C6670" w:rsidP="00733B91">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Actualización en materia de control oficial de vinos y bebidas derivadas</w:t>
            </w:r>
          </w:p>
        </w:tc>
        <w:tc>
          <w:tcPr>
            <w:tcW w:w="1560" w:type="dxa"/>
          </w:tcPr>
          <w:p w14:paraId="7CC5E4EC" w14:textId="1C4BD5E8" w:rsidR="00733B91" w:rsidRPr="0045261D" w:rsidRDefault="008C6670" w:rsidP="00733B91">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7</w:t>
            </w:r>
          </w:p>
        </w:tc>
        <w:tc>
          <w:tcPr>
            <w:tcW w:w="1559" w:type="dxa"/>
          </w:tcPr>
          <w:p w14:paraId="4EEC263F" w14:textId="26DA50C5" w:rsidR="00733B91" w:rsidRPr="0045261D" w:rsidRDefault="008C6670" w:rsidP="00733B91">
            <w:pPr>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10</w:t>
            </w:r>
          </w:p>
        </w:tc>
      </w:tr>
      <w:tr w:rsidR="008C6670" w:rsidRPr="0045261D" w14:paraId="5F8D0672" w14:textId="77777777" w:rsidTr="00547439">
        <w:tc>
          <w:tcPr>
            <w:tcW w:w="1696" w:type="dxa"/>
          </w:tcPr>
          <w:p w14:paraId="6D504B3C" w14:textId="4420ABE6" w:rsidR="008C6670" w:rsidRPr="0045261D" w:rsidRDefault="008C6670" w:rsidP="008C667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Presencial</w:t>
            </w:r>
          </w:p>
        </w:tc>
        <w:tc>
          <w:tcPr>
            <w:tcW w:w="709" w:type="dxa"/>
          </w:tcPr>
          <w:p w14:paraId="3C633F8C" w14:textId="346F641B" w:rsidR="008C6670" w:rsidRPr="0045261D" w:rsidRDefault="008C6670" w:rsidP="008C667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w:t>
            </w:r>
          </w:p>
        </w:tc>
        <w:tc>
          <w:tcPr>
            <w:tcW w:w="3827" w:type="dxa"/>
          </w:tcPr>
          <w:p w14:paraId="4689B65A" w14:textId="199622F8" w:rsidR="008C6670" w:rsidRPr="0045261D" w:rsidRDefault="008C6670" w:rsidP="008C667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Actualización en materia de control oficial de etiquetado</w:t>
            </w:r>
          </w:p>
        </w:tc>
        <w:tc>
          <w:tcPr>
            <w:tcW w:w="1560" w:type="dxa"/>
          </w:tcPr>
          <w:p w14:paraId="2C256207" w14:textId="1F950EAF" w:rsidR="008C6670" w:rsidRPr="0045261D" w:rsidRDefault="008C6670" w:rsidP="008C667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5</w:t>
            </w:r>
          </w:p>
        </w:tc>
        <w:tc>
          <w:tcPr>
            <w:tcW w:w="1559" w:type="dxa"/>
          </w:tcPr>
          <w:p w14:paraId="312E7D63" w14:textId="5150D347" w:rsidR="008C6670" w:rsidRPr="0045261D" w:rsidRDefault="008C6670" w:rsidP="008C6670">
            <w:pPr>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15</w:t>
            </w:r>
          </w:p>
        </w:tc>
      </w:tr>
      <w:tr w:rsidR="008C6670" w:rsidRPr="0045261D" w14:paraId="64EBEE85" w14:textId="77777777" w:rsidTr="00547439">
        <w:tc>
          <w:tcPr>
            <w:tcW w:w="1696" w:type="dxa"/>
          </w:tcPr>
          <w:p w14:paraId="403D2831" w14:textId="5438C94D" w:rsidR="008C6670" w:rsidRPr="0045261D" w:rsidRDefault="008C6670" w:rsidP="008C667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Presencial</w:t>
            </w:r>
          </w:p>
        </w:tc>
        <w:tc>
          <w:tcPr>
            <w:tcW w:w="709" w:type="dxa"/>
          </w:tcPr>
          <w:p w14:paraId="053BC568" w14:textId="218F751A" w:rsidR="008C6670" w:rsidRPr="0045261D" w:rsidRDefault="008C6670" w:rsidP="008C667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w:t>
            </w:r>
          </w:p>
        </w:tc>
        <w:tc>
          <w:tcPr>
            <w:tcW w:w="3827" w:type="dxa"/>
          </w:tcPr>
          <w:p w14:paraId="6110E5F2" w14:textId="2B0FFE21" w:rsidR="008C6670" w:rsidRPr="0045261D" w:rsidRDefault="008C6670" w:rsidP="008C667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Curso sobre el impacto de los nuevos alimentosen el mercado</w:t>
            </w:r>
          </w:p>
        </w:tc>
        <w:tc>
          <w:tcPr>
            <w:tcW w:w="1560" w:type="dxa"/>
          </w:tcPr>
          <w:p w14:paraId="60525379" w14:textId="24C62C34" w:rsidR="008C6670" w:rsidRPr="0045261D" w:rsidRDefault="008C6670" w:rsidP="008C667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6</w:t>
            </w:r>
          </w:p>
        </w:tc>
        <w:tc>
          <w:tcPr>
            <w:tcW w:w="1559" w:type="dxa"/>
          </w:tcPr>
          <w:p w14:paraId="51592BA3" w14:textId="00D07D3E" w:rsidR="008C6670" w:rsidRPr="0045261D" w:rsidRDefault="008C6670" w:rsidP="008C6670">
            <w:pPr>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10</w:t>
            </w:r>
          </w:p>
        </w:tc>
      </w:tr>
      <w:tr w:rsidR="00733B91" w:rsidRPr="0045261D" w14:paraId="3336B124" w14:textId="77777777" w:rsidTr="00547439">
        <w:tc>
          <w:tcPr>
            <w:tcW w:w="1696" w:type="dxa"/>
          </w:tcPr>
          <w:p w14:paraId="4A2A4A25" w14:textId="048D1D6C" w:rsidR="00733B91" w:rsidRPr="0045261D" w:rsidRDefault="00713F9A" w:rsidP="00733B91">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Control Delegado</w:t>
            </w:r>
          </w:p>
        </w:tc>
        <w:tc>
          <w:tcPr>
            <w:tcW w:w="709" w:type="dxa"/>
          </w:tcPr>
          <w:p w14:paraId="536B4183" w14:textId="430933DB" w:rsidR="00733B91" w:rsidRPr="0045261D" w:rsidRDefault="00713F9A" w:rsidP="00733B91">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w:t>
            </w:r>
          </w:p>
        </w:tc>
        <w:tc>
          <w:tcPr>
            <w:tcW w:w="3827" w:type="dxa"/>
          </w:tcPr>
          <w:p w14:paraId="7B3E6949" w14:textId="77777777" w:rsidR="00713F9A" w:rsidRPr="0045261D" w:rsidRDefault="00713F9A" w:rsidP="00713F9A">
            <w:pPr>
              <w:autoSpaceDE w:val="0"/>
              <w:autoSpaceDN w:val="0"/>
              <w:adjustRightInd w:val="0"/>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Revisión del proceso de certificación de</w:t>
            </w:r>
          </w:p>
          <w:p w14:paraId="54BD10C9" w14:textId="245A08B0" w:rsidR="00733B91" w:rsidRPr="0045261D" w:rsidRDefault="00713F9A" w:rsidP="00713F9A">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IGP</w:t>
            </w:r>
          </w:p>
        </w:tc>
        <w:tc>
          <w:tcPr>
            <w:tcW w:w="1560" w:type="dxa"/>
          </w:tcPr>
          <w:p w14:paraId="7439D2D2" w14:textId="4DA5419A" w:rsidR="00733B91" w:rsidRPr="0045261D" w:rsidRDefault="00713F9A" w:rsidP="00733B91">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1</w:t>
            </w:r>
          </w:p>
        </w:tc>
        <w:tc>
          <w:tcPr>
            <w:tcW w:w="1559" w:type="dxa"/>
          </w:tcPr>
          <w:p w14:paraId="6959C064" w14:textId="57D28A1C" w:rsidR="00733B91" w:rsidRPr="0045261D" w:rsidRDefault="00713F9A" w:rsidP="00733B91">
            <w:pPr>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1</w:t>
            </w:r>
          </w:p>
        </w:tc>
      </w:tr>
      <w:tr w:rsidR="00733B91" w:rsidRPr="0045261D" w14:paraId="63AFDA0C" w14:textId="77777777" w:rsidTr="00547439">
        <w:tc>
          <w:tcPr>
            <w:tcW w:w="1696" w:type="dxa"/>
          </w:tcPr>
          <w:p w14:paraId="543692BC" w14:textId="470484AA" w:rsidR="00733B91" w:rsidRPr="0045261D" w:rsidRDefault="00683E4A" w:rsidP="00733B91">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Control Delegado</w:t>
            </w:r>
          </w:p>
        </w:tc>
        <w:tc>
          <w:tcPr>
            <w:tcW w:w="709" w:type="dxa"/>
          </w:tcPr>
          <w:p w14:paraId="4CA81C46" w14:textId="3D5A89C1" w:rsidR="00733B91" w:rsidRPr="0045261D" w:rsidRDefault="00683E4A" w:rsidP="00733B91">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w:t>
            </w:r>
          </w:p>
        </w:tc>
        <w:tc>
          <w:tcPr>
            <w:tcW w:w="3827" w:type="dxa"/>
          </w:tcPr>
          <w:p w14:paraId="004E8DF0" w14:textId="77777777" w:rsidR="00FF7D77" w:rsidRPr="0045261D" w:rsidRDefault="00FF7D77" w:rsidP="00FF7D77">
            <w:pPr>
              <w:autoSpaceDE w:val="0"/>
              <w:autoSpaceDN w:val="0"/>
              <w:adjustRightInd w:val="0"/>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Curso de formación de Produccion</w:t>
            </w:r>
          </w:p>
          <w:p w14:paraId="68518B6F" w14:textId="60A7D679" w:rsidR="00733B91" w:rsidRPr="0045261D" w:rsidRDefault="00FF7D77" w:rsidP="00FF7D77">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Integrada</w:t>
            </w:r>
          </w:p>
        </w:tc>
        <w:tc>
          <w:tcPr>
            <w:tcW w:w="1560" w:type="dxa"/>
          </w:tcPr>
          <w:p w14:paraId="1B5F11A5" w14:textId="67B6BA39" w:rsidR="00733B91" w:rsidRPr="0045261D" w:rsidRDefault="00683E4A" w:rsidP="00733B91">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1</w:t>
            </w:r>
          </w:p>
        </w:tc>
        <w:tc>
          <w:tcPr>
            <w:tcW w:w="1559" w:type="dxa"/>
          </w:tcPr>
          <w:p w14:paraId="2934A522" w14:textId="3E0A022F" w:rsidR="00733B91" w:rsidRPr="0045261D" w:rsidRDefault="00683E4A" w:rsidP="00733B91">
            <w:pPr>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38</w:t>
            </w:r>
          </w:p>
        </w:tc>
      </w:tr>
      <w:tr w:rsidR="00733B91" w:rsidRPr="0045261D" w14:paraId="4075C564" w14:textId="77777777" w:rsidTr="00547439">
        <w:tc>
          <w:tcPr>
            <w:tcW w:w="1696" w:type="dxa"/>
          </w:tcPr>
          <w:p w14:paraId="6C4CF03F" w14:textId="6C596A93" w:rsidR="00733B91" w:rsidRPr="0045261D" w:rsidRDefault="00683E4A" w:rsidP="00733B91">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Control Delegado</w:t>
            </w:r>
          </w:p>
        </w:tc>
        <w:tc>
          <w:tcPr>
            <w:tcW w:w="709" w:type="dxa"/>
          </w:tcPr>
          <w:p w14:paraId="5EA9A4AF" w14:textId="556390CC" w:rsidR="00733B91" w:rsidRPr="0045261D" w:rsidRDefault="00683E4A" w:rsidP="00733B91">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w:t>
            </w:r>
          </w:p>
        </w:tc>
        <w:tc>
          <w:tcPr>
            <w:tcW w:w="3827" w:type="dxa"/>
          </w:tcPr>
          <w:p w14:paraId="2D1FBAE5" w14:textId="4CDC7935" w:rsidR="00733B91" w:rsidRPr="0045261D" w:rsidRDefault="00683E4A" w:rsidP="00733B91">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GG Add-ons &amp; Producción Integrada</w:t>
            </w:r>
          </w:p>
        </w:tc>
        <w:tc>
          <w:tcPr>
            <w:tcW w:w="1560" w:type="dxa"/>
          </w:tcPr>
          <w:p w14:paraId="3551BD8E" w14:textId="21028AAF" w:rsidR="00733B91" w:rsidRPr="0045261D" w:rsidRDefault="00683E4A" w:rsidP="00733B91">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1</w:t>
            </w:r>
          </w:p>
        </w:tc>
        <w:tc>
          <w:tcPr>
            <w:tcW w:w="1559" w:type="dxa"/>
          </w:tcPr>
          <w:p w14:paraId="1BE1CCAD" w14:textId="798F2B98" w:rsidR="00733B91" w:rsidRPr="0045261D" w:rsidRDefault="00683E4A" w:rsidP="00733B91">
            <w:pPr>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8</w:t>
            </w:r>
          </w:p>
        </w:tc>
      </w:tr>
      <w:tr w:rsidR="00683E4A" w:rsidRPr="0045261D" w14:paraId="677ABD52" w14:textId="77777777" w:rsidTr="00547439">
        <w:tc>
          <w:tcPr>
            <w:tcW w:w="1696" w:type="dxa"/>
          </w:tcPr>
          <w:p w14:paraId="01225E2E" w14:textId="658EC6F5" w:rsidR="00683E4A" w:rsidRPr="0045261D" w:rsidRDefault="00683E4A" w:rsidP="00683E4A">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Control Delegado</w:t>
            </w:r>
          </w:p>
        </w:tc>
        <w:tc>
          <w:tcPr>
            <w:tcW w:w="709" w:type="dxa"/>
          </w:tcPr>
          <w:p w14:paraId="1E83BDD0" w14:textId="7F159B0F" w:rsidR="00683E4A" w:rsidRPr="0045261D" w:rsidRDefault="00683E4A" w:rsidP="00683E4A">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w:t>
            </w:r>
          </w:p>
        </w:tc>
        <w:tc>
          <w:tcPr>
            <w:tcW w:w="3827" w:type="dxa"/>
          </w:tcPr>
          <w:p w14:paraId="3F15A9C2" w14:textId="7B7D1774" w:rsidR="00683E4A" w:rsidRPr="0045261D" w:rsidRDefault="00683E4A" w:rsidP="00683E4A">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Pl anual Tr</w:t>
            </w:r>
            <w:r w:rsidR="005553A8" w:rsidRPr="0045261D">
              <w:rPr>
                <w:rFonts w:asciiTheme="minorHAnsi" w:eastAsiaTheme="minorHAnsi" w:hAnsiTheme="minorHAnsi" w:cstheme="minorBidi"/>
                <w:color w:val="002060"/>
                <w:lang w:eastAsia="en-US"/>
              </w:rPr>
              <w:t>aining</w:t>
            </w:r>
          </w:p>
        </w:tc>
        <w:tc>
          <w:tcPr>
            <w:tcW w:w="1560" w:type="dxa"/>
          </w:tcPr>
          <w:p w14:paraId="3D1E4A9C" w14:textId="08F9B34E" w:rsidR="00683E4A" w:rsidRPr="0045261D" w:rsidRDefault="005553A8" w:rsidP="00683E4A">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1</w:t>
            </w:r>
          </w:p>
        </w:tc>
        <w:tc>
          <w:tcPr>
            <w:tcW w:w="1559" w:type="dxa"/>
          </w:tcPr>
          <w:p w14:paraId="4E211DA2" w14:textId="6E607C0B" w:rsidR="00683E4A" w:rsidRPr="0045261D" w:rsidRDefault="005553A8" w:rsidP="00683E4A">
            <w:pPr>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2</w:t>
            </w:r>
          </w:p>
        </w:tc>
      </w:tr>
      <w:tr w:rsidR="00683E4A" w:rsidRPr="0045261D" w14:paraId="1CDF1300" w14:textId="77777777" w:rsidTr="00547439">
        <w:tc>
          <w:tcPr>
            <w:tcW w:w="1696" w:type="dxa"/>
          </w:tcPr>
          <w:p w14:paraId="6ABDDB16" w14:textId="31738BCF" w:rsidR="00683E4A" w:rsidRPr="0045261D" w:rsidRDefault="00683E4A" w:rsidP="00683E4A">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Control Delegado</w:t>
            </w:r>
          </w:p>
        </w:tc>
        <w:tc>
          <w:tcPr>
            <w:tcW w:w="709" w:type="dxa"/>
          </w:tcPr>
          <w:p w14:paraId="108AD534" w14:textId="7AEA97F0" w:rsidR="00683E4A" w:rsidRPr="0045261D" w:rsidRDefault="00683E4A" w:rsidP="00683E4A">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w:t>
            </w:r>
          </w:p>
        </w:tc>
        <w:tc>
          <w:tcPr>
            <w:tcW w:w="3827" w:type="dxa"/>
          </w:tcPr>
          <w:p w14:paraId="02D71D0B" w14:textId="77777777" w:rsidR="005553A8" w:rsidRPr="0045261D" w:rsidRDefault="005553A8" w:rsidP="00CC5514">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I.G.P. Platanos de Canarias_Anual</w:t>
            </w:r>
          </w:p>
          <w:p w14:paraId="3921E92F" w14:textId="1181E04D" w:rsidR="00683E4A" w:rsidRPr="0045261D" w:rsidRDefault="005553A8" w:rsidP="00CC5514">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Calibrationtraining”</w:t>
            </w:r>
          </w:p>
        </w:tc>
        <w:tc>
          <w:tcPr>
            <w:tcW w:w="1560" w:type="dxa"/>
          </w:tcPr>
          <w:p w14:paraId="64FB79E0" w14:textId="3379BC74" w:rsidR="00683E4A" w:rsidRPr="0045261D" w:rsidRDefault="00CC5514" w:rsidP="00683E4A">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1</w:t>
            </w:r>
          </w:p>
        </w:tc>
        <w:tc>
          <w:tcPr>
            <w:tcW w:w="1559" w:type="dxa"/>
          </w:tcPr>
          <w:p w14:paraId="1E7F835C" w14:textId="603F8F05" w:rsidR="00683E4A" w:rsidRPr="0045261D" w:rsidRDefault="00CC5514" w:rsidP="00683E4A">
            <w:pPr>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2</w:t>
            </w:r>
          </w:p>
        </w:tc>
      </w:tr>
      <w:tr w:rsidR="00683E4A" w:rsidRPr="0045261D" w14:paraId="174BD7DB" w14:textId="77777777" w:rsidTr="00547439">
        <w:tc>
          <w:tcPr>
            <w:tcW w:w="1696" w:type="dxa"/>
          </w:tcPr>
          <w:p w14:paraId="34E8B1C8" w14:textId="38C73FC5" w:rsidR="00683E4A" w:rsidRPr="0045261D" w:rsidRDefault="00683E4A" w:rsidP="00683E4A">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Control Delegado</w:t>
            </w:r>
          </w:p>
        </w:tc>
        <w:tc>
          <w:tcPr>
            <w:tcW w:w="709" w:type="dxa"/>
          </w:tcPr>
          <w:p w14:paraId="5DF903C5" w14:textId="14D3DE62" w:rsidR="00683E4A" w:rsidRPr="0045261D" w:rsidRDefault="00683E4A" w:rsidP="00683E4A">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w:t>
            </w:r>
          </w:p>
        </w:tc>
        <w:tc>
          <w:tcPr>
            <w:tcW w:w="3827" w:type="dxa"/>
          </w:tcPr>
          <w:p w14:paraId="02DC5D93" w14:textId="77777777" w:rsidR="005553A8" w:rsidRPr="0045261D" w:rsidRDefault="005553A8" w:rsidP="00CC5514">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Revisión del proceso de certificación de</w:t>
            </w:r>
          </w:p>
          <w:p w14:paraId="35128CA9" w14:textId="5AFE7138" w:rsidR="00683E4A" w:rsidRPr="0045261D" w:rsidRDefault="005553A8" w:rsidP="00CC5514">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IGP</w:t>
            </w:r>
          </w:p>
        </w:tc>
        <w:tc>
          <w:tcPr>
            <w:tcW w:w="1560" w:type="dxa"/>
          </w:tcPr>
          <w:p w14:paraId="23AAFF0C" w14:textId="015EADB4" w:rsidR="00683E4A" w:rsidRPr="0045261D" w:rsidRDefault="00CC5514" w:rsidP="00683E4A">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1</w:t>
            </w:r>
          </w:p>
        </w:tc>
        <w:tc>
          <w:tcPr>
            <w:tcW w:w="1559" w:type="dxa"/>
          </w:tcPr>
          <w:p w14:paraId="7207260E" w14:textId="283A81AC" w:rsidR="00683E4A" w:rsidRPr="0045261D" w:rsidRDefault="00CC5514" w:rsidP="00683E4A">
            <w:pPr>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1</w:t>
            </w:r>
          </w:p>
        </w:tc>
      </w:tr>
      <w:tr w:rsidR="00683E4A" w:rsidRPr="0045261D" w14:paraId="349450B7" w14:textId="77777777" w:rsidTr="00547439">
        <w:tc>
          <w:tcPr>
            <w:tcW w:w="1696" w:type="dxa"/>
          </w:tcPr>
          <w:p w14:paraId="53A4AE45" w14:textId="59A35A46" w:rsidR="00683E4A" w:rsidRPr="0045261D" w:rsidRDefault="00683E4A" w:rsidP="00683E4A">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Control Delegado</w:t>
            </w:r>
          </w:p>
        </w:tc>
        <w:tc>
          <w:tcPr>
            <w:tcW w:w="709" w:type="dxa"/>
          </w:tcPr>
          <w:p w14:paraId="7836702A" w14:textId="1F070363" w:rsidR="00683E4A" w:rsidRPr="0045261D" w:rsidRDefault="00683E4A" w:rsidP="00683E4A">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w:t>
            </w:r>
          </w:p>
        </w:tc>
        <w:tc>
          <w:tcPr>
            <w:tcW w:w="3827" w:type="dxa"/>
          </w:tcPr>
          <w:p w14:paraId="7D177870" w14:textId="77777777" w:rsidR="005553A8" w:rsidRPr="0045261D" w:rsidRDefault="005553A8" w:rsidP="00CC5514">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I.G.P. Platanos de Canarias_Anual</w:t>
            </w:r>
          </w:p>
          <w:p w14:paraId="5B79EA60" w14:textId="08744AB7" w:rsidR="00683E4A" w:rsidRPr="0045261D" w:rsidRDefault="005553A8" w:rsidP="00CC5514">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Calibrationtraining</w:t>
            </w:r>
          </w:p>
        </w:tc>
        <w:tc>
          <w:tcPr>
            <w:tcW w:w="1560" w:type="dxa"/>
          </w:tcPr>
          <w:p w14:paraId="6F214D19" w14:textId="678D6E90" w:rsidR="00683E4A" w:rsidRPr="0045261D" w:rsidRDefault="00CC5514" w:rsidP="00683E4A">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1</w:t>
            </w:r>
          </w:p>
        </w:tc>
        <w:tc>
          <w:tcPr>
            <w:tcW w:w="1559" w:type="dxa"/>
          </w:tcPr>
          <w:p w14:paraId="6B97AB52" w14:textId="2AC2BC6E" w:rsidR="00683E4A" w:rsidRPr="0045261D" w:rsidRDefault="00CC5514" w:rsidP="00683E4A">
            <w:pPr>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8</w:t>
            </w:r>
          </w:p>
        </w:tc>
      </w:tr>
      <w:tr w:rsidR="00683E4A" w:rsidRPr="0045261D" w14:paraId="59B8D0EA" w14:textId="77777777" w:rsidTr="00547439">
        <w:tc>
          <w:tcPr>
            <w:tcW w:w="1696" w:type="dxa"/>
          </w:tcPr>
          <w:p w14:paraId="38E953EC" w14:textId="6ACB11CF" w:rsidR="00683E4A" w:rsidRPr="0045261D" w:rsidRDefault="00683E4A" w:rsidP="00683E4A">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Control Delegado</w:t>
            </w:r>
          </w:p>
        </w:tc>
        <w:tc>
          <w:tcPr>
            <w:tcW w:w="709" w:type="dxa"/>
          </w:tcPr>
          <w:p w14:paraId="6A455D99" w14:textId="6B199FC4" w:rsidR="00683E4A" w:rsidRPr="0045261D" w:rsidRDefault="00683E4A" w:rsidP="00683E4A">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w:t>
            </w:r>
          </w:p>
        </w:tc>
        <w:tc>
          <w:tcPr>
            <w:tcW w:w="3827" w:type="dxa"/>
          </w:tcPr>
          <w:p w14:paraId="0224A0C2" w14:textId="762C1685" w:rsidR="00683E4A" w:rsidRPr="0045261D" w:rsidRDefault="005553A8" w:rsidP="00683E4A">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GG Add-ons &amp; Producción Integrada</w:t>
            </w:r>
          </w:p>
        </w:tc>
        <w:tc>
          <w:tcPr>
            <w:tcW w:w="1560" w:type="dxa"/>
          </w:tcPr>
          <w:p w14:paraId="5237F4B6" w14:textId="0BC394D7" w:rsidR="00683E4A" w:rsidRPr="0045261D" w:rsidRDefault="00CC5514" w:rsidP="00683E4A">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1</w:t>
            </w:r>
          </w:p>
        </w:tc>
        <w:tc>
          <w:tcPr>
            <w:tcW w:w="1559" w:type="dxa"/>
          </w:tcPr>
          <w:p w14:paraId="47B3D9D6" w14:textId="6931BD84" w:rsidR="00683E4A" w:rsidRPr="0045261D" w:rsidRDefault="00CC5514" w:rsidP="00683E4A">
            <w:pPr>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2</w:t>
            </w:r>
          </w:p>
        </w:tc>
      </w:tr>
      <w:tr w:rsidR="00683E4A" w:rsidRPr="0045261D" w14:paraId="3AA59FC2" w14:textId="77777777" w:rsidTr="00547439">
        <w:tc>
          <w:tcPr>
            <w:tcW w:w="1696" w:type="dxa"/>
          </w:tcPr>
          <w:p w14:paraId="2E32EF07" w14:textId="0B771F00" w:rsidR="00683E4A" w:rsidRPr="0045261D" w:rsidRDefault="00683E4A" w:rsidP="00683E4A">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Control Delegado</w:t>
            </w:r>
          </w:p>
        </w:tc>
        <w:tc>
          <w:tcPr>
            <w:tcW w:w="709" w:type="dxa"/>
          </w:tcPr>
          <w:p w14:paraId="7308B2B6" w14:textId="39237E83" w:rsidR="00683E4A" w:rsidRPr="0045261D" w:rsidRDefault="00683E4A" w:rsidP="00683E4A">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w:t>
            </w:r>
          </w:p>
        </w:tc>
        <w:tc>
          <w:tcPr>
            <w:tcW w:w="3827" w:type="dxa"/>
          </w:tcPr>
          <w:p w14:paraId="2FBCE1C9" w14:textId="52877424" w:rsidR="00683E4A" w:rsidRPr="0045261D" w:rsidRDefault="005553A8" w:rsidP="00683E4A">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PI anual training</w:t>
            </w:r>
          </w:p>
        </w:tc>
        <w:tc>
          <w:tcPr>
            <w:tcW w:w="1560" w:type="dxa"/>
          </w:tcPr>
          <w:p w14:paraId="7C2EA49F" w14:textId="344060BF" w:rsidR="00683E4A" w:rsidRPr="0045261D" w:rsidRDefault="00CC5514" w:rsidP="00683E4A">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1</w:t>
            </w:r>
          </w:p>
        </w:tc>
        <w:tc>
          <w:tcPr>
            <w:tcW w:w="1559" w:type="dxa"/>
          </w:tcPr>
          <w:p w14:paraId="246E6857" w14:textId="24CC5987" w:rsidR="00683E4A" w:rsidRPr="0045261D" w:rsidRDefault="00CC5514" w:rsidP="00683E4A">
            <w:pPr>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2</w:t>
            </w:r>
          </w:p>
        </w:tc>
      </w:tr>
      <w:tr w:rsidR="00683E4A" w:rsidRPr="0045261D" w14:paraId="6E2E9E8F" w14:textId="77777777" w:rsidTr="00547439">
        <w:tc>
          <w:tcPr>
            <w:tcW w:w="1696" w:type="dxa"/>
          </w:tcPr>
          <w:p w14:paraId="7EEE9A42" w14:textId="73ECEC95" w:rsidR="00683E4A" w:rsidRPr="0045261D" w:rsidRDefault="00683E4A" w:rsidP="00683E4A">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Control Delegado</w:t>
            </w:r>
          </w:p>
        </w:tc>
        <w:tc>
          <w:tcPr>
            <w:tcW w:w="709" w:type="dxa"/>
          </w:tcPr>
          <w:p w14:paraId="22A0CC71" w14:textId="21B93A9D" w:rsidR="00683E4A" w:rsidRPr="0045261D" w:rsidRDefault="00683E4A" w:rsidP="00683E4A">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w:t>
            </w:r>
          </w:p>
        </w:tc>
        <w:tc>
          <w:tcPr>
            <w:tcW w:w="3827" w:type="dxa"/>
          </w:tcPr>
          <w:p w14:paraId="30B297D0" w14:textId="77777777" w:rsidR="005553A8" w:rsidRPr="0045261D" w:rsidRDefault="005553A8" w:rsidP="00CC5514">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Revisión del proceso de certificación de</w:t>
            </w:r>
          </w:p>
          <w:p w14:paraId="0DCFC546" w14:textId="4E76CBCC" w:rsidR="00683E4A" w:rsidRPr="0045261D" w:rsidRDefault="005553A8" w:rsidP="00CC5514">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IGP</w:t>
            </w:r>
          </w:p>
        </w:tc>
        <w:tc>
          <w:tcPr>
            <w:tcW w:w="1560" w:type="dxa"/>
          </w:tcPr>
          <w:p w14:paraId="76CFC713" w14:textId="4E935739" w:rsidR="00683E4A" w:rsidRPr="0045261D" w:rsidRDefault="00CC5514" w:rsidP="00683E4A">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1</w:t>
            </w:r>
          </w:p>
        </w:tc>
        <w:tc>
          <w:tcPr>
            <w:tcW w:w="1559" w:type="dxa"/>
          </w:tcPr>
          <w:p w14:paraId="1C150A08" w14:textId="058614FB" w:rsidR="00683E4A" w:rsidRPr="0045261D" w:rsidRDefault="00CC5514" w:rsidP="00683E4A">
            <w:pPr>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1</w:t>
            </w:r>
          </w:p>
        </w:tc>
      </w:tr>
      <w:tr w:rsidR="00CC5514" w:rsidRPr="0045261D" w14:paraId="0D57D647" w14:textId="77777777" w:rsidTr="00547439">
        <w:tc>
          <w:tcPr>
            <w:tcW w:w="1696" w:type="dxa"/>
          </w:tcPr>
          <w:p w14:paraId="0D85C2FF" w14:textId="25F8D4F4" w:rsidR="00CC5514" w:rsidRPr="0045261D" w:rsidRDefault="00CC5514" w:rsidP="00CC5514">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Control Delegado</w:t>
            </w:r>
          </w:p>
        </w:tc>
        <w:tc>
          <w:tcPr>
            <w:tcW w:w="709" w:type="dxa"/>
          </w:tcPr>
          <w:p w14:paraId="5F966B9B" w14:textId="6A4C282E" w:rsidR="00CC5514" w:rsidRPr="0045261D" w:rsidRDefault="00CC5514" w:rsidP="00CC5514">
            <w:pPr>
              <w:jc w:val="both"/>
              <w:rPr>
                <w:rFonts w:asciiTheme="minorHAnsi" w:eastAsiaTheme="minorHAnsi" w:hAnsiTheme="minorHAnsi" w:cstheme="minorBidi"/>
                <w:color w:val="002060"/>
                <w:lang w:eastAsia="en-US"/>
              </w:rPr>
            </w:pPr>
          </w:p>
        </w:tc>
        <w:tc>
          <w:tcPr>
            <w:tcW w:w="3827" w:type="dxa"/>
          </w:tcPr>
          <w:p w14:paraId="7DC2F1F0" w14:textId="063A1273" w:rsidR="00CC5514" w:rsidRPr="0045261D" w:rsidRDefault="00CC5514" w:rsidP="00CC5514">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I.G.P. Plátanos de Canarias_Anual</w:t>
            </w:r>
          </w:p>
          <w:p w14:paraId="28AAF147" w14:textId="3AC8704F" w:rsidR="00CC5514" w:rsidRPr="0045261D" w:rsidRDefault="00CC5514" w:rsidP="00CC5514">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lastRenderedPageBreak/>
              <w:t>Calibrationtraining</w:t>
            </w:r>
          </w:p>
        </w:tc>
        <w:tc>
          <w:tcPr>
            <w:tcW w:w="1560" w:type="dxa"/>
          </w:tcPr>
          <w:p w14:paraId="40F6EDB6" w14:textId="03DF8A8C" w:rsidR="00CC5514" w:rsidRPr="0045261D" w:rsidRDefault="00CC5514" w:rsidP="00CC5514">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lastRenderedPageBreak/>
              <w:t>1</w:t>
            </w:r>
          </w:p>
        </w:tc>
        <w:tc>
          <w:tcPr>
            <w:tcW w:w="1559" w:type="dxa"/>
          </w:tcPr>
          <w:p w14:paraId="5C0A2C71" w14:textId="31D2DA87" w:rsidR="00CC5514" w:rsidRPr="0045261D" w:rsidRDefault="00CC5514" w:rsidP="00CC5514">
            <w:pPr>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8</w:t>
            </w:r>
          </w:p>
        </w:tc>
      </w:tr>
      <w:tr w:rsidR="00CC5514" w:rsidRPr="0045261D" w14:paraId="51ECF68C" w14:textId="77777777" w:rsidTr="00547439">
        <w:tc>
          <w:tcPr>
            <w:tcW w:w="1696" w:type="dxa"/>
          </w:tcPr>
          <w:p w14:paraId="7DC4127E" w14:textId="560E5202" w:rsidR="00CC5514" w:rsidRPr="0045261D" w:rsidRDefault="00CC5514" w:rsidP="00CC5514">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Control Delegado</w:t>
            </w:r>
          </w:p>
        </w:tc>
        <w:tc>
          <w:tcPr>
            <w:tcW w:w="709" w:type="dxa"/>
          </w:tcPr>
          <w:p w14:paraId="66066E85" w14:textId="682E6860" w:rsidR="00CC5514" w:rsidRPr="0045261D" w:rsidRDefault="00CC5514" w:rsidP="00CC5514">
            <w:pPr>
              <w:jc w:val="both"/>
              <w:rPr>
                <w:rFonts w:asciiTheme="minorHAnsi" w:eastAsiaTheme="minorHAnsi" w:hAnsiTheme="minorHAnsi" w:cstheme="minorBidi"/>
                <w:color w:val="002060"/>
                <w:lang w:eastAsia="en-US"/>
              </w:rPr>
            </w:pPr>
          </w:p>
        </w:tc>
        <w:tc>
          <w:tcPr>
            <w:tcW w:w="3827" w:type="dxa"/>
          </w:tcPr>
          <w:p w14:paraId="1FCAE32C" w14:textId="66FF2BBE" w:rsidR="00CC5514" w:rsidRPr="0045261D" w:rsidRDefault="00CC5514" w:rsidP="00CC5514">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GG Add-ons &amp; Producción Integrada</w:t>
            </w:r>
          </w:p>
        </w:tc>
        <w:tc>
          <w:tcPr>
            <w:tcW w:w="1560" w:type="dxa"/>
          </w:tcPr>
          <w:p w14:paraId="4579D651" w14:textId="01163354" w:rsidR="00CC5514" w:rsidRPr="0045261D" w:rsidRDefault="00CC5514" w:rsidP="00CC5514">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1</w:t>
            </w:r>
          </w:p>
        </w:tc>
        <w:tc>
          <w:tcPr>
            <w:tcW w:w="1559" w:type="dxa"/>
          </w:tcPr>
          <w:p w14:paraId="6E1FB844" w14:textId="4BBBDF87" w:rsidR="00CC5514" w:rsidRPr="0045261D" w:rsidRDefault="00CC5514" w:rsidP="00CC5514">
            <w:pPr>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2</w:t>
            </w:r>
          </w:p>
        </w:tc>
      </w:tr>
      <w:tr w:rsidR="00CC5514" w:rsidRPr="0045261D" w14:paraId="09AE06E0" w14:textId="77777777" w:rsidTr="00547439">
        <w:tc>
          <w:tcPr>
            <w:tcW w:w="1696" w:type="dxa"/>
          </w:tcPr>
          <w:p w14:paraId="0ABB3DCB" w14:textId="7E6CE77F" w:rsidR="00CC5514" w:rsidRPr="0045261D" w:rsidRDefault="00CC5514" w:rsidP="00CC5514">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Control Delegado</w:t>
            </w:r>
          </w:p>
        </w:tc>
        <w:tc>
          <w:tcPr>
            <w:tcW w:w="709" w:type="dxa"/>
          </w:tcPr>
          <w:p w14:paraId="4C3E3B8F" w14:textId="2B20591F" w:rsidR="00CC5514" w:rsidRPr="0045261D" w:rsidRDefault="00CC5514" w:rsidP="00CC5514">
            <w:pPr>
              <w:jc w:val="both"/>
              <w:rPr>
                <w:rFonts w:asciiTheme="minorHAnsi" w:eastAsiaTheme="minorHAnsi" w:hAnsiTheme="minorHAnsi" w:cstheme="minorBidi"/>
                <w:color w:val="002060"/>
                <w:lang w:eastAsia="en-US"/>
              </w:rPr>
            </w:pPr>
          </w:p>
        </w:tc>
        <w:tc>
          <w:tcPr>
            <w:tcW w:w="3827" w:type="dxa"/>
          </w:tcPr>
          <w:p w14:paraId="0A7FBA3D" w14:textId="275F9A9C" w:rsidR="00CC5514" w:rsidRPr="0045261D" w:rsidRDefault="00CC5514" w:rsidP="00CC5514">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PI anual training</w:t>
            </w:r>
          </w:p>
        </w:tc>
        <w:tc>
          <w:tcPr>
            <w:tcW w:w="1560" w:type="dxa"/>
          </w:tcPr>
          <w:p w14:paraId="61186F1B" w14:textId="017B18DD" w:rsidR="00CC5514" w:rsidRPr="0045261D" w:rsidRDefault="00CC5514" w:rsidP="00CC5514">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1</w:t>
            </w:r>
          </w:p>
        </w:tc>
        <w:tc>
          <w:tcPr>
            <w:tcW w:w="1559" w:type="dxa"/>
          </w:tcPr>
          <w:p w14:paraId="016B3A73" w14:textId="6A75748E" w:rsidR="00CC5514" w:rsidRPr="0045261D" w:rsidRDefault="00CC5514" w:rsidP="00CC5514">
            <w:pPr>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2</w:t>
            </w:r>
          </w:p>
        </w:tc>
      </w:tr>
      <w:tr w:rsidR="00CC5514" w:rsidRPr="0045261D" w14:paraId="3BC68E7F" w14:textId="77777777" w:rsidTr="00547439">
        <w:tc>
          <w:tcPr>
            <w:tcW w:w="1696" w:type="dxa"/>
          </w:tcPr>
          <w:p w14:paraId="197A6B75" w14:textId="77777777" w:rsidR="00CC5514" w:rsidRPr="0045261D" w:rsidRDefault="00CC5514" w:rsidP="00CC5514">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Control Delegado</w:t>
            </w:r>
          </w:p>
          <w:p w14:paraId="744A8296" w14:textId="5136B7CB" w:rsidR="00CC5514" w:rsidRPr="0045261D" w:rsidRDefault="00CC5514" w:rsidP="00CC5514">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On line</w:t>
            </w:r>
          </w:p>
        </w:tc>
        <w:tc>
          <w:tcPr>
            <w:tcW w:w="709" w:type="dxa"/>
          </w:tcPr>
          <w:p w14:paraId="69809735" w14:textId="2C2A7499" w:rsidR="00CC5514" w:rsidRPr="0045261D" w:rsidRDefault="00CC5514" w:rsidP="00CC5514">
            <w:pPr>
              <w:jc w:val="both"/>
              <w:rPr>
                <w:rFonts w:asciiTheme="minorHAnsi" w:eastAsiaTheme="minorHAnsi" w:hAnsiTheme="minorHAnsi" w:cstheme="minorBidi"/>
                <w:color w:val="002060"/>
                <w:lang w:eastAsia="en-US"/>
              </w:rPr>
            </w:pPr>
          </w:p>
        </w:tc>
        <w:tc>
          <w:tcPr>
            <w:tcW w:w="3827" w:type="dxa"/>
          </w:tcPr>
          <w:p w14:paraId="1640F543" w14:textId="77777777" w:rsidR="00CC5514" w:rsidRPr="0045261D" w:rsidRDefault="00CC5514" w:rsidP="00CC5514">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Jornada formativa on line para Auditores</w:t>
            </w:r>
          </w:p>
          <w:p w14:paraId="550DD7D7" w14:textId="77777777" w:rsidR="00CC5514" w:rsidRPr="0045261D" w:rsidRDefault="00CC5514" w:rsidP="00CC5514">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de Agrocolor S.L, de la IGP Plátano de</w:t>
            </w:r>
          </w:p>
          <w:p w14:paraId="0535C544" w14:textId="0F1E3E68" w:rsidR="00CC5514" w:rsidRPr="0045261D" w:rsidRDefault="00CC5514" w:rsidP="00CC5514">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Canarias</w:t>
            </w:r>
          </w:p>
        </w:tc>
        <w:tc>
          <w:tcPr>
            <w:tcW w:w="1560" w:type="dxa"/>
          </w:tcPr>
          <w:p w14:paraId="7ADD8296" w14:textId="6278AA62" w:rsidR="00CC5514" w:rsidRPr="0045261D" w:rsidRDefault="00CC5514" w:rsidP="00CC5514">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13</w:t>
            </w:r>
          </w:p>
        </w:tc>
        <w:tc>
          <w:tcPr>
            <w:tcW w:w="1559" w:type="dxa"/>
          </w:tcPr>
          <w:p w14:paraId="1EE7C03C" w14:textId="4A2D673D" w:rsidR="00CC5514" w:rsidRPr="0045261D" w:rsidRDefault="00CC5514" w:rsidP="00CC5514">
            <w:pPr>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3</w:t>
            </w:r>
          </w:p>
        </w:tc>
      </w:tr>
      <w:tr w:rsidR="00A81B89" w:rsidRPr="0045261D" w14:paraId="6137B451" w14:textId="77777777" w:rsidTr="00547439">
        <w:tc>
          <w:tcPr>
            <w:tcW w:w="1696" w:type="dxa"/>
          </w:tcPr>
          <w:p w14:paraId="4B5569AA" w14:textId="768F4E5F" w:rsidR="00A81B89" w:rsidRPr="0045261D" w:rsidRDefault="00A81B89" w:rsidP="00A81B89">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 xml:space="preserve">Externo </w:t>
            </w:r>
          </w:p>
        </w:tc>
        <w:tc>
          <w:tcPr>
            <w:tcW w:w="709" w:type="dxa"/>
          </w:tcPr>
          <w:p w14:paraId="26C37C32" w14:textId="72BE7D82" w:rsidR="00A81B89" w:rsidRPr="0045261D" w:rsidRDefault="00A81B89" w:rsidP="00A81B89">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w:t>
            </w:r>
          </w:p>
        </w:tc>
        <w:tc>
          <w:tcPr>
            <w:tcW w:w="3827" w:type="dxa"/>
          </w:tcPr>
          <w:p w14:paraId="153AA427" w14:textId="77777777" w:rsidR="00A81B89" w:rsidRPr="0045261D" w:rsidRDefault="00A81B89" w:rsidP="00A81B89">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Reglamento 2017/625 Control oficial y</w:t>
            </w:r>
          </w:p>
          <w:p w14:paraId="3480510C" w14:textId="05B82E2F" w:rsidR="00A81B89" w:rsidRPr="0045261D" w:rsidRDefault="00A81B89" w:rsidP="00A81B89">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otras actividades de control</w:t>
            </w:r>
          </w:p>
        </w:tc>
        <w:tc>
          <w:tcPr>
            <w:tcW w:w="1560" w:type="dxa"/>
          </w:tcPr>
          <w:p w14:paraId="39B20CC1" w14:textId="4178CA93" w:rsidR="00A81B89" w:rsidRPr="0045261D" w:rsidRDefault="00A81B89" w:rsidP="00A81B89">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14</w:t>
            </w:r>
          </w:p>
        </w:tc>
        <w:tc>
          <w:tcPr>
            <w:tcW w:w="1559" w:type="dxa"/>
          </w:tcPr>
          <w:p w14:paraId="7EA02851" w14:textId="352A861B" w:rsidR="00A81B89" w:rsidRPr="0045261D" w:rsidRDefault="00A81B89" w:rsidP="00A81B89">
            <w:pPr>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4,5</w:t>
            </w:r>
          </w:p>
        </w:tc>
      </w:tr>
      <w:tr w:rsidR="00733B91" w:rsidRPr="0045261D" w14:paraId="586E59AE" w14:textId="77777777" w:rsidTr="00547439">
        <w:tc>
          <w:tcPr>
            <w:tcW w:w="1696" w:type="dxa"/>
          </w:tcPr>
          <w:p w14:paraId="310D823C" w14:textId="5D09D84F" w:rsidR="00733B91" w:rsidRPr="0045261D" w:rsidRDefault="00A81B89" w:rsidP="00733B91">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 xml:space="preserve">Interno </w:t>
            </w:r>
          </w:p>
        </w:tc>
        <w:tc>
          <w:tcPr>
            <w:tcW w:w="709" w:type="dxa"/>
          </w:tcPr>
          <w:p w14:paraId="6E4A0678" w14:textId="5DBC43E3" w:rsidR="00733B91" w:rsidRPr="0045261D" w:rsidRDefault="00A81B89" w:rsidP="00733B91">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I</w:t>
            </w:r>
          </w:p>
        </w:tc>
        <w:tc>
          <w:tcPr>
            <w:tcW w:w="3827" w:type="dxa"/>
          </w:tcPr>
          <w:p w14:paraId="03D93D52" w14:textId="77777777" w:rsidR="00A81B89" w:rsidRPr="0045261D" w:rsidRDefault="00A81B89" w:rsidP="00A81B89">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Reglamento 2017/625 Control oficial y</w:t>
            </w:r>
          </w:p>
          <w:p w14:paraId="28E71F28" w14:textId="4012304E" w:rsidR="00733B91" w:rsidRPr="0045261D" w:rsidRDefault="00A81B89" w:rsidP="00A81B89">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otras actividades de control</w:t>
            </w:r>
          </w:p>
        </w:tc>
        <w:tc>
          <w:tcPr>
            <w:tcW w:w="1560" w:type="dxa"/>
          </w:tcPr>
          <w:p w14:paraId="45A31B38" w14:textId="2A9F6EF8" w:rsidR="00733B91" w:rsidRPr="0045261D" w:rsidRDefault="00A81B89" w:rsidP="00733B91">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200</w:t>
            </w:r>
          </w:p>
        </w:tc>
        <w:tc>
          <w:tcPr>
            <w:tcW w:w="1559" w:type="dxa"/>
          </w:tcPr>
          <w:p w14:paraId="1D581D72" w14:textId="3ABDAB1A" w:rsidR="00733B91" w:rsidRPr="0045261D" w:rsidRDefault="00A81B89" w:rsidP="00733B91">
            <w:pPr>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4,5</w:t>
            </w:r>
          </w:p>
        </w:tc>
      </w:tr>
      <w:tr w:rsidR="00A81B89" w:rsidRPr="0045261D" w14:paraId="2D0457BA" w14:textId="77777777" w:rsidTr="00547439">
        <w:tc>
          <w:tcPr>
            <w:tcW w:w="1696" w:type="dxa"/>
          </w:tcPr>
          <w:p w14:paraId="1C735C0D" w14:textId="019F3469" w:rsidR="00A81B89" w:rsidRPr="0045261D" w:rsidRDefault="00A81B89" w:rsidP="00A81B89">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Externo</w:t>
            </w:r>
          </w:p>
        </w:tc>
        <w:tc>
          <w:tcPr>
            <w:tcW w:w="709" w:type="dxa"/>
          </w:tcPr>
          <w:p w14:paraId="109F3186" w14:textId="53AA5DE2" w:rsidR="00A81B89" w:rsidRPr="0045261D" w:rsidRDefault="00A81B89" w:rsidP="00A81B89">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w:t>
            </w:r>
          </w:p>
        </w:tc>
        <w:tc>
          <w:tcPr>
            <w:tcW w:w="3827" w:type="dxa"/>
          </w:tcPr>
          <w:p w14:paraId="463B8A24" w14:textId="253EC463" w:rsidR="00A81B89" w:rsidRPr="0045261D" w:rsidRDefault="00A81B89" w:rsidP="00A81B89">
            <w:pPr>
              <w:jc w:val="both"/>
              <w:rPr>
                <w:rFonts w:asciiTheme="minorHAnsi" w:eastAsiaTheme="minorHAnsi" w:hAnsiTheme="minorHAnsi" w:cstheme="minorBidi"/>
                <w:color w:val="002060"/>
                <w:lang w:val="en-GB" w:eastAsia="en-US"/>
              </w:rPr>
            </w:pPr>
            <w:r w:rsidRPr="0045261D">
              <w:rPr>
                <w:rFonts w:asciiTheme="minorHAnsi" w:eastAsiaTheme="minorHAnsi" w:hAnsiTheme="minorHAnsi" w:cstheme="minorBidi"/>
                <w:color w:val="002060"/>
                <w:lang w:val="en-GB" w:eastAsia="en-US"/>
              </w:rPr>
              <w:t>Agri-food fraud investigation techniques</w:t>
            </w:r>
          </w:p>
        </w:tc>
        <w:tc>
          <w:tcPr>
            <w:tcW w:w="1560" w:type="dxa"/>
          </w:tcPr>
          <w:p w14:paraId="752F6436" w14:textId="35AC267B" w:rsidR="00A81B89" w:rsidRPr="0045261D" w:rsidRDefault="00A81B89" w:rsidP="00A81B89">
            <w:pPr>
              <w:jc w:val="both"/>
              <w:rPr>
                <w:rFonts w:asciiTheme="minorHAnsi" w:eastAsiaTheme="minorHAnsi" w:hAnsiTheme="minorHAnsi" w:cstheme="minorBidi"/>
                <w:color w:val="002060"/>
                <w:lang w:val="en-GB" w:eastAsia="en-US"/>
              </w:rPr>
            </w:pPr>
            <w:r w:rsidRPr="0045261D">
              <w:rPr>
                <w:rFonts w:asciiTheme="minorHAnsi" w:eastAsiaTheme="minorHAnsi" w:hAnsiTheme="minorHAnsi" w:cstheme="minorBidi"/>
                <w:color w:val="002060"/>
                <w:lang w:val="en-GB" w:eastAsia="en-US"/>
              </w:rPr>
              <w:t>1</w:t>
            </w:r>
          </w:p>
        </w:tc>
        <w:tc>
          <w:tcPr>
            <w:tcW w:w="1559" w:type="dxa"/>
          </w:tcPr>
          <w:p w14:paraId="3624635B" w14:textId="284D1600" w:rsidR="00A81B89" w:rsidRPr="0045261D" w:rsidRDefault="00A81B89" w:rsidP="00A81B89">
            <w:pPr>
              <w:rPr>
                <w:rFonts w:asciiTheme="minorHAnsi" w:eastAsiaTheme="minorHAnsi" w:hAnsiTheme="minorHAnsi" w:cstheme="minorBidi"/>
                <w:color w:val="002060"/>
                <w:lang w:val="en-GB" w:eastAsia="en-US"/>
              </w:rPr>
            </w:pPr>
            <w:r w:rsidRPr="0045261D">
              <w:rPr>
                <w:rFonts w:asciiTheme="minorHAnsi" w:eastAsiaTheme="minorHAnsi" w:hAnsiTheme="minorHAnsi" w:cstheme="minorBidi"/>
                <w:color w:val="002060"/>
                <w:lang w:val="en-GB" w:eastAsia="en-US"/>
              </w:rPr>
              <w:t>6</w:t>
            </w:r>
          </w:p>
        </w:tc>
      </w:tr>
      <w:tr w:rsidR="00A81B89" w:rsidRPr="0045261D" w14:paraId="6770FFC7" w14:textId="77777777" w:rsidTr="00547439">
        <w:tc>
          <w:tcPr>
            <w:tcW w:w="1696" w:type="dxa"/>
          </w:tcPr>
          <w:p w14:paraId="1AA640DB" w14:textId="353CEF64" w:rsidR="00A81B89" w:rsidRPr="0045261D" w:rsidRDefault="00A81B89" w:rsidP="00A81B89">
            <w:pPr>
              <w:jc w:val="both"/>
              <w:rPr>
                <w:rFonts w:asciiTheme="minorHAnsi" w:eastAsiaTheme="minorHAnsi" w:hAnsiTheme="minorHAnsi" w:cstheme="minorBidi"/>
                <w:color w:val="002060"/>
                <w:lang w:val="en-GB" w:eastAsia="en-US"/>
              </w:rPr>
            </w:pPr>
            <w:r w:rsidRPr="0045261D">
              <w:rPr>
                <w:rFonts w:asciiTheme="minorHAnsi" w:eastAsiaTheme="minorHAnsi" w:hAnsiTheme="minorHAnsi" w:cstheme="minorBidi"/>
                <w:color w:val="002060"/>
                <w:lang w:eastAsia="en-US"/>
              </w:rPr>
              <w:t>Externo</w:t>
            </w:r>
          </w:p>
        </w:tc>
        <w:tc>
          <w:tcPr>
            <w:tcW w:w="709" w:type="dxa"/>
          </w:tcPr>
          <w:p w14:paraId="7712D391" w14:textId="7DB8A199" w:rsidR="00A81B89" w:rsidRPr="0045261D" w:rsidRDefault="00A81B89" w:rsidP="00A81B89">
            <w:pPr>
              <w:jc w:val="both"/>
              <w:rPr>
                <w:rFonts w:asciiTheme="minorHAnsi" w:eastAsiaTheme="minorHAnsi" w:hAnsiTheme="minorHAnsi" w:cstheme="minorBidi"/>
                <w:color w:val="002060"/>
                <w:lang w:val="en-GB" w:eastAsia="en-US"/>
              </w:rPr>
            </w:pPr>
            <w:r w:rsidRPr="0045261D">
              <w:rPr>
                <w:rFonts w:asciiTheme="minorHAnsi" w:eastAsiaTheme="minorHAnsi" w:hAnsiTheme="minorHAnsi" w:cstheme="minorBidi"/>
                <w:color w:val="002060"/>
                <w:lang w:eastAsia="en-US"/>
              </w:rPr>
              <w:t>R</w:t>
            </w:r>
          </w:p>
        </w:tc>
        <w:tc>
          <w:tcPr>
            <w:tcW w:w="3827" w:type="dxa"/>
          </w:tcPr>
          <w:p w14:paraId="0069256C" w14:textId="77777777" w:rsidR="00A81B89" w:rsidRPr="0045261D" w:rsidRDefault="00A81B89" w:rsidP="00A81B89">
            <w:pPr>
              <w:jc w:val="both"/>
              <w:rPr>
                <w:rFonts w:asciiTheme="minorHAnsi" w:eastAsiaTheme="minorHAnsi" w:hAnsiTheme="minorHAnsi" w:cstheme="minorBidi"/>
                <w:color w:val="002060"/>
                <w:lang w:val="en-GB" w:eastAsia="en-US"/>
              </w:rPr>
            </w:pPr>
            <w:r w:rsidRPr="0045261D">
              <w:rPr>
                <w:rFonts w:asciiTheme="minorHAnsi" w:eastAsiaTheme="minorHAnsi" w:hAnsiTheme="minorHAnsi" w:cstheme="minorBidi"/>
                <w:color w:val="002060"/>
                <w:lang w:val="en-GB" w:eastAsia="en-US"/>
              </w:rPr>
              <w:t>Agri-food fraud investigation techniques</w:t>
            </w:r>
          </w:p>
          <w:p w14:paraId="284B62DB" w14:textId="5CCD495E" w:rsidR="00A81B89" w:rsidRPr="0045261D" w:rsidRDefault="00A81B89" w:rsidP="00A81B89">
            <w:pPr>
              <w:jc w:val="both"/>
              <w:rPr>
                <w:rFonts w:asciiTheme="minorHAnsi" w:eastAsiaTheme="minorHAnsi" w:hAnsiTheme="minorHAnsi" w:cstheme="minorBidi"/>
                <w:color w:val="002060"/>
                <w:lang w:val="en-GB" w:eastAsia="en-US"/>
              </w:rPr>
            </w:pPr>
            <w:r w:rsidRPr="0045261D">
              <w:rPr>
                <w:rFonts w:asciiTheme="minorHAnsi" w:eastAsiaTheme="minorHAnsi" w:hAnsiTheme="minorHAnsi" w:cstheme="minorBidi"/>
                <w:color w:val="002060"/>
                <w:lang w:val="en-GB" w:eastAsia="en-US"/>
              </w:rPr>
              <w:t>in e-commerce</w:t>
            </w:r>
          </w:p>
        </w:tc>
        <w:tc>
          <w:tcPr>
            <w:tcW w:w="1560" w:type="dxa"/>
          </w:tcPr>
          <w:p w14:paraId="6F1C24BA" w14:textId="3051C542" w:rsidR="00A81B89" w:rsidRPr="0045261D" w:rsidRDefault="00A81B89" w:rsidP="00A81B89">
            <w:pPr>
              <w:jc w:val="both"/>
              <w:rPr>
                <w:rFonts w:asciiTheme="minorHAnsi" w:eastAsiaTheme="minorHAnsi" w:hAnsiTheme="minorHAnsi" w:cstheme="minorBidi"/>
                <w:color w:val="002060"/>
                <w:lang w:val="en-GB" w:eastAsia="en-US"/>
              </w:rPr>
            </w:pPr>
            <w:r w:rsidRPr="0045261D">
              <w:rPr>
                <w:rFonts w:asciiTheme="minorHAnsi" w:eastAsiaTheme="minorHAnsi" w:hAnsiTheme="minorHAnsi" w:cstheme="minorBidi"/>
                <w:color w:val="002060"/>
                <w:lang w:val="en-GB" w:eastAsia="en-US"/>
              </w:rPr>
              <w:t>1</w:t>
            </w:r>
          </w:p>
        </w:tc>
        <w:tc>
          <w:tcPr>
            <w:tcW w:w="1559" w:type="dxa"/>
          </w:tcPr>
          <w:p w14:paraId="25B9E41D" w14:textId="4C0944DA" w:rsidR="00A81B89" w:rsidRPr="0045261D" w:rsidRDefault="00A81B89" w:rsidP="00A81B89">
            <w:pPr>
              <w:rPr>
                <w:rFonts w:asciiTheme="minorHAnsi" w:eastAsiaTheme="minorHAnsi" w:hAnsiTheme="minorHAnsi" w:cstheme="minorBidi"/>
                <w:color w:val="002060"/>
                <w:lang w:val="en-GB" w:eastAsia="en-US"/>
              </w:rPr>
            </w:pPr>
            <w:r w:rsidRPr="0045261D">
              <w:rPr>
                <w:rFonts w:asciiTheme="minorHAnsi" w:eastAsiaTheme="minorHAnsi" w:hAnsiTheme="minorHAnsi" w:cstheme="minorBidi"/>
                <w:color w:val="002060"/>
                <w:lang w:val="en-GB" w:eastAsia="en-US"/>
              </w:rPr>
              <w:t>6</w:t>
            </w:r>
          </w:p>
        </w:tc>
      </w:tr>
      <w:tr w:rsidR="00A81B89" w:rsidRPr="0045261D" w14:paraId="1F14EA3C" w14:textId="77777777" w:rsidTr="00547439">
        <w:tc>
          <w:tcPr>
            <w:tcW w:w="1696" w:type="dxa"/>
          </w:tcPr>
          <w:p w14:paraId="75116DED" w14:textId="1B168537" w:rsidR="00A81B89" w:rsidRPr="0045261D" w:rsidRDefault="00A81B89" w:rsidP="00A81B89">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Externo</w:t>
            </w:r>
          </w:p>
        </w:tc>
        <w:tc>
          <w:tcPr>
            <w:tcW w:w="709" w:type="dxa"/>
          </w:tcPr>
          <w:p w14:paraId="38B307DF" w14:textId="4A015C9B" w:rsidR="00A81B89" w:rsidRPr="0045261D" w:rsidRDefault="00A81B89" w:rsidP="00A81B89">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w:t>
            </w:r>
          </w:p>
        </w:tc>
        <w:tc>
          <w:tcPr>
            <w:tcW w:w="3827" w:type="dxa"/>
          </w:tcPr>
          <w:p w14:paraId="0514F050" w14:textId="77777777" w:rsidR="00A81B89" w:rsidRPr="0045261D" w:rsidRDefault="00A81B89" w:rsidP="00A81B89">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Atención y tratamiento de quejas y</w:t>
            </w:r>
          </w:p>
          <w:p w14:paraId="4741C9B5" w14:textId="0F53ED0E" w:rsidR="00A81B89" w:rsidRPr="0045261D" w:rsidRDefault="00A81B89" w:rsidP="00A81B89">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reclamaciones</w:t>
            </w:r>
          </w:p>
        </w:tc>
        <w:tc>
          <w:tcPr>
            <w:tcW w:w="1560" w:type="dxa"/>
          </w:tcPr>
          <w:p w14:paraId="41E3FA79" w14:textId="1AA32ACD" w:rsidR="00A81B89" w:rsidRPr="0045261D" w:rsidRDefault="00A81B89" w:rsidP="00A81B89">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1</w:t>
            </w:r>
          </w:p>
        </w:tc>
        <w:tc>
          <w:tcPr>
            <w:tcW w:w="1559" w:type="dxa"/>
          </w:tcPr>
          <w:p w14:paraId="620CC600" w14:textId="238C62B7" w:rsidR="00A81B89" w:rsidRPr="0045261D" w:rsidRDefault="00A81B89" w:rsidP="00A81B89">
            <w:pPr>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20</w:t>
            </w:r>
          </w:p>
        </w:tc>
      </w:tr>
      <w:tr w:rsidR="00A81B89" w:rsidRPr="0045261D" w14:paraId="0B57D16C" w14:textId="77777777" w:rsidTr="00547439">
        <w:tc>
          <w:tcPr>
            <w:tcW w:w="1696" w:type="dxa"/>
          </w:tcPr>
          <w:p w14:paraId="006AB96C" w14:textId="1E1AB6F2" w:rsidR="00A81B89" w:rsidRPr="0045261D" w:rsidRDefault="00A81B89" w:rsidP="00A81B89">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 xml:space="preserve">Interno </w:t>
            </w:r>
          </w:p>
        </w:tc>
        <w:tc>
          <w:tcPr>
            <w:tcW w:w="709" w:type="dxa"/>
          </w:tcPr>
          <w:p w14:paraId="19580B80" w14:textId="01E916F8" w:rsidR="00A81B89" w:rsidRPr="0045261D" w:rsidRDefault="00A81B89" w:rsidP="00A81B89">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I</w:t>
            </w:r>
          </w:p>
        </w:tc>
        <w:tc>
          <w:tcPr>
            <w:tcW w:w="3827" w:type="dxa"/>
          </w:tcPr>
          <w:p w14:paraId="09B3BE5C" w14:textId="77777777" w:rsidR="00A81B89" w:rsidRPr="0045261D" w:rsidRDefault="00A81B89" w:rsidP="00A81B89">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Etiquetado de los lechazos de la IGP</w:t>
            </w:r>
          </w:p>
          <w:p w14:paraId="61BDE7DE" w14:textId="4F9A8FEF" w:rsidR="00A81B89" w:rsidRPr="0045261D" w:rsidRDefault="00A81B89" w:rsidP="00A81B89">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Lechazo de Castilla y León</w:t>
            </w:r>
          </w:p>
        </w:tc>
        <w:tc>
          <w:tcPr>
            <w:tcW w:w="1560" w:type="dxa"/>
          </w:tcPr>
          <w:p w14:paraId="4D752818" w14:textId="5BB3DA40" w:rsidR="00A81B89" w:rsidRPr="0045261D" w:rsidRDefault="00A81B89" w:rsidP="00A81B89">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4</w:t>
            </w:r>
          </w:p>
        </w:tc>
        <w:tc>
          <w:tcPr>
            <w:tcW w:w="1559" w:type="dxa"/>
          </w:tcPr>
          <w:p w14:paraId="22900D38" w14:textId="374BF24D" w:rsidR="00A81B89" w:rsidRPr="0045261D" w:rsidRDefault="00A81B89" w:rsidP="00A81B89">
            <w:pPr>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21</w:t>
            </w:r>
          </w:p>
        </w:tc>
      </w:tr>
      <w:tr w:rsidR="00A81B89" w:rsidRPr="0045261D" w14:paraId="4ED10DFD" w14:textId="77777777" w:rsidTr="00547439">
        <w:tc>
          <w:tcPr>
            <w:tcW w:w="1696" w:type="dxa"/>
          </w:tcPr>
          <w:p w14:paraId="4309D8ED" w14:textId="7A048B93" w:rsidR="00A81B89" w:rsidRPr="0045261D" w:rsidRDefault="00A81B89" w:rsidP="00A81B89">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Externo</w:t>
            </w:r>
          </w:p>
        </w:tc>
        <w:tc>
          <w:tcPr>
            <w:tcW w:w="709" w:type="dxa"/>
          </w:tcPr>
          <w:p w14:paraId="6BD3DAE1" w14:textId="1B6B7A2B" w:rsidR="00A81B89" w:rsidRPr="0045261D" w:rsidRDefault="00A81B89" w:rsidP="00A81B89">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w:t>
            </w:r>
          </w:p>
        </w:tc>
        <w:tc>
          <w:tcPr>
            <w:tcW w:w="3827" w:type="dxa"/>
          </w:tcPr>
          <w:p w14:paraId="3980E153" w14:textId="2D76E7AF" w:rsidR="00A81B89" w:rsidRPr="0045261D" w:rsidRDefault="00A81B89" w:rsidP="00A81B89">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Agricultura Regenerativa</w:t>
            </w:r>
          </w:p>
        </w:tc>
        <w:tc>
          <w:tcPr>
            <w:tcW w:w="1560" w:type="dxa"/>
          </w:tcPr>
          <w:p w14:paraId="20510319" w14:textId="779B3AED" w:rsidR="00A81B89" w:rsidRPr="0045261D" w:rsidRDefault="00A81B89" w:rsidP="00A81B89">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1</w:t>
            </w:r>
          </w:p>
        </w:tc>
        <w:tc>
          <w:tcPr>
            <w:tcW w:w="1559" w:type="dxa"/>
          </w:tcPr>
          <w:p w14:paraId="5EF096AB" w14:textId="7816F8E3" w:rsidR="00A81B89" w:rsidRPr="0045261D" w:rsidRDefault="00A81B89" w:rsidP="00A81B89">
            <w:pPr>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20</w:t>
            </w:r>
          </w:p>
        </w:tc>
      </w:tr>
      <w:tr w:rsidR="00A81B89" w:rsidRPr="0045261D" w14:paraId="38E2A076" w14:textId="77777777" w:rsidTr="00547439">
        <w:tc>
          <w:tcPr>
            <w:tcW w:w="1696" w:type="dxa"/>
          </w:tcPr>
          <w:p w14:paraId="45128404" w14:textId="3ECE469E" w:rsidR="00A81B89" w:rsidRPr="0045261D" w:rsidRDefault="00A81B89" w:rsidP="00A81B89">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 xml:space="preserve">Interno </w:t>
            </w:r>
          </w:p>
        </w:tc>
        <w:tc>
          <w:tcPr>
            <w:tcW w:w="709" w:type="dxa"/>
          </w:tcPr>
          <w:p w14:paraId="725F76E0" w14:textId="0A77EC2D" w:rsidR="00A81B89" w:rsidRPr="0045261D" w:rsidRDefault="00A81B89" w:rsidP="00A81B89">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I</w:t>
            </w:r>
          </w:p>
        </w:tc>
        <w:tc>
          <w:tcPr>
            <w:tcW w:w="3827" w:type="dxa"/>
          </w:tcPr>
          <w:p w14:paraId="5FF84973" w14:textId="77777777" w:rsidR="00A81B89" w:rsidRPr="0045261D" w:rsidRDefault="00A81B89" w:rsidP="00A81B89">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Normativa Global GAP, Seguridad e</w:t>
            </w:r>
          </w:p>
          <w:p w14:paraId="5326AC00" w14:textId="77777777" w:rsidR="00A81B89" w:rsidRPr="0045261D" w:rsidRDefault="00A81B89" w:rsidP="00A81B89">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higiene alimentaria, prácticas culturales</w:t>
            </w:r>
          </w:p>
          <w:p w14:paraId="0DA15312" w14:textId="77777777" w:rsidR="00A81B89" w:rsidRPr="0045261D" w:rsidRDefault="00A81B89" w:rsidP="00A81B89">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en pimiento, PRL en agricultura y</w:t>
            </w:r>
          </w:p>
          <w:p w14:paraId="53605F04" w14:textId="00FC8F91" w:rsidR="00A81B89" w:rsidRPr="0045261D" w:rsidRDefault="00A81B89" w:rsidP="00A81B89">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primeros auxilios</w:t>
            </w:r>
          </w:p>
        </w:tc>
        <w:tc>
          <w:tcPr>
            <w:tcW w:w="1560" w:type="dxa"/>
          </w:tcPr>
          <w:p w14:paraId="332A0F2B" w14:textId="24570D4F" w:rsidR="00A81B89" w:rsidRPr="0045261D" w:rsidRDefault="00A81B89" w:rsidP="00A81B89">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5</w:t>
            </w:r>
          </w:p>
        </w:tc>
        <w:tc>
          <w:tcPr>
            <w:tcW w:w="1559" w:type="dxa"/>
          </w:tcPr>
          <w:p w14:paraId="6F94C1FB" w14:textId="3AA65875" w:rsidR="00A81B89" w:rsidRPr="0045261D" w:rsidRDefault="00A81B89" w:rsidP="00A81B89">
            <w:pPr>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4</w:t>
            </w:r>
          </w:p>
        </w:tc>
      </w:tr>
      <w:tr w:rsidR="00733B91" w:rsidRPr="0045261D" w14:paraId="19313961" w14:textId="77777777" w:rsidTr="00547439">
        <w:tc>
          <w:tcPr>
            <w:tcW w:w="1696" w:type="dxa"/>
          </w:tcPr>
          <w:p w14:paraId="6932A675" w14:textId="4E187C56" w:rsidR="00733B91" w:rsidRPr="0045261D" w:rsidRDefault="000E7E6D" w:rsidP="00733B91">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Presencial</w:t>
            </w:r>
          </w:p>
        </w:tc>
        <w:tc>
          <w:tcPr>
            <w:tcW w:w="709" w:type="dxa"/>
          </w:tcPr>
          <w:p w14:paraId="5728BD4E" w14:textId="1E2D1F18" w:rsidR="00733B91" w:rsidRPr="0045261D" w:rsidRDefault="000E7E6D" w:rsidP="00733B91">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R/l</w:t>
            </w:r>
          </w:p>
        </w:tc>
        <w:tc>
          <w:tcPr>
            <w:tcW w:w="3827" w:type="dxa"/>
          </w:tcPr>
          <w:p w14:paraId="47FC59AB" w14:textId="77777777" w:rsidR="000E7E6D" w:rsidRPr="0045261D" w:rsidRDefault="000E7E6D" w:rsidP="0099156C">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 xml:space="preserve">Acción formativa: Programa de control de substancias y bienestar animal </w:t>
            </w:r>
          </w:p>
          <w:p w14:paraId="50F33B44" w14:textId="2AC355BE" w:rsidR="00733B91" w:rsidRPr="0045261D" w:rsidRDefault="00733B91" w:rsidP="0099156C">
            <w:pPr>
              <w:jc w:val="both"/>
              <w:rPr>
                <w:rFonts w:asciiTheme="minorHAnsi" w:eastAsiaTheme="minorHAnsi" w:hAnsiTheme="minorHAnsi" w:cstheme="minorBidi"/>
                <w:color w:val="002060"/>
                <w:lang w:eastAsia="en-US"/>
              </w:rPr>
            </w:pPr>
          </w:p>
        </w:tc>
        <w:tc>
          <w:tcPr>
            <w:tcW w:w="1560" w:type="dxa"/>
          </w:tcPr>
          <w:p w14:paraId="1E35890E" w14:textId="019F8B9C" w:rsidR="00733B91" w:rsidRPr="0045261D" w:rsidRDefault="0099156C" w:rsidP="0099156C">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3</w:t>
            </w:r>
          </w:p>
        </w:tc>
        <w:tc>
          <w:tcPr>
            <w:tcW w:w="1559" w:type="dxa"/>
          </w:tcPr>
          <w:p w14:paraId="06D7A067" w14:textId="176D85F4" w:rsidR="00733B91" w:rsidRPr="0045261D" w:rsidRDefault="0099156C" w:rsidP="0099156C">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50</w:t>
            </w:r>
          </w:p>
        </w:tc>
      </w:tr>
      <w:tr w:rsidR="0099156C" w:rsidRPr="0045261D" w14:paraId="55AA4CFE" w14:textId="77777777" w:rsidTr="00547439">
        <w:tc>
          <w:tcPr>
            <w:tcW w:w="1696" w:type="dxa"/>
          </w:tcPr>
          <w:p w14:paraId="10730D4A" w14:textId="2CA345CF" w:rsidR="0099156C" w:rsidRPr="0045261D" w:rsidRDefault="0099156C" w:rsidP="0099156C">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 xml:space="preserve">Presencial </w:t>
            </w:r>
          </w:p>
        </w:tc>
        <w:tc>
          <w:tcPr>
            <w:tcW w:w="709" w:type="dxa"/>
          </w:tcPr>
          <w:p w14:paraId="28D19B90" w14:textId="0EB9F0B7" w:rsidR="0099156C" w:rsidRPr="0045261D" w:rsidRDefault="0099156C" w:rsidP="0099156C">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 xml:space="preserve">R </w:t>
            </w:r>
          </w:p>
        </w:tc>
        <w:tc>
          <w:tcPr>
            <w:tcW w:w="3827" w:type="dxa"/>
          </w:tcPr>
          <w:p w14:paraId="0C49A853" w14:textId="0E546025" w:rsidR="0099156C" w:rsidRPr="0045261D" w:rsidRDefault="0099156C" w:rsidP="0099156C">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 xml:space="preserve">El etiquetado de productos alimentarios. Nuevas tendencias y control </w:t>
            </w:r>
          </w:p>
        </w:tc>
        <w:tc>
          <w:tcPr>
            <w:tcW w:w="1560" w:type="dxa"/>
          </w:tcPr>
          <w:p w14:paraId="00CB36CC" w14:textId="55F91FBE" w:rsidR="0099156C" w:rsidRPr="0045261D" w:rsidRDefault="0099156C" w:rsidP="0099156C">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 xml:space="preserve">4 </w:t>
            </w:r>
          </w:p>
        </w:tc>
        <w:tc>
          <w:tcPr>
            <w:tcW w:w="1559" w:type="dxa"/>
          </w:tcPr>
          <w:p w14:paraId="0F01DDE5" w14:textId="51438D9F" w:rsidR="0099156C" w:rsidRPr="0045261D" w:rsidRDefault="0099156C" w:rsidP="0099156C">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 xml:space="preserve">4 </w:t>
            </w:r>
          </w:p>
        </w:tc>
      </w:tr>
      <w:tr w:rsidR="0099156C" w:rsidRPr="0045261D" w14:paraId="07629FA7" w14:textId="77777777" w:rsidTr="00547439">
        <w:tc>
          <w:tcPr>
            <w:tcW w:w="1696" w:type="dxa"/>
          </w:tcPr>
          <w:p w14:paraId="01589776" w14:textId="279CDF2F" w:rsidR="0099156C" w:rsidRPr="0045261D" w:rsidRDefault="0099156C" w:rsidP="0099156C">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 xml:space="preserve">On line </w:t>
            </w:r>
          </w:p>
        </w:tc>
        <w:tc>
          <w:tcPr>
            <w:tcW w:w="709" w:type="dxa"/>
          </w:tcPr>
          <w:p w14:paraId="3EB74A4E" w14:textId="482AE06C" w:rsidR="0099156C" w:rsidRPr="0045261D" w:rsidRDefault="0099156C" w:rsidP="0099156C">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 xml:space="preserve">R </w:t>
            </w:r>
          </w:p>
        </w:tc>
        <w:tc>
          <w:tcPr>
            <w:tcW w:w="3827" w:type="dxa"/>
          </w:tcPr>
          <w:p w14:paraId="18AA7445" w14:textId="2FF05A9D" w:rsidR="0099156C" w:rsidRPr="0045261D" w:rsidRDefault="0099156C" w:rsidP="0099156C">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 xml:space="preserve">Auditor de sistema de gestión de calidad ISO 9001:2015 </w:t>
            </w:r>
          </w:p>
        </w:tc>
        <w:tc>
          <w:tcPr>
            <w:tcW w:w="1560" w:type="dxa"/>
          </w:tcPr>
          <w:p w14:paraId="5E3B4984" w14:textId="32D10889" w:rsidR="0099156C" w:rsidRPr="0045261D" w:rsidRDefault="0099156C" w:rsidP="0099156C">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 xml:space="preserve">1 </w:t>
            </w:r>
          </w:p>
        </w:tc>
        <w:tc>
          <w:tcPr>
            <w:tcW w:w="1559" w:type="dxa"/>
          </w:tcPr>
          <w:p w14:paraId="23802D9D" w14:textId="18413EE6" w:rsidR="0099156C" w:rsidRPr="0045261D" w:rsidRDefault="0099156C" w:rsidP="0099156C">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 xml:space="preserve">56 </w:t>
            </w:r>
          </w:p>
        </w:tc>
      </w:tr>
      <w:tr w:rsidR="0099156C" w:rsidRPr="0045261D" w14:paraId="69CAC956" w14:textId="77777777" w:rsidTr="00547439">
        <w:tc>
          <w:tcPr>
            <w:tcW w:w="1696" w:type="dxa"/>
          </w:tcPr>
          <w:p w14:paraId="6D93854F" w14:textId="1A16A9D7" w:rsidR="0099156C" w:rsidRPr="0045261D" w:rsidRDefault="0099156C" w:rsidP="0099156C">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 xml:space="preserve">On line </w:t>
            </w:r>
          </w:p>
        </w:tc>
        <w:tc>
          <w:tcPr>
            <w:tcW w:w="709" w:type="dxa"/>
          </w:tcPr>
          <w:p w14:paraId="4F6E1804" w14:textId="727E5DFE" w:rsidR="0099156C" w:rsidRPr="0045261D" w:rsidRDefault="0099156C" w:rsidP="0099156C">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 xml:space="preserve">R/I </w:t>
            </w:r>
          </w:p>
        </w:tc>
        <w:tc>
          <w:tcPr>
            <w:tcW w:w="3827" w:type="dxa"/>
          </w:tcPr>
          <w:p w14:paraId="4D9C3615" w14:textId="74E8BEA6" w:rsidR="0099156C" w:rsidRPr="0045261D" w:rsidRDefault="0099156C" w:rsidP="0099156C">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 xml:space="preserve">Bienestar animal. Real Decreto 159/2023 </w:t>
            </w:r>
          </w:p>
        </w:tc>
        <w:tc>
          <w:tcPr>
            <w:tcW w:w="1560" w:type="dxa"/>
          </w:tcPr>
          <w:p w14:paraId="7CD39B4B" w14:textId="1FE6DD5E" w:rsidR="0099156C" w:rsidRPr="0045261D" w:rsidRDefault="0099156C" w:rsidP="0099156C">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 xml:space="preserve">6 </w:t>
            </w:r>
          </w:p>
        </w:tc>
        <w:tc>
          <w:tcPr>
            <w:tcW w:w="1559" w:type="dxa"/>
          </w:tcPr>
          <w:p w14:paraId="5CF97A04" w14:textId="76C72AC0" w:rsidR="0099156C" w:rsidRPr="0045261D" w:rsidRDefault="0099156C" w:rsidP="0099156C">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 xml:space="preserve">1 </w:t>
            </w:r>
          </w:p>
        </w:tc>
      </w:tr>
      <w:tr w:rsidR="0099156C" w:rsidRPr="0045261D" w14:paraId="7B44C4E8" w14:textId="77777777" w:rsidTr="00547439">
        <w:trPr>
          <w:trHeight w:val="305"/>
        </w:trPr>
        <w:tc>
          <w:tcPr>
            <w:tcW w:w="1696" w:type="dxa"/>
          </w:tcPr>
          <w:p w14:paraId="239AD8F0" w14:textId="51BFEC27" w:rsidR="0099156C" w:rsidRPr="0045261D" w:rsidRDefault="0099156C" w:rsidP="0099156C">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 xml:space="preserve">Presencial </w:t>
            </w:r>
          </w:p>
        </w:tc>
        <w:tc>
          <w:tcPr>
            <w:tcW w:w="709" w:type="dxa"/>
          </w:tcPr>
          <w:p w14:paraId="068129DC" w14:textId="4AD37D4B" w:rsidR="0099156C" w:rsidRPr="0045261D" w:rsidRDefault="0099156C" w:rsidP="0099156C">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 xml:space="preserve">R </w:t>
            </w:r>
          </w:p>
        </w:tc>
        <w:tc>
          <w:tcPr>
            <w:tcW w:w="3827" w:type="dxa"/>
          </w:tcPr>
          <w:p w14:paraId="242F9904" w14:textId="2E7A7A04" w:rsidR="0099156C" w:rsidRPr="0045261D" w:rsidRDefault="0099156C" w:rsidP="0099156C">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 xml:space="preserve">La producción ecológica: normativa reguladora, procesos productivos, industrias y comercialización </w:t>
            </w:r>
          </w:p>
        </w:tc>
        <w:tc>
          <w:tcPr>
            <w:tcW w:w="1560" w:type="dxa"/>
          </w:tcPr>
          <w:p w14:paraId="510DFBDA" w14:textId="2BA7C824" w:rsidR="0099156C" w:rsidRPr="0045261D" w:rsidRDefault="0099156C" w:rsidP="0099156C">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 xml:space="preserve">4 </w:t>
            </w:r>
          </w:p>
        </w:tc>
        <w:tc>
          <w:tcPr>
            <w:tcW w:w="1559" w:type="dxa"/>
          </w:tcPr>
          <w:p w14:paraId="2083CC63" w14:textId="5EB5DB01" w:rsidR="0099156C" w:rsidRPr="0045261D" w:rsidRDefault="0099156C" w:rsidP="0099156C">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 xml:space="preserve">20 </w:t>
            </w:r>
          </w:p>
        </w:tc>
      </w:tr>
      <w:tr w:rsidR="00500CCB" w:rsidRPr="0045261D" w14:paraId="76F7CFC2" w14:textId="77777777" w:rsidTr="00547439">
        <w:tc>
          <w:tcPr>
            <w:tcW w:w="1696" w:type="dxa"/>
          </w:tcPr>
          <w:p w14:paraId="1842FB69" w14:textId="55C9C26B" w:rsidR="00500CCB" w:rsidRPr="0045261D" w:rsidRDefault="00500CCB" w:rsidP="00500CCB">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 xml:space="preserve">Presencial </w:t>
            </w:r>
          </w:p>
        </w:tc>
        <w:tc>
          <w:tcPr>
            <w:tcW w:w="709" w:type="dxa"/>
          </w:tcPr>
          <w:p w14:paraId="5CB399D3" w14:textId="38346118" w:rsidR="00500CCB" w:rsidRPr="0045261D" w:rsidRDefault="00500CCB" w:rsidP="00500CCB">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 xml:space="preserve">R </w:t>
            </w:r>
          </w:p>
        </w:tc>
        <w:tc>
          <w:tcPr>
            <w:tcW w:w="3827" w:type="dxa"/>
          </w:tcPr>
          <w:p w14:paraId="712113B5" w14:textId="63DC7C3D" w:rsidR="00500CCB" w:rsidRPr="0045261D" w:rsidRDefault="00500CCB" w:rsidP="00500CCB">
            <w:pPr>
              <w:autoSpaceDE w:val="0"/>
              <w:autoSpaceDN w:val="0"/>
              <w:adjustRightInd w:val="0"/>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Curso de auditores en norma UNE-EN-ISO- IEC 17065</w:t>
            </w:r>
          </w:p>
        </w:tc>
        <w:tc>
          <w:tcPr>
            <w:tcW w:w="1560" w:type="dxa"/>
          </w:tcPr>
          <w:p w14:paraId="1CFE01B7" w14:textId="27A7E518" w:rsidR="00500CCB" w:rsidRPr="0045261D" w:rsidRDefault="00500CCB" w:rsidP="00500CCB">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1</w:t>
            </w:r>
          </w:p>
        </w:tc>
        <w:tc>
          <w:tcPr>
            <w:tcW w:w="1559" w:type="dxa"/>
          </w:tcPr>
          <w:p w14:paraId="57947FCD" w14:textId="1A9E0230" w:rsidR="00500CCB" w:rsidRPr="0045261D" w:rsidRDefault="00500CCB" w:rsidP="00500CCB">
            <w:pPr>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50</w:t>
            </w:r>
          </w:p>
        </w:tc>
      </w:tr>
      <w:tr w:rsidR="00500CCB" w:rsidRPr="0045261D" w14:paraId="3E256AD2" w14:textId="77777777" w:rsidTr="00547439">
        <w:tc>
          <w:tcPr>
            <w:tcW w:w="1696" w:type="dxa"/>
          </w:tcPr>
          <w:p w14:paraId="1BEA4216" w14:textId="62DCBD9A" w:rsidR="00500CCB" w:rsidRPr="0045261D" w:rsidRDefault="00500CCB" w:rsidP="00500CCB">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 xml:space="preserve">Presencial </w:t>
            </w:r>
          </w:p>
        </w:tc>
        <w:tc>
          <w:tcPr>
            <w:tcW w:w="709" w:type="dxa"/>
          </w:tcPr>
          <w:p w14:paraId="04F5FC2B" w14:textId="31077D98" w:rsidR="00500CCB" w:rsidRPr="0045261D" w:rsidRDefault="00500CCB" w:rsidP="00500CCB">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I</w:t>
            </w:r>
          </w:p>
        </w:tc>
        <w:tc>
          <w:tcPr>
            <w:tcW w:w="3827" w:type="dxa"/>
          </w:tcPr>
          <w:p w14:paraId="6BD7BD9C" w14:textId="464718BA" w:rsidR="00500CCB" w:rsidRPr="0045261D" w:rsidRDefault="00500CCB" w:rsidP="00500CCB">
            <w:pPr>
              <w:autoSpaceDE w:val="0"/>
              <w:autoSpaceDN w:val="0"/>
              <w:adjustRightInd w:val="0"/>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Curso de formación en norma UNE-EN-ISO- IEC 17025</w:t>
            </w:r>
          </w:p>
        </w:tc>
        <w:tc>
          <w:tcPr>
            <w:tcW w:w="1560" w:type="dxa"/>
          </w:tcPr>
          <w:p w14:paraId="4E91E828" w14:textId="3AC6A74E" w:rsidR="00500CCB" w:rsidRPr="0045261D" w:rsidRDefault="00500CCB" w:rsidP="00500CCB">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1</w:t>
            </w:r>
          </w:p>
        </w:tc>
        <w:tc>
          <w:tcPr>
            <w:tcW w:w="1559" w:type="dxa"/>
          </w:tcPr>
          <w:p w14:paraId="4E842251" w14:textId="007E685C" w:rsidR="00500CCB" w:rsidRPr="0045261D" w:rsidRDefault="00500CCB" w:rsidP="00500CCB">
            <w:pPr>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50</w:t>
            </w:r>
          </w:p>
        </w:tc>
      </w:tr>
      <w:tr w:rsidR="00500CCB" w:rsidRPr="0045261D" w14:paraId="16DBB634" w14:textId="77777777" w:rsidTr="00547439">
        <w:tc>
          <w:tcPr>
            <w:tcW w:w="1696" w:type="dxa"/>
          </w:tcPr>
          <w:p w14:paraId="3C7FDB9F" w14:textId="15D2D0CC" w:rsidR="00500CCB" w:rsidRPr="0045261D" w:rsidRDefault="00500CCB" w:rsidP="00500CCB">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 xml:space="preserve">Presencial </w:t>
            </w:r>
          </w:p>
        </w:tc>
        <w:tc>
          <w:tcPr>
            <w:tcW w:w="709" w:type="dxa"/>
          </w:tcPr>
          <w:p w14:paraId="10193ABB" w14:textId="097859FB" w:rsidR="00500CCB" w:rsidRPr="0045261D" w:rsidRDefault="00500CCB" w:rsidP="00500CCB">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 xml:space="preserve">I </w:t>
            </w:r>
          </w:p>
        </w:tc>
        <w:tc>
          <w:tcPr>
            <w:tcW w:w="3827" w:type="dxa"/>
          </w:tcPr>
          <w:p w14:paraId="32EED4DA" w14:textId="5F72668D" w:rsidR="00500CCB" w:rsidRPr="0045261D" w:rsidRDefault="00500CCB" w:rsidP="00500CCB">
            <w:pPr>
              <w:autoSpaceDE w:val="0"/>
              <w:autoSpaceDN w:val="0"/>
              <w:adjustRightInd w:val="0"/>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Curso de formación en inspección ganadera</w:t>
            </w:r>
          </w:p>
        </w:tc>
        <w:tc>
          <w:tcPr>
            <w:tcW w:w="1560" w:type="dxa"/>
          </w:tcPr>
          <w:p w14:paraId="0F687C86" w14:textId="0C763CF5" w:rsidR="00500CCB" w:rsidRPr="0045261D" w:rsidRDefault="00500CCB" w:rsidP="00500CCB">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1</w:t>
            </w:r>
          </w:p>
        </w:tc>
        <w:tc>
          <w:tcPr>
            <w:tcW w:w="1559" w:type="dxa"/>
          </w:tcPr>
          <w:p w14:paraId="367DE58A" w14:textId="2C00A68D" w:rsidR="00500CCB" w:rsidRPr="0045261D" w:rsidRDefault="00500CCB" w:rsidP="00500CCB">
            <w:pPr>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15</w:t>
            </w:r>
          </w:p>
        </w:tc>
      </w:tr>
      <w:tr w:rsidR="00500CCB" w:rsidRPr="0045261D" w14:paraId="17360CBE" w14:textId="77777777" w:rsidTr="0031673C">
        <w:tc>
          <w:tcPr>
            <w:tcW w:w="1696" w:type="dxa"/>
          </w:tcPr>
          <w:p w14:paraId="05E99EEB" w14:textId="481449C3" w:rsidR="00500CCB" w:rsidRPr="0045261D" w:rsidRDefault="00500CCB" w:rsidP="00500CCB">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 xml:space="preserve">Presencial </w:t>
            </w:r>
          </w:p>
        </w:tc>
        <w:tc>
          <w:tcPr>
            <w:tcW w:w="709" w:type="dxa"/>
          </w:tcPr>
          <w:p w14:paraId="6E824F6C" w14:textId="2A05F764" w:rsidR="00500CCB" w:rsidRPr="0045261D" w:rsidRDefault="00500CCB" w:rsidP="00500CCB">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I</w:t>
            </w:r>
          </w:p>
        </w:tc>
        <w:tc>
          <w:tcPr>
            <w:tcW w:w="3827" w:type="dxa"/>
            <w:vAlign w:val="center"/>
          </w:tcPr>
          <w:p w14:paraId="182DC8F7" w14:textId="51223068" w:rsidR="00500CCB" w:rsidRPr="0045261D" w:rsidRDefault="00500CCB" w:rsidP="00500CCB">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Curso de formación en análisis sensorial del queso</w:t>
            </w:r>
          </w:p>
        </w:tc>
        <w:tc>
          <w:tcPr>
            <w:tcW w:w="1560" w:type="dxa"/>
            <w:vAlign w:val="center"/>
          </w:tcPr>
          <w:p w14:paraId="2F836068" w14:textId="30024AC0" w:rsidR="00500CCB" w:rsidRPr="0045261D" w:rsidRDefault="00500CCB" w:rsidP="00500CCB">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1</w:t>
            </w:r>
          </w:p>
        </w:tc>
        <w:tc>
          <w:tcPr>
            <w:tcW w:w="1559" w:type="dxa"/>
            <w:vAlign w:val="center"/>
          </w:tcPr>
          <w:p w14:paraId="5E1643DB" w14:textId="3BB108FA" w:rsidR="00500CCB" w:rsidRPr="0045261D" w:rsidRDefault="00500CCB" w:rsidP="00500CCB">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30</w:t>
            </w:r>
          </w:p>
        </w:tc>
      </w:tr>
      <w:tr w:rsidR="00322741" w:rsidRPr="0045261D" w14:paraId="3239B986" w14:textId="77777777" w:rsidTr="002F1559">
        <w:tc>
          <w:tcPr>
            <w:tcW w:w="1696" w:type="dxa"/>
          </w:tcPr>
          <w:p w14:paraId="0F9382E2" w14:textId="242B4B68" w:rsidR="00322741" w:rsidRPr="0045261D" w:rsidRDefault="00322741" w:rsidP="00322741">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 xml:space="preserve">Presencial </w:t>
            </w:r>
          </w:p>
        </w:tc>
        <w:tc>
          <w:tcPr>
            <w:tcW w:w="709" w:type="dxa"/>
          </w:tcPr>
          <w:p w14:paraId="2910D1DF" w14:textId="2BF8915D" w:rsidR="00322741" w:rsidRPr="0045261D" w:rsidRDefault="00322741" w:rsidP="00322741">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 xml:space="preserve">R </w:t>
            </w:r>
          </w:p>
        </w:tc>
        <w:tc>
          <w:tcPr>
            <w:tcW w:w="3827" w:type="dxa"/>
            <w:vAlign w:val="center"/>
          </w:tcPr>
          <w:p w14:paraId="18EBE36A" w14:textId="77777777" w:rsidR="00322741" w:rsidRPr="0045261D" w:rsidRDefault="00322741" w:rsidP="00322741">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Certificación y Auditoría de DOP_IGP Vegetales: IGP “Melocotón de Cieza”</w:t>
            </w:r>
          </w:p>
          <w:p w14:paraId="05503394" w14:textId="61DC0524" w:rsidR="00322741" w:rsidRPr="0045261D" w:rsidRDefault="00322741" w:rsidP="00322741">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Evolución cambios y mejoras</w:t>
            </w:r>
            <w:r w:rsidR="00EB70E9" w:rsidRPr="0045261D">
              <w:rPr>
                <w:rFonts w:asciiTheme="minorHAnsi" w:eastAsiaTheme="minorHAnsi" w:hAnsiTheme="minorHAnsi" w:cstheme="minorBidi"/>
                <w:color w:val="002060"/>
                <w:lang w:eastAsia="en-US"/>
              </w:rPr>
              <w:t xml:space="preserve"> en los procesos de certificación vegetales</w:t>
            </w:r>
          </w:p>
        </w:tc>
        <w:tc>
          <w:tcPr>
            <w:tcW w:w="1560" w:type="dxa"/>
            <w:vAlign w:val="center"/>
          </w:tcPr>
          <w:p w14:paraId="70D766E4" w14:textId="50BE1BE8" w:rsidR="00322741" w:rsidRPr="0045261D" w:rsidRDefault="00EB70E9" w:rsidP="00322741">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4</w:t>
            </w:r>
          </w:p>
        </w:tc>
        <w:tc>
          <w:tcPr>
            <w:tcW w:w="1559" w:type="dxa"/>
            <w:vAlign w:val="center"/>
          </w:tcPr>
          <w:p w14:paraId="12932687" w14:textId="2841675A" w:rsidR="00322741" w:rsidRPr="0045261D" w:rsidRDefault="00EB70E9" w:rsidP="00322741">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3</w:t>
            </w:r>
          </w:p>
        </w:tc>
      </w:tr>
      <w:tr w:rsidR="008274B7" w:rsidRPr="0045261D" w14:paraId="31C9CB42" w14:textId="77777777" w:rsidTr="00C40615">
        <w:tc>
          <w:tcPr>
            <w:tcW w:w="1696" w:type="dxa"/>
          </w:tcPr>
          <w:p w14:paraId="6B8F1129" w14:textId="0C9FA66C" w:rsidR="008274B7" w:rsidRPr="0045261D" w:rsidRDefault="008274B7" w:rsidP="008274B7">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AUTORIDAD COMPETENTE</w:t>
            </w:r>
          </w:p>
        </w:tc>
        <w:tc>
          <w:tcPr>
            <w:tcW w:w="709" w:type="dxa"/>
          </w:tcPr>
          <w:p w14:paraId="6A9236AC" w14:textId="63C03C9F" w:rsidR="008274B7" w:rsidRPr="0045261D" w:rsidRDefault="008274B7" w:rsidP="008274B7">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w:t>
            </w:r>
          </w:p>
        </w:tc>
        <w:tc>
          <w:tcPr>
            <w:tcW w:w="3827" w:type="dxa"/>
          </w:tcPr>
          <w:p w14:paraId="06484A2A" w14:textId="60E29339" w:rsidR="008274B7" w:rsidRPr="0045261D" w:rsidRDefault="008274B7" w:rsidP="008274B7">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ORGANIZACIÓN EFICAZ DEL TRABAJO CON OUTLOOK 2016- 2019</w:t>
            </w:r>
          </w:p>
        </w:tc>
        <w:tc>
          <w:tcPr>
            <w:tcW w:w="1560" w:type="dxa"/>
          </w:tcPr>
          <w:p w14:paraId="1E51F365" w14:textId="6F36EE63" w:rsidR="008274B7" w:rsidRPr="0045261D" w:rsidRDefault="008274B7" w:rsidP="008274B7">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1</w:t>
            </w:r>
          </w:p>
        </w:tc>
        <w:tc>
          <w:tcPr>
            <w:tcW w:w="1559" w:type="dxa"/>
          </w:tcPr>
          <w:p w14:paraId="48F31DC4" w14:textId="29642F65" w:rsidR="008274B7" w:rsidRPr="0045261D" w:rsidRDefault="008274B7" w:rsidP="008274B7">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54</w:t>
            </w:r>
          </w:p>
        </w:tc>
      </w:tr>
      <w:tr w:rsidR="008274B7" w:rsidRPr="0045261D" w14:paraId="2CE4FE23" w14:textId="77777777" w:rsidTr="00C40615">
        <w:tc>
          <w:tcPr>
            <w:tcW w:w="1696" w:type="dxa"/>
          </w:tcPr>
          <w:p w14:paraId="258781C3" w14:textId="037B1108" w:rsidR="008274B7" w:rsidRPr="0045261D" w:rsidRDefault="008274B7" w:rsidP="008274B7">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AUTORIDAD COMPETENTE</w:t>
            </w:r>
          </w:p>
        </w:tc>
        <w:tc>
          <w:tcPr>
            <w:tcW w:w="709" w:type="dxa"/>
          </w:tcPr>
          <w:p w14:paraId="2349237E" w14:textId="77777777" w:rsidR="008274B7" w:rsidRPr="0045261D" w:rsidRDefault="008274B7" w:rsidP="008274B7">
            <w:pPr>
              <w:pStyle w:val="TableParagraph"/>
              <w:rPr>
                <w:rFonts w:asciiTheme="minorHAnsi" w:eastAsiaTheme="minorHAnsi" w:hAnsiTheme="minorHAnsi" w:cstheme="minorBidi"/>
                <w:color w:val="002060"/>
                <w:sz w:val="20"/>
                <w:szCs w:val="20"/>
              </w:rPr>
            </w:pPr>
          </w:p>
          <w:p w14:paraId="5A89E710" w14:textId="47E36C78" w:rsidR="008274B7" w:rsidRPr="0045261D" w:rsidRDefault="008274B7" w:rsidP="008274B7">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w:t>
            </w:r>
          </w:p>
        </w:tc>
        <w:tc>
          <w:tcPr>
            <w:tcW w:w="3827" w:type="dxa"/>
          </w:tcPr>
          <w:p w14:paraId="7AC50D4F" w14:textId="77777777" w:rsidR="008274B7" w:rsidRPr="0045261D" w:rsidRDefault="008274B7" w:rsidP="008274B7">
            <w:pPr>
              <w:pStyle w:val="TableParagraph"/>
              <w:spacing w:line="206" w:lineRule="exact"/>
              <w:ind w:left="107"/>
              <w:rPr>
                <w:rFonts w:asciiTheme="minorHAnsi" w:eastAsiaTheme="minorHAnsi" w:hAnsiTheme="minorHAnsi" w:cstheme="minorBidi"/>
                <w:color w:val="002060"/>
                <w:sz w:val="20"/>
                <w:szCs w:val="20"/>
              </w:rPr>
            </w:pPr>
            <w:r w:rsidRPr="0045261D">
              <w:rPr>
                <w:rFonts w:asciiTheme="minorHAnsi" w:eastAsiaTheme="minorHAnsi" w:hAnsiTheme="minorHAnsi" w:cstheme="minorBidi"/>
                <w:color w:val="002060"/>
                <w:sz w:val="20"/>
                <w:szCs w:val="20"/>
              </w:rPr>
              <w:t>TALLER PRÁCTICO GESTIÓN DEL RIESGO DE FRAUDE Y</w:t>
            </w:r>
          </w:p>
          <w:p w14:paraId="777226C1" w14:textId="749C881B" w:rsidR="008274B7" w:rsidRPr="0045261D" w:rsidRDefault="008274B7" w:rsidP="008274B7">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MATRIZ DE EVALUACIÓN DE RIESGOS DEL SERVICIO NACIONAL ANTIFRAUDE</w:t>
            </w:r>
          </w:p>
        </w:tc>
        <w:tc>
          <w:tcPr>
            <w:tcW w:w="1560" w:type="dxa"/>
          </w:tcPr>
          <w:p w14:paraId="341E701E" w14:textId="77777777" w:rsidR="008274B7" w:rsidRPr="0045261D" w:rsidRDefault="008274B7" w:rsidP="008274B7">
            <w:pPr>
              <w:pStyle w:val="TableParagraph"/>
              <w:rPr>
                <w:rFonts w:asciiTheme="minorHAnsi" w:eastAsiaTheme="minorHAnsi" w:hAnsiTheme="minorHAnsi" w:cstheme="minorBidi"/>
                <w:color w:val="002060"/>
                <w:sz w:val="20"/>
                <w:szCs w:val="20"/>
              </w:rPr>
            </w:pPr>
          </w:p>
          <w:p w14:paraId="7145A110" w14:textId="0EBFEF91" w:rsidR="008274B7" w:rsidRPr="0045261D" w:rsidRDefault="008274B7" w:rsidP="008274B7">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1</w:t>
            </w:r>
          </w:p>
        </w:tc>
        <w:tc>
          <w:tcPr>
            <w:tcW w:w="1559" w:type="dxa"/>
          </w:tcPr>
          <w:p w14:paraId="745637C8" w14:textId="77777777" w:rsidR="008274B7" w:rsidRPr="0045261D" w:rsidRDefault="008274B7" w:rsidP="008274B7">
            <w:pPr>
              <w:pStyle w:val="TableParagraph"/>
              <w:rPr>
                <w:rFonts w:asciiTheme="minorHAnsi" w:eastAsiaTheme="minorHAnsi" w:hAnsiTheme="minorHAnsi" w:cstheme="minorBidi"/>
                <w:color w:val="002060"/>
                <w:sz w:val="20"/>
                <w:szCs w:val="20"/>
              </w:rPr>
            </w:pPr>
          </w:p>
          <w:p w14:paraId="1740D2D5" w14:textId="2AA6F702" w:rsidR="008274B7" w:rsidRPr="0045261D" w:rsidRDefault="008274B7" w:rsidP="008274B7">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4,5</w:t>
            </w:r>
          </w:p>
        </w:tc>
      </w:tr>
      <w:tr w:rsidR="008274B7" w:rsidRPr="0045261D" w14:paraId="142BE180" w14:textId="77777777" w:rsidTr="00C40615">
        <w:tc>
          <w:tcPr>
            <w:tcW w:w="1696" w:type="dxa"/>
          </w:tcPr>
          <w:p w14:paraId="67F64680" w14:textId="625ECB3C" w:rsidR="008274B7" w:rsidRPr="0045261D" w:rsidRDefault="008274B7" w:rsidP="008274B7">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INTIA</w:t>
            </w:r>
          </w:p>
        </w:tc>
        <w:tc>
          <w:tcPr>
            <w:tcW w:w="709" w:type="dxa"/>
          </w:tcPr>
          <w:p w14:paraId="6DFB88C5" w14:textId="69A7AFE2" w:rsidR="008274B7" w:rsidRPr="0045261D" w:rsidRDefault="008274B7" w:rsidP="008274B7">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w:t>
            </w:r>
          </w:p>
        </w:tc>
        <w:tc>
          <w:tcPr>
            <w:tcW w:w="3827" w:type="dxa"/>
          </w:tcPr>
          <w:p w14:paraId="65BAD976" w14:textId="6113714D" w:rsidR="008274B7" w:rsidRPr="0045261D" w:rsidRDefault="008274B7" w:rsidP="008274B7">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INGLÉS B1 – FORMACIÓN CONTINUA</w:t>
            </w:r>
          </w:p>
        </w:tc>
        <w:tc>
          <w:tcPr>
            <w:tcW w:w="1560" w:type="dxa"/>
          </w:tcPr>
          <w:p w14:paraId="4C357349" w14:textId="41EE8F02" w:rsidR="008274B7" w:rsidRPr="0045261D" w:rsidRDefault="008274B7" w:rsidP="008274B7">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2</w:t>
            </w:r>
          </w:p>
        </w:tc>
        <w:tc>
          <w:tcPr>
            <w:tcW w:w="1559" w:type="dxa"/>
          </w:tcPr>
          <w:p w14:paraId="3994952E" w14:textId="77F1191D" w:rsidR="008274B7" w:rsidRPr="0045261D" w:rsidRDefault="008274B7" w:rsidP="008274B7">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18</w:t>
            </w:r>
          </w:p>
        </w:tc>
      </w:tr>
      <w:tr w:rsidR="008274B7" w:rsidRPr="0045261D" w14:paraId="4D67413C" w14:textId="77777777" w:rsidTr="00C40615">
        <w:tc>
          <w:tcPr>
            <w:tcW w:w="1696" w:type="dxa"/>
          </w:tcPr>
          <w:p w14:paraId="7276B287" w14:textId="775D621F" w:rsidR="008274B7" w:rsidRPr="0045261D" w:rsidRDefault="008274B7" w:rsidP="008274B7">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INTIA</w:t>
            </w:r>
          </w:p>
        </w:tc>
        <w:tc>
          <w:tcPr>
            <w:tcW w:w="709" w:type="dxa"/>
          </w:tcPr>
          <w:p w14:paraId="4EABECBD" w14:textId="548A3160" w:rsidR="008274B7" w:rsidRPr="0045261D" w:rsidRDefault="008274B7" w:rsidP="008274B7">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w:t>
            </w:r>
          </w:p>
        </w:tc>
        <w:tc>
          <w:tcPr>
            <w:tcW w:w="3827" w:type="dxa"/>
          </w:tcPr>
          <w:p w14:paraId="34A5E6B4" w14:textId="5495224A" w:rsidR="008274B7" w:rsidRPr="0045261D" w:rsidRDefault="008274B7" w:rsidP="008274B7">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INGLES B2 – FORMACIÓN CONTINUA</w:t>
            </w:r>
          </w:p>
        </w:tc>
        <w:tc>
          <w:tcPr>
            <w:tcW w:w="1560" w:type="dxa"/>
          </w:tcPr>
          <w:p w14:paraId="5B904B46" w14:textId="785158BB" w:rsidR="008274B7" w:rsidRPr="0045261D" w:rsidRDefault="008274B7" w:rsidP="008274B7">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1</w:t>
            </w:r>
          </w:p>
        </w:tc>
        <w:tc>
          <w:tcPr>
            <w:tcW w:w="1559" w:type="dxa"/>
          </w:tcPr>
          <w:p w14:paraId="49A4ABFF" w14:textId="63C5F4B1" w:rsidR="008274B7" w:rsidRPr="0045261D" w:rsidRDefault="008274B7" w:rsidP="008274B7">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45</w:t>
            </w:r>
          </w:p>
        </w:tc>
      </w:tr>
      <w:tr w:rsidR="008274B7" w:rsidRPr="0045261D" w14:paraId="6611AFC4" w14:textId="77777777" w:rsidTr="00C40615">
        <w:tc>
          <w:tcPr>
            <w:tcW w:w="1696" w:type="dxa"/>
          </w:tcPr>
          <w:p w14:paraId="0D3E6E58" w14:textId="3C4926C2" w:rsidR="008274B7" w:rsidRPr="0045261D" w:rsidRDefault="008274B7" w:rsidP="008274B7">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INTIA</w:t>
            </w:r>
          </w:p>
        </w:tc>
        <w:tc>
          <w:tcPr>
            <w:tcW w:w="709" w:type="dxa"/>
          </w:tcPr>
          <w:p w14:paraId="2F1BEDC0" w14:textId="5D60AF00" w:rsidR="008274B7" w:rsidRPr="0045261D" w:rsidRDefault="008274B7" w:rsidP="008274B7">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w:t>
            </w:r>
          </w:p>
        </w:tc>
        <w:tc>
          <w:tcPr>
            <w:tcW w:w="3827" w:type="dxa"/>
          </w:tcPr>
          <w:p w14:paraId="5D7CB90A" w14:textId="61267AA0" w:rsidR="008274B7" w:rsidRPr="0045261D" w:rsidRDefault="008274B7" w:rsidP="008274B7">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GESTIÓN DE CONTENIDOS WEB</w:t>
            </w:r>
          </w:p>
        </w:tc>
        <w:tc>
          <w:tcPr>
            <w:tcW w:w="1560" w:type="dxa"/>
          </w:tcPr>
          <w:p w14:paraId="14D389C1" w14:textId="1C3B2DFC" w:rsidR="008274B7" w:rsidRPr="0045261D" w:rsidRDefault="008274B7" w:rsidP="008274B7">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1</w:t>
            </w:r>
          </w:p>
        </w:tc>
        <w:tc>
          <w:tcPr>
            <w:tcW w:w="1559" w:type="dxa"/>
          </w:tcPr>
          <w:p w14:paraId="125871C8" w14:textId="255FD891" w:rsidR="008274B7" w:rsidRPr="0045261D" w:rsidRDefault="008274B7" w:rsidP="008274B7">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3</w:t>
            </w:r>
          </w:p>
        </w:tc>
      </w:tr>
      <w:tr w:rsidR="008274B7" w:rsidRPr="0045261D" w14:paraId="3939B579" w14:textId="77777777" w:rsidTr="00C40615">
        <w:tc>
          <w:tcPr>
            <w:tcW w:w="1696" w:type="dxa"/>
          </w:tcPr>
          <w:p w14:paraId="4F90CF30" w14:textId="6903F91B" w:rsidR="008274B7" w:rsidRPr="0045261D" w:rsidRDefault="008274B7" w:rsidP="008274B7">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lastRenderedPageBreak/>
              <w:t>INTIA</w:t>
            </w:r>
          </w:p>
        </w:tc>
        <w:tc>
          <w:tcPr>
            <w:tcW w:w="709" w:type="dxa"/>
          </w:tcPr>
          <w:p w14:paraId="01694E3E" w14:textId="5878771F" w:rsidR="008274B7" w:rsidRPr="0045261D" w:rsidRDefault="008274B7" w:rsidP="008274B7">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w:t>
            </w:r>
          </w:p>
        </w:tc>
        <w:tc>
          <w:tcPr>
            <w:tcW w:w="3827" w:type="dxa"/>
          </w:tcPr>
          <w:p w14:paraId="3FEB3FEB" w14:textId="207EB2D6" w:rsidR="008274B7" w:rsidRPr="0045261D" w:rsidRDefault="008274B7" w:rsidP="008274B7">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REQUISITOS DEL BIENESTAR ANIMAL DURANTE EL TRANSPORTE</w:t>
            </w:r>
          </w:p>
        </w:tc>
        <w:tc>
          <w:tcPr>
            <w:tcW w:w="1560" w:type="dxa"/>
          </w:tcPr>
          <w:p w14:paraId="3EFFF855" w14:textId="379F75AA" w:rsidR="008274B7" w:rsidRPr="0045261D" w:rsidRDefault="008274B7" w:rsidP="008274B7">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1</w:t>
            </w:r>
          </w:p>
        </w:tc>
        <w:tc>
          <w:tcPr>
            <w:tcW w:w="1559" w:type="dxa"/>
          </w:tcPr>
          <w:p w14:paraId="7CE6B1A3" w14:textId="7B71BDE4" w:rsidR="008274B7" w:rsidRPr="0045261D" w:rsidRDefault="008274B7" w:rsidP="008274B7">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2</w:t>
            </w:r>
          </w:p>
        </w:tc>
      </w:tr>
      <w:tr w:rsidR="008274B7" w:rsidRPr="0045261D" w14:paraId="5490E57B" w14:textId="77777777" w:rsidTr="00451D14">
        <w:tc>
          <w:tcPr>
            <w:tcW w:w="1696" w:type="dxa"/>
          </w:tcPr>
          <w:p w14:paraId="75F3B527" w14:textId="3721E4E3" w:rsidR="008274B7" w:rsidRPr="0045261D" w:rsidRDefault="008274B7" w:rsidP="008274B7">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INTIA</w:t>
            </w:r>
          </w:p>
        </w:tc>
        <w:tc>
          <w:tcPr>
            <w:tcW w:w="709" w:type="dxa"/>
          </w:tcPr>
          <w:p w14:paraId="21797CFA" w14:textId="2A56B24E" w:rsidR="008274B7" w:rsidRPr="0045261D" w:rsidRDefault="008274B7" w:rsidP="008274B7">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w:t>
            </w:r>
          </w:p>
        </w:tc>
        <w:tc>
          <w:tcPr>
            <w:tcW w:w="3827" w:type="dxa"/>
          </w:tcPr>
          <w:p w14:paraId="4CBC3433" w14:textId="5B032C02" w:rsidR="008274B7" w:rsidRPr="0045261D" w:rsidRDefault="008274B7" w:rsidP="008274B7">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AUDITORÍAS INTERNAS EN LA INDUSTRIA ALIMENTARIA</w:t>
            </w:r>
          </w:p>
        </w:tc>
        <w:tc>
          <w:tcPr>
            <w:tcW w:w="1560" w:type="dxa"/>
          </w:tcPr>
          <w:p w14:paraId="6B2B56E6" w14:textId="23BC221E" w:rsidR="008274B7" w:rsidRPr="0045261D" w:rsidRDefault="008274B7" w:rsidP="008274B7">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2</w:t>
            </w:r>
          </w:p>
        </w:tc>
        <w:tc>
          <w:tcPr>
            <w:tcW w:w="1559" w:type="dxa"/>
          </w:tcPr>
          <w:p w14:paraId="78B1B59B" w14:textId="0375A721" w:rsidR="008274B7" w:rsidRPr="0045261D" w:rsidRDefault="008274B7" w:rsidP="008274B7">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8</w:t>
            </w:r>
          </w:p>
        </w:tc>
      </w:tr>
      <w:tr w:rsidR="008274B7" w:rsidRPr="0045261D" w14:paraId="37F69D89" w14:textId="77777777" w:rsidTr="00451D14">
        <w:tc>
          <w:tcPr>
            <w:tcW w:w="1696" w:type="dxa"/>
          </w:tcPr>
          <w:p w14:paraId="55C0885B" w14:textId="53994260" w:rsidR="008274B7" w:rsidRPr="0045261D" w:rsidRDefault="008274B7" w:rsidP="008274B7">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INTIA</w:t>
            </w:r>
          </w:p>
        </w:tc>
        <w:tc>
          <w:tcPr>
            <w:tcW w:w="709" w:type="dxa"/>
          </w:tcPr>
          <w:p w14:paraId="563C01BE" w14:textId="39944F37" w:rsidR="008274B7" w:rsidRPr="0045261D" w:rsidRDefault="008274B7" w:rsidP="008274B7">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w:t>
            </w:r>
          </w:p>
        </w:tc>
        <w:tc>
          <w:tcPr>
            <w:tcW w:w="3827" w:type="dxa"/>
          </w:tcPr>
          <w:p w14:paraId="09AFD1DE" w14:textId="77777777" w:rsidR="008274B7" w:rsidRPr="0045261D" w:rsidRDefault="008274B7" w:rsidP="008274B7">
            <w:pPr>
              <w:pStyle w:val="TableParagraph"/>
              <w:spacing w:line="198" w:lineRule="exact"/>
              <w:ind w:left="107"/>
              <w:rPr>
                <w:rFonts w:asciiTheme="minorHAnsi" w:eastAsiaTheme="minorHAnsi" w:hAnsiTheme="minorHAnsi" w:cstheme="minorBidi"/>
                <w:color w:val="002060"/>
                <w:sz w:val="20"/>
                <w:szCs w:val="20"/>
              </w:rPr>
            </w:pPr>
            <w:r w:rsidRPr="0045261D">
              <w:rPr>
                <w:rFonts w:asciiTheme="minorHAnsi" w:eastAsiaTheme="minorHAnsi" w:hAnsiTheme="minorHAnsi" w:cstheme="minorBidi"/>
                <w:color w:val="002060"/>
                <w:sz w:val="20"/>
                <w:szCs w:val="20"/>
              </w:rPr>
              <w:t>MANIPULADORES DE ALIMENTOS, HIGIENE ALIMENTARIA Y</w:t>
            </w:r>
          </w:p>
          <w:p w14:paraId="571BCB6F" w14:textId="3912DFCE" w:rsidR="008274B7" w:rsidRPr="0045261D" w:rsidRDefault="008274B7" w:rsidP="008274B7">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GESTIÓN DE ALÉRGENOS</w:t>
            </w:r>
          </w:p>
        </w:tc>
        <w:tc>
          <w:tcPr>
            <w:tcW w:w="1560" w:type="dxa"/>
          </w:tcPr>
          <w:p w14:paraId="6058535D" w14:textId="2420B77B" w:rsidR="008274B7" w:rsidRPr="0045261D" w:rsidRDefault="008274B7" w:rsidP="008274B7">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1</w:t>
            </w:r>
          </w:p>
        </w:tc>
        <w:tc>
          <w:tcPr>
            <w:tcW w:w="1559" w:type="dxa"/>
          </w:tcPr>
          <w:p w14:paraId="37830229" w14:textId="162BB4C4" w:rsidR="008274B7" w:rsidRPr="0045261D" w:rsidRDefault="008274B7" w:rsidP="008274B7">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25</w:t>
            </w:r>
          </w:p>
        </w:tc>
      </w:tr>
      <w:tr w:rsidR="008274B7" w:rsidRPr="0045261D" w14:paraId="5C435A89" w14:textId="77777777" w:rsidTr="00451D14">
        <w:tc>
          <w:tcPr>
            <w:tcW w:w="1696" w:type="dxa"/>
          </w:tcPr>
          <w:p w14:paraId="0B0664EB" w14:textId="25C276D5" w:rsidR="008274B7" w:rsidRPr="0045261D" w:rsidRDefault="008274B7" w:rsidP="008274B7">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INTIA</w:t>
            </w:r>
          </w:p>
        </w:tc>
        <w:tc>
          <w:tcPr>
            <w:tcW w:w="709" w:type="dxa"/>
          </w:tcPr>
          <w:p w14:paraId="305582A0" w14:textId="77777777" w:rsidR="008274B7" w:rsidRPr="0045261D" w:rsidRDefault="008274B7" w:rsidP="008274B7">
            <w:pPr>
              <w:pStyle w:val="TableParagraph"/>
              <w:spacing w:before="5"/>
              <w:rPr>
                <w:rFonts w:asciiTheme="minorHAnsi" w:eastAsiaTheme="minorHAnsi" w:hAnsiTheme="minorHAnsi" w:cstheme="minorBidi"/>
                <w:color w:val="002060"/>
                <w:sz w:val="20"/>
                <w:szCs w:val="20"/>
              </w:rPr>
            </w:pPr>
          </w:p>
          <w:p w14:paraId="0F5A3E2D" w14:textId="5B810545" w:rsidR="008274B7" w:rsidRPr="0045261D" w:rsidRDefault="008274B7" w:rsidP="008274B7">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w:t>
            </w:r>
          </w:p>
        </w:tc>
        <w:tc>
          <w:tcPr>
            <w:tcW w:w="3827" w:type="dxa"/>
          </w:tcPr>
          <w:p w14:paraId="7FB41D67" w14:textId="77777777" w:rsidR="008274B7" w:rsidRPr="0045261D" w:rsidRDefault="008274B7" w:rsidP="008274B7">
            <w:pPr>
              <w:pStyle w:val="TableParagraph"/>
              <w:ind w:left="107" w:right="991"/>
              <w:rPr>
                <w:rFonts w:asciiTheme="minorHAnsi" w:eastAsiaTheme="minorHAnsi" w:hAnsiTheme="minorHAnsi" w:cstheme="minorBidi"/>
                <w:color w:val="002060"/>
                <w:sz w:val="20"/>
                <w:szCs w:val="20"/>
              </w:rPr>
            </w:pPr>
            <w:r w:rsidRPr="0045261D">
              <w:rPr>
                <w:rFonts w:asciiTheme="minorHAnsi" w:eastAsiaTheme="minorHAnsi" w:hAnsiTheme="minorHAnsi" w:cstheme="minorBidi"/>
                <w:color w:val="002060"/>
                <w:sz w:val="20"/>
                <w:szCs w:val="20"/>
              </w:rPr>
              <w:t>SEGURIDAD ALIMENTARIA, SOSTENIBILIDAD Y EXCELENCIA: GRANDES RETOS DE LA INDUSTRIA</w:t>
            </w:r>
          </w:p>
          <w:p w14:paraId="140FFDAC" w14:textId="3BD8E37E" w:rsidR="008274B7" w:rsidRPr="0045261D" w:rsidRDefault="008274B7" w:rsidP="008274B7">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ALIMENTARIA</w:t>
            </w:r>
          </w:p>
        </w:tc>
        <w:tc>
          <w:tcPr>
            <w:tcW w:w="1560" w:type="dxa"/>
          </w:tcPr>
          <w:p w14:paraId="0A9C21FB" w14:textId="77777777" w:rsidR="008274B7" w:rsidRPr="0045261D" w:rsidRDefault="008274B7" w:rsidP="008274B7">
            <w:pPr>
              <w:pStyle w:val="TableParagraph"/>
              <w:spacing w:before="5"/>
              <w:rPr>
                <w:rFonts w:asciiTheme="minorHAnsi" w:eastAsiaTheme="minorHAnsi" w:hAnsiTheme="minorHAnsi" w:cstheme="minorBidi"/>
                <w:color w:val="002060"/>
                <w:sz w:val="20"/>
                <w:szCs w:val="20"/>
              </w:rPr>
            </w:pPr>
          </w:p>
          <w:p w14:paraId="4483613D" w14:textId="22D05F6B" w:rsidR="008274B7" w:rsidRPr="0045261D" w:rsidRDefault="008274B7" w:rsidP="008274B7">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1</w:t>
            </w:r>
          </w:p>
        </w:tc>
        <w:tc>
          <w:tcPr>
            <w:tcW w:w="1559" w:type="dxa"/>
          </w:tcPr>
          <w:p w14:paraId="2EE95F6B" w14:textId="77777777" w:rsidR="008274B7" w:rsidRPr="0045261D" w:rsidRDefault="008274B7" w:rsidP="008274B7">
            <w:pPr>
              <w:pStyle w:val="TableParagraph"/>
              <w:spacing w:before="5"/>
              <w:rPr>
                <w:rFonts w:asciiTheme="minorHAnsi" w:eastAsiaTheme="minorHAnsi" w:hAnsiTheme="minorHAnsi" w:cstheme="minorBidi"/>
                <w:color w:val="002060"/>
                <w:sz w:val="20"/>
                <w:szCs w:val="20"/>
              </w:rPr>
            </w:pPr>
          </w:p>
          <w:p w14:paraId="7F362C03" w14:textId="49FE53A7" w:rsidR="008274B7" w:rsidRPr="0045261D" w:rsidRDefault="008274B7" w:rsidP="008274B7">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4</w:t>
            </w:r>
          </w:p>
        </w:tc>
      </w:tr>
      <w:tr w:rsidR="008274B7" w:rsidRPr="0045261D" w14:paraId="72257198" w14:textId="77777777" w:rsidTr="00451D14">
        <w:tc>
          <w:tcPr>
            <w:tcW w:w="1696" w:type="dxa"/>
          </w:tcPr>
          <w:p w14:paraId="1EF525E5" w14:textId="3CDC07F5" w:rsidR="008274B7" w:rsidRPr="0045261D" w:rsidRDefault="008274B7" w:rsidP="008274B7">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INTIA</w:t>
            </w:r>
          </w:p>
        </w:tc>
        <w:tc>
          <w:tcPr>
            <w:tcW w:w="709" w:type="dxa"/>
          </w:tcPr>
          <w:p w14:paraId="3DBB79CA" w14:textId="602A171F" w:rsidR="008274B7" w:rsidRPr="0045261D" w:rsidRDefault="008274B7" w:rsidP="008274B7">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w:t>
            </w:r>
          </w:p>
        </w:tc>
        <w:tc>
          <w:tcPr>
            <w:tcW w:w="3827" w:type="dxa"/>
          </w:tcPr>
          <w:p w14:paraId="49C5E74A" w14:textId="77777777" w:rsidR="008274B7" w:rsidRPr="0045261D" w:rsidRDefault="008274B7" w:rsidP="008274B7">
            <w:pPr>
              <w:pStyle w:val="TableParagraph"/>
              <w:spacing w:line="199" w:lineRule="exact"/>
              <w:ind w:left="107"/>
              <w:rPr>
                <w:rFonts w:asciiTheme="minorHAnsi" w:eastAsiaTheme="minorHAnsi" w:hAnsiTheme="minorHAnsi" w:cstheme="minorBidi"/>
                <w:color w:val="002060"/>
                <w:sz w:val="20"/>
                <w:szCs w:val="20"/>
              </w:rPr>
            </w:pPr>
            <w:r w:rsidRPr="0045261D">
              <w:rPr>
                <w:rFonts w:asciiTheme="minorHAnsi" w:eastAsiaTheme="minorHAnsi" w:hAnsiTheme="minorHAnsi" w:cstheme="minorBidi"/>
                <w:color w:val="002060"/>
                <w:sz w:val="20"/>
                <w:szCs w:val="20"/>
              </w:rPr>
              <w:t>PREVENCIÓN, IDENTIFICACIÓN TRATAMIENTO DEL DOLOR</w:t>
            </w:r>
          </w:p>
          <w:p w14:paraId="5C3C0BAE" w14:textId="4846D25B" w:rsidR="008274B7" w:rsidRPr="0045261D" w:rsidRDefault="008274B7" w:rsidP="008274B7">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EN ANIMALES DE PRODUCCIÓN.</w:t>
            </w:r>
          </w:p>
        </w:tc>
        <w:tc>
          <w:tcPr>
            <w:tcW w:w="1560" w:type="dxa"/>
          </w:tcPr>
          <w:p w14:paraId="0698EF20" w14:textId="6000CA0B" w:rsidR="008274B7" w:rsidRPr="0045261D" w:rsidRDefault="008274B7" w:rsidP="008274B7">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1</w:t>
            </w:r>
          </w:p>
        </w:tc>
        <w:tc>
          <w:tcPr>
            <w:tcW w:w="1559" w:type="dxa"/>
          </w:tcPr>
          <w:p w14:paraId="341A5B18" w14:textId="1953F1CC" w:rsidR="008274B7" w:rsidRPr="0045261D" w:rsidRDefault="008274B7" w:rsidP="008274B7">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2</w:t>
            </w:r>
          </w:p>
        </w:tc>
      </w:tr>
      <w:tr w:rsidR="008274B7" w:rsidRPr="0045261D" w14:paraId="2C68D5AE" w14:textId="77777777" w:rsidTr="00451D14">
        <w:tc>
          <w:tcPr>
            <w:tcW w:w="1696" w:type="dxa"/>
          </w:tcPr>
          <w:p w14:paraId="2183D82B" w14:textId="446FE4DE" w:rsidR="008274B7" w:rsidRPr="0045261D" w:rsidRDefault="008274B7" w:rsidP="008274B7">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INTIA</w:t>
            </w:r>
          </w:p>
        </w:tc>
        <w:tc>
          <w:tcPr>
            <w:tcW w:w="709" w:type="dxa"/>
          </w:tcPr>
          <w:p w14:paraId="5A08BE83" w14:textId="13ABF69D" w:rsidR="008274B7" w:rsidRPr="0045261D" w:rsidRDefault="008274B7" w:rsidP="008274B7">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w:t>
            </w:r>
          </w:p>
        </w:tc>
        <w:tc>
          <w:tcPr>
            <w:tcW w:w="3827" w:type="dxa"/>
          </w:tcPr>
          <w:p w14:paraId="1C81A014" w14:textId="47208FF8" w:rsidR="008274B7" w:rsidRPr="0045261D" w:rsidRDefault="008274B7" w:rsidP="008274B7">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PROTECCIÓN DE DATOS--2023</w:t>
            </w:r>
          </w:p>
        </w:tc>
        <w:tc>
          <w:tcPr>
            <w:tcW w:w="1560" w:type="dxa"/>
          </w:tcPr>
          <w:p w14:paraId="33E6D5BD" w14:textId="473FFA01" w:rsidR="008274B7" w:rsidRPr="0045261D" w:rsidRDefault="008274B7" w:rsidP="008274B7">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3</w:t>
            </w:r>
          </w:p>
        </w:tc>
        <w:tc>
          <w:tcPr>
            <w:tcW w:w="1559" w:type="dxa"/>
          </w:tcPr>
          <w:p w14:paraId="39A28F86" w14:textId="7C66DB31" w:rsidR="008274B7" w:rsidRPr="0045261D" w:rsidRDefault="008274B7" w:rsidP="008274B7">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1,5</w:t>
            </w:r>
          </w:p>
        </w:tc>
      </w:tr>
      <w:tr w:rsidR="008274B7" w:rsidRPr="0045261D" w14:paraId="4524599C" w14:textId="77777777" w:rsidTr="00451D14">
        <w:tc>
          <w:tcPr>
            <w:tcW w:w="1696" w:type="dxa"/>
          </w:tcPr>
          <w:p w14:paraId="4CDA516C" w14:textId="10F3D70C" w:rsidR="008274B7" w:rsidRPr="0045261D" w:rsidRDefault="008274B7" w:rsidP="008274B7">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INTIA</w:t>
            </w:r>
          </w:p>
        </w:tc>
        <w:tc>
          <w:tcPr>
            <w:tcW w:w="709" w:type="dxa"/>
          </w:tcPr>
          <w:p w14:paraId="6E727493" w14:textId="758D9EBA" w:rsidR="008274B7" w:rsidRPr="0045261D" w:rsidRDefault="008274B7" w:rsidP="008274B7">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w:t>
            </w:r>
          </w:p>
        </w:tc>
        <w:tc>
          <w:tcPr>
            <w:tcW w:w="3827" w:type="dxa"/>
          </w:tcPr>
          <w:p w14:paraId="37EF0B29" w14:textId="550F4EB0" w:rsidR="008274B7" w:rsidRPr="00002276" w:rsidRDefault="008274B7" w:rsidP="008274B7">
            <w:pPr>
              <w:jc w:val="both"/>
              <w:rPr>
                <w:rFonts w:asciiTheme="minorHAnsi" w:eastAsiaTheme="minorHAnsi" w:hAnsiTheme="minorHAnsi" w:cstheme="minorBidi"/>
                <w:color w:val="002060"/>
                <w:lang w:val="nl-NL" w:eastAsia="en-US"/>
              </w:rPr>
            </w:pPr>
            <w:r w:rsidRPr="00002276">
              <w:rPr>
                <w:rFonts w:asciiTheme="minorHAnsi" w:eastAsiaTheme="minorHAnsi" w:hAnsiTheme="minorHAnsi" w:cstheme="minorBidi"/>
                <w:color w:val="002060"/>
                <w:lang w:val="nl-NL" w:eastAsia="en-US"/>
              </w:rPr>
              <w:t>AGILE MANAGEMENT AND LEADERSIP - 3ª Ed. .</w:t>
            </w:r>
          </w:p>
        </w:tc>
        <w:tc>
          <w:tcPr>
            <w:tcW w:w="1560" w:type="dxa"/>
          </w:tcPr>
          <w:p w14:paraId="688C0320" w14:textId="474A9F5D" w:rsidR="008274B7" w:rsidRPr="0045261D" w:rsidRDefault="008274B7" w:rsidP="008274B7">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1</w:t>
            </w:r>
          </w:p>
        </w:tc>
        <w:tc>
          <w:tcPr>
            <w:tcW w:w="1559" w:type="dxa"/>
          </w:tcPr>
          <w:p w14:paraId="5E60DDA8" w14:textId="14D07C11" w:rsidR="008274B7" w:rsidRPr="0045261D" w:rsidRDefault="008274B7" w:rsidP="008274B7">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16</w:t>
            </w:r>
          </w:p>
        </w:tc>
      </w:tr>
      <w:tr w:rsidR="008274B7" w:rsidRPr="0045261D" w14:paraId="20A8991B" w14:textId="77777777" w:rsidTr="00451D14">
        <w:tc>
          <w:tcPr>
            <w:tcW w:w="1696" w:type="dxa"/>
          </w:tcPr>
          <w:p w14:paraId="1E8E9EE0" w14:textId="1D346461" w:rsidR="008274B7" w:rsidRPr="0045261D" w:rsidRDefault="008274B7" w:rsidP="008274B7">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INTIA</w:t>
            </w:r>
          </w:p>
        </w:tc>
        <w:tc>
          <w:tcPr>
            <w:tcW w:w="709" w:type="dxa"/>
          </w:tcPr>
          <w:p w14:paraId="6071ABC0" w14:textId="7DFBACA9" w:rsidR="008274B7" w:rsidRPr="0045261D" w:rsidRDefault="008274B7" w:rsidP="008274B7">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w:t>
            </w:r>
          </w:p>
        </w:tc>
        <w:tc>
          <w:tcPr>
            <w:tcW w:w="3827" w:type="dxa"/>
          </w:tcPr>
          <w:p w14:paraId="3B1BBDEA" w14:textId="77777777" w:rsidR="008274B7" w:rsidRPr="0045261D" w:rsidRDefault="008274B7" w:rsidP="008274B7">
            <w:pPr>
              <w:pStyle w:val="TableParagraph"/>
              <w:spacing w:line="198" w:lineRule="exact"/>
              <w:ind w:left="107"/>
              <w:rPr>
                <w:rFonts w:asciiTheme="minorHAnsi" w:eastAsiaTheme="minorHAnsi" w:hAnsiTheme="minorHAnsi" w:cstheme="minorBidi"/>
                <w:color w:val="002060"/>
                <w:sz w:val="20"/>
                <w:szCs w:val="20"/>
              </w:rPr>
            </w:pPr>
            <w:r w:rsidRPr="0045261D">
              <w:rPr>
                <w:rFonts w:asciiTheme="minorHAnsi" w:eastAsiaTheme="minorHAnsi" w:hAnsiTheme="minorHAnsi" w:cstheme="minorBidi"/>
                <w:color w:val="002060"/>
                <w:sz w:val="20"/>
                <w:szCs w:val="20"/>
              </w:rPr>
              <w:t>ENVASES ALIMENTARIOS O LA TRANSICIÓN DE LA</w:t>
            </w:r>
          </w:p>
          <w:p w14:paraId="03D6BD52" w14:textId="325190DA" w:rsidR="008274B7" w:rsidRPr="0045261D" w:rsidRDefault="008274B7" w:rsidP="008274B7">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SEGUIRIDAD ALIMENTARIA A LA ECONOMIA CIRCULAR.</w:t>
            </w:r>
          </w:p>
        </w:tc>
        <w:tc>
          <w:tcPr>
            <w:tcW w:w="1560" w:type="dxa"/>
          </w:tcPr>
          <w:p w14:paraId="60299AB9" w14:textId="7E2EC2AC" w:rsidR="008274B7" w:rsidRPr="0045261D" w:rsidRDefault="008274B7" w:rsidP="008274B7">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1</w:t>
            </w:r>
          </w:p>
        </w:tc>
        <w:tc>
          <w:tcPr>
            <w:tcW w:w="1559" w:type="dxa"/>
          </w:tcPr>
          <w:p w14:paraId="3721A44B" w14:textId="62EF4BA0" w:rsidR="008274B7" w:rsidRPr="0045261D" w:rsidRDefault="008274B7" w:rsidP="008274B7">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2</w:t>
            </w:r>
          </w:p>
        </w:tc>
      </w:tr>
      <w:tr w:rsidR="008274B7" w:rsidRPr="0045261D" w14:paraId="7193C899" w14:textId="77777777" w:rsidTr="00451D14">
        <w:tc>
          <w:tcPr>
            <w:tcW w:w="1696" w:type="dxa"/>
          </w:tcPr>
          <w:p w14:paraId="7F065BB3" w14:textId="11351ECE" w:rsidR="008274B7" w:rsidRPr="0045261D" w:rsidRDefault="008274B7" w:rsidP="008274B7">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INTIA</w:t>
            </w:r>
          </w:p>
        </w:tc>
        <w:tc>
          <w:tcPr>
            <w:tcW w:w="709" w:type="dxa"/>
          </w:tcPr>
          <w:p w14:paraId="31F8D964" w14:textId="3DEB8AF8" w:rsidR="008274B7" w:rsidRPr="0045261D" w:rsidRDefault="008274B7" w:rsidP="008274B7">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w:t>
            </w:r>
          </w:p>
        </w:tc>
        <w:tc>
          <w:tcPr>
            <w:tcW w:w="3827" w:type="dxa"/>
          </w:tcPr>
          <w:p w14:paraId="103F2689" w14:textId="77777777" w:rsidR="008274B7" w:rsidRPr="0045261D" w:rsidRDefault="008274B7" w:rsidP="008274B7">
            <w:pPr>
              <w:pStyle w:val="TableParagraph"/>
              <w:spacing w:line="201" w:lineRule="exact"/>
              <w:ind w:left="107"/>
              <w:rPr>
                <w:rFonts w:asciiTheme="minorHAnsi" w:eastAsiaTheme="minorHAnsi" w:hAnsiTheme="minorHAnsi" w:cstheme="minorBidi"/>
                <w:color w:val="002060"/>
                <w:sz w:val="20"/>
                <w:szCs w:val="20"/>
              </w:rPr>
            </w:pPr>
            <w:r w:rsidRPr="0045261D">
              <w:rPr>
                <w:rFonts w:asciiTheme="minorHAnsi" w:eastAsiaTheme="minorHAnsi" w:hAnsiTheme="minorHAnsi" w:cstheme="minorBidi"/>
                <w:color w:val="002060"/>
                <w:sz w:val="20"/>
                <w:szCs w:val="20"/>
              </w:rPr>
              <w:t>COMO HABLAR EN PUBLICO, PRESENTAR IDEAS Y</w:t>
            </w:r>
          </w:p>
          <w:p w14:paraId="32B89271" w14:textId="61B61276" w:rsidR="008274B7" w:rsidRPr="0045261D" w:rsidRDefault="008274B7" w:rsidP="008274B7">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PROYECTOS</w:t>
            </w:r>
          </w:p>
        </w:tc>
        <w:tc>
          <w:tcPr>
            <w:tcW w:w="1560" w:type="dxa"/>
          </w:tcPr>
          <w:p w14:paraId="6DD6CCF8" w14:textId="20EF17A7" w:rsidR="008274B7" w:rsidRPr="0045261D" w:rsidRDefault="008274B7" w:rsidP="008274B7">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1</w:t>
            </w:r>
          </w:p>
        </w:tc>
        <w:tc>
          <w:tcPr>
            <w:tcW w:w="1559" w:type="dxa"/>
          </w:tcPr>
          <w:p w14:paraId="648230B7" w14:textId="0F6B32E5" w:rsidR="008274B7" w:rsidRPr="0045261D" w:rsidRDefault="008274B7" w:rsidP="008274B7">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16</w:t>
            </w:r>
          </w:p>
        </w:tc>
      </w:tr>
      <w:tr w:rsidR="008274B7" w:rsidRPr="0045261D" w14:paraId="35054AAE" w14:textId="77777777" w:rsidTr="00451D14">
        <w:tc>
          <w:tcPr>
            <w:tcW w:w="1696" w:type="dxa"/>
          </w:tcPr>
          <w:p w14:paraId="4D8399E8" w14:textId="1E8C2AC6" w:rsidR="008274B7" w:rsidRPr="0045261D" w:rsidRDefault="008274B7" w:rsidP="008274B7">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INTIA</w:t>
            </w:r>
          </w:p>
        </w:tc>
        <w:tc>
          <w:tcPr>
            <w:tcW w:w="709" w:type="dxa"/>
          </w:tcPr>
          <w:p w14:paraId="4CB42ABA" w14:textId="0251AE86" w:rsidR="008274B7" w:rsidRPr="0045261D" w:rsidRDefault="008274B7" w:rsidP="008274B7">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w:t>
            </w:r>
          </w:p>
        </w:tc>
        <w:tc>
          <w:tcPr>
            <w:tcW w:w="3827" w:type="dxa"/>
          </w:tcPr>
          <w:p w14:paraId="36D80C6B" w14:textId="12A0EDD3" w:rsidR="008274B7" w:rsidRPr="0045261D" w:rsidRDefault="008274B7" w:rsidP="008274B7">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TRAZABILIDAD EN EMPRESAS DEL SECTOR ALIMENTARIO</w:t>
            </w:r>
          </w:p>
        </w:tc>
        <w:tc>
          <w:tcPr>
            <w:tcW w:w="1560" w:type="dxa"/>
          </w:tcPr>
          <w:p w14:paraId="19613F76" w14:textId="42D07266" w:rsidR="008274B7" w:rsidRPr="0045261D" w:rsidRDefault="008274B7" w:rsidP="008274B7">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1</w:t>
            </w:r>
          </w:p>
        </w:tc>
        <w:tc>
          <w:tcPr>
            <w:tcW w:w="1559" w:type="dxa"/>
          </w:tcPr>
          <w:p w14:paraId="42CC5C7F" w14:textId="51C18D1E" w:rsidR="008274B7" w:rsidRPr="0045261D" w:rsidRDefault="008274B7" w:rsidP="008274B7">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40</w:t>
            </w:r>
          </w:p>
        </w:tc>
      </w:tr>
      <w:tr w:rsidR="008274B7" w:rsidRPr="0045261D" w14:paraId="3C069EBC" w14:textId="77777777" w:rsidTr="00451D14">
        <w:tc>
          <w:tcPr>
            <w:tcW w:w="1696" w:type="dxa"/>
          </w:tcPr>
          <w:p w14:paraId="270EC72F" w14:textId="094F9E7B" w:rsidR="008274B7" w:rsidRPr="0045261D" w:rsidRDefault="008274B7" w:rsidP="008274B7">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INTIA</w:t>
            </w:r>
          </w:p>
        </w:tc>
        <w:tc>
          <w:tcPr>
            <w:tcW w:w="709" w:type="dxa"/>
          </w:tcPr>
          <w:p w14:paraId="4E7F7B59" w14:textId="77777777" w:rsidR="008274B7" w:rsidRPr="0045261D" w:rsidRDefault="008274B7" w:rsidP="008274B7">
            <w:pPr>
              <w:pStyle w:val="TableParagraph"/>
              <w:spacing w:before="5"/>
              <w:rPr>
                <w:rFonts w:asciiTheme="minorHAnsi" w:eastAsiaTheme="minorHAnsi" w:hAnsiTheme="minorHAnsi" w:cstheme="minorBidi"/>
                <w:color w:val="002060"/>
                <w:sz w:val="20"/>
                <w:szCs w:val="20"/>
              </w:rPr>
            </w:pPr>
          </w:p>
          <w:p w14:paraId="7CFC24F8" w14:textId="0BABD4AF" w:rsidR="008274B7" w:rsidRPr="0045261D" w:rsidRDefault="008274B7" w:rsidP="008274B7">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w:t>
            </w:r>
          </w:p>
        </w:tc>
        <w:tc>
          <w:tcPr>
            <w:tcW w:w="3827" w:type="dxa"/>
          </w:tcPr>
          <w:p w14:paraId="5A0AFEC3" w14:textId="77777777" w:rsidR="008274B7" w:rsidRPr="0045261D" w:rsidRDefault="008274B7" w:rsidP="008274B7">
            <w:pPr>
              <w:pStyle w:val="TableParagraph"/>
              <w:ind w:left="107" w:right="212"/>
              <w:rPr>
                <w:rFonts w:asciiTheme="minorHAnsi" w:eastAsiaTheme="minorHAnsi" w:hAnsiTheme="minorHAnsi" w:cstheme="minorBidi"/>
                <w:color w:val="002060"/>
                <w:sz w:val="20"/>
                <w:szCs w:val="20"/>
              </w:rPr>
            </w:pPr>
            <w:r w:rsidRPr="0045261D">
              <w:rPr>
                <w:rFonts w:asciiTheme="minorHAnsi" w:eastAsiaTheme="minorHAnsi" w:hAnsiTheme="minorHAnsi" w:cstheme="minorBidi"/>
                <w:color w:val="002060"/>
                <w:sz w:val="20"/>
                <w:szCs w:val="20"/>
              </w:rPr>
              <w:t>IMPLICACIONES DEL RD 666/2023 POR EL QUE SE REGULA LA DISTRIBUCIÓN, PRESCRIPCIÓN, DISPENSACIÓN Y USO</w:t>
            </w:r>
          </w:p>
          <w:p w14:paraId="7023488F" w14:textId="72DC59BA" w:rsidR="008274B7" w:rsidRPr="0045261D" w:rsidRDefault="008274B7" w:rsidP="008274B7">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DE MEDICAMENTOS VETERINARIOS</w:t>
            </w:r>
          </w:p>
        </w:tc>
        <w:tc>
          <w:tcPr>
            <w:tcW w:w="1560" w:type="dxa"/>
          </w:tcPr>
          <w:p w14:paraId="0A6B1B13" w14:textId="77777777" w:rsidR="008274B7" w:rsidRPr="0045261D" w:rsidRDefault="008274B7" w:rsidP="008274B7">
            <w:pPr>
              <w:pStyle w:val="TableParagraph"/>
              <w:spacing w:before="5"/>
              <w:rPr>
                <w:rFonts w:asciiTheme="minorHAnsi" w:eastAsiaTheme="minorHAnsi" w:hAnsiTheme="minorHAnsi" w:cstheme="minorBidi"/>
                <w:color w:val="002060"/>
                <w:sz w:val="20"/>
                <w:szCs w:val="20"/>
              </w:rPr>
            </w:pPr>
          </w:p>
          <w:p w14:paraId="14A38991" w14:textId="49FA6DF6" w:rsidR="008274B7" w:rsidRPr="0045261D" w:rsidRDefault="008274B7" w:rsidP="008274B7">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1</w:t>
            </w:r>
          </w:p>
        </w:tc>
        <w:tc>
          <w:tcPr>
            <w:tcW w:w="1559" w:type="dxa"/>
          </w:tcPr>
          <w:p w14:paraId="275949D7" w14:textId="77777777" w:rsidR="008274B7" w:rsidRPr="0045261D" w:rsidRDefault="008274B7" w:rsidP="008274B7">
            <w:pPr>
              <w:pStyle w:val="TableParagraph"/>
              <w:spacing w:before="5"/>
              <w:rPr>
                <w:rFonts w:asciiTheme="minorHAnsi" w:eastAsiaTheme="minorHAnsi" w:hAnsiTheme="minorHAnsi" w:cstheme="minorBidi"/>
                <w:color w:val="002060"/>
                <w:sz w:val="20"/>
                <w:szCs w:val="20"/>
              </w:rPr>
            </w:pPr>
          </w:p>
          <w:p w14:paraId="60E13DA4" w14:textId="27727DEC" w:rsidR="008274B7" w:rsidRPr="0045261D" w:rsidRDefault="008274B7" w:rsidP="008274B7">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2</w:t>
            </w:r>
          </w:p>
        </w:tc>
      </w:tr>
      <w:tr w:rsidR="008274B7" w:rsidRPr="0045261D" w14:paraId="188B63BC" w14:textId="77777777" w:rsidTr="00451D14">
        <w:tc>
          <w:tcPr>
            <w:tcW w:w="1696" w:type="dxa"/>
          </w:tcPr>
          <w:p w14:paraId="65046A30" w14:textId="6E557EC7" w:rsidR="008274B7" w:rsidRPr="0045261D" w:rsidRDefault="008274B7" w:rsidP="008274B7">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INTIA</w:t>
            </w:r>
          </w:p>
        </w:tc>
        <w:tc>
          <w:tcPr>
            <w:tcW w:w="709" w:type="dxa"/>
          </w:tcPr>
          <w:p w14:paraId="756A8FBF" w14:textId="60ED9366" w:rsidR="008274B7" w:rsidRPr="0045261D" w:rsidRDefault="008274B7" w:rsidP="008274B7">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w:t>
            </w:r>
          </w:p>
        </w:tc>
        <w:tc>
          <w:tcPr>
            <w:tcW w:w="3827" w:type="dxa"/>
          </w:tcPr>
          <w:p w14:paraId="14198A33" w14:textId="153C9AAE" w:rsidR="008274B7" w:rsidRPr="0045261D" w:rsidRDefault="008274B7" w:rsidP="008274B7">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RESULTADOS GESTION ECONOMICA GANADERÍA (II) -23</w:t>
            </w:r>
          </w:p>
        </w:tc>
        <w:tc>
          <w:tcPr>
            <w:tcW w:w="1560" w:type="dxa"/>
          </w:tcPr>
          <w:p w14:paraId="32D78B16" w14:textId="5106CAE5" w:rsidR="008274B7" w:rsidRPr="0045261D" w:rsidRDefault="008274B7" w:rsidP="008274B7">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1</w:t>
            </w:r>
          </w:p>
        </w:tc>
        <w:tc>
          <w:tcPr>
            <w:tcW w:w="1559" w:type="dxa"/>
          </w:tcPr>
          <w:p w14:paraId="11FFAC8D" w14:textId="0CA28A30" w:rsidR="008274B7" w:rsidRPr="0045261D" w:rsidRDefault="008274B7" w:rsidP="008274B7">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3</w:t>
            </w:r>
          </w:p>
        </w:tc>
      </w:tr>
      <w:tr w:rsidR="008274B7" w:rsidRPr="0045261D" w14:paraId="729500F5" w14:textId="77777777" w:rsidTr="00451D14">
        <w:tc>
          <w:tcPr>
            <w:tcW w:w="1696" w:type="dxa"/>
          </w:tcPr>
          <w:p w14:paraId="367DD3DA" w14:textId="529C027E" w:rsidR="008274B7" w:rsidRPr="0045261D" w:rsidRDefault="008274B7" w:rsidP="008274B7">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INTIA</w:t>
            </w:r>
          </w:p>
        </w:tc>
        <w:tc>
          <w:tcPr>
            <w:tcW w:w="709" w:type="dxa"/>
          </w:tcPr>
          <w:p w14:paraId="143520A6" w14:textId="4618784F" w:rsidR="008274B7" w:rsidRPr="0045261D" w:rsidRDefault="008274B7" w:rsidP="008274B7">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w:t>
            </w:r>
          </w:p>
        </w:tc>
        <w:tc>
          <w:tcPr>
            <w:tcW w:w="3827" w:type="dxa"/>
          </w:tcPr>
          <w:p w14:paraId="33CC550D" w14:textId="77777777" w:rsidR="008274B7" w:rsidRPr="0045261D" w:rsidRDefault="008274B7" w:rsidP="008274B7">
            <w:pPr>
              <w:pStyle w:val="TableParagraph"/>
              <w:spacing w:line="198" w:lineRule="exact"/>
              <w:ind w:left="107"/>
              <w:rPr>
                <w:rFonts w:asciiTheme="minorHAnsi" w:eastAsiaTheme="minorHAnsi" w:hAnsiTheme="minorHAnsi" w:cstheme="minorBidi"/>
                <w:color w:val="002060"/>
                <w:sz w:val="20"/>
                <w:szCs w:val="20"/>
              </w:rPr>
            </w:pPr>
            <w:r w:rsidRPr="0045261D">
              <w:rPr>
                <w:rFonts w:asciiTheme="minorHAnsi" w:eastAsiaTheme="minorHAnsi" w:hAnsiTheme="minorHAnsi" w:cstheme="minorBidi"/>
                <w:color w:val="002060"/>
                <w:sz w:val="20"/>
                <w:szCs w:val="20"/>
              </w:rPr>
              <w:t>HERRAMIENTAS DE PRODUCTIVIDAD PARA MANEJO DEL</w:t>
            </w:r>
          </w:p>
          <w:p w14:paraId="55323A99" w14:textId="40E7B235" w:rsidR="008274B7" w:rsidRPr="0045261D" w:rsidRDefault="008274B7" w:rsidP="008274B7">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ESTRÉS-23</w:t>
            </w:r>
          </w:p>
        </w:tc>
        <w:tc>
          <w:tcPr>
            <w:tcW w:w="1560" w:type="dxa"/>
          </w:tcPr>
          <w:p w14:paraId="02FEE590" w14:textId="13AC76F8" w:rsidR="008274B7" w:rsidRPr="0045261D" w:rsidRDefault="008274B7" w:rsidP="008274B7">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3</w:t>
            </w:r>
          </w:p>
        </w:tc>
        <w:tc>
          <w:tcPr>
            <w:tcW w:w="1559" w:type="dxa"/>
          </w:tcPr>
          <w:p w14:paraId="07B980F6" w14:textId="5A5CC828" w:rsidR="008274B7" w:rsidRPr="0045261D" w:rsidRDefault="008274B7" w:rsidP="008274B7">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10</w:t>
            </w:r>
          </w:p>
        </w:tc>
      </w:tr>
      <w:tr w:rsidR="008274B7" w:rsidRPr="0045261D" w14:paraId="7AD6E6FB" w14:textId="77777777" w:rsidTr="00451D14">
        <w:tc>
          <w:tcPr>
            <w:tcW w:w="1696" w:type="dxa"/>
          </w:tcPr>
          <w:p w14:paraId="5952B28D" w14:textId="34778BFC" w:rsidR="008274B7" w:rsidRPr="0045261D" w:rsidRDefault="008274B7" w:rsidP="008274B7">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INTIA</w:t>
            </w:r>
          </w:p>
        </w:tc>
        <w:tc>
          <w:tcPr>
            <w:tcW w:w="709" w:type="dxa"/>
          </w:tcPr>
          <w:p w14:paraId="5498AA02" w14:textId="69421A23" w:rsidR="008274B7" w:rsidRPr="0045261D" w:rsidRDefault="008274B7" w:rsidP="008274B7">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w:t>
            </w:r>
          </w:p>
        </w:tc>
        <w:tc>
          <w:tcPr>
            <w:tcW w:w="3827" w:type="dxa"/>
          </w:tcPr>
          <w:p w14:paraId="7FBEDFF2" w14:textId="27F19785" w:rsidR="008274B7" w:rsidRPr="0045261D" w:rsidRDefault="008274B7" w:rsidP="008274B7">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JORNADA TECNICA ORIGEN ESPAÑA 2023</w:t>
            </w:r>
          </w:p>
        </w:tc>
        <w:tc>
          <w:tcPr>
            <w:tcW w:w="1560" w:type="dxa"/>
          </w:tcPr>
          <w:p w14:paraId="58A24338" w14:textId="7A4E84E2" w:rsidR="008274B7" w:rsidRPr="0045261D" w:rsidRDefault="008274B7" w:rsidP="008274B7">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2</w:t>
            </w:r>
          </w:p>
        </w:tc>
        <w:tc>
          <w:tcPr>
            <w:tcW w:w="1559" w:type="dxa"/>
          </w:tcPr>
          <w:p w14:paraId="63F9A25E" w14:textId="314CBB74" w:rsidR="008274B7" w:rsidRPr="0045261D" w:rsidRDefault="008274B7" w:rsidP="008274B7">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6</w:t>
            </w:r>
          </w:p>
        </w:tc>
      </w:tr>
      <w:tr w:rsidR="008274B7" w:rsidRPr="0045261D" w14:paraId="525AA518" w14:textId="77777777" w:rsidTr="00451D14">
        <w:tc>
          <w:tcPr>
            <w:tcW w:w="1696" w:type="dxa"/>
          </w:tcPr>
          <w:p w14:paraId="67C0139A" w14:textId="77777777" w:rsidR="008274B7" w:rsidRPr="0045261D" w:rsidRDefault="008274B7"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CR TERNERA</w:t>
            </w:r>
          </w:p>
          <w:p w14:paraId="21682E89" w14:textId="4EBCD934" w:rsidR="008274B7" w:rsidRPr="0045261D" w:rsidRDefault="008274B7"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DE NAVARRA</w:t>
            </w:r>
          </w:p>
        </w:tc>
        <w:tc>
          <w:tcPr>
            <w:tcW w:w="709" w:type="dxa"/>
          </w:tcPr>
          <w:p w14:paraId="34CE0148" w14:textId="3DE58D10" w:rsidR="008274B7" w:rsidRPr="0045261D" w:rsidRDefault="008274B7"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w:t>
            </w:r>
          </w:p>
        </w:tc>
        <w:tc>
          <w:tcPr>
            <w:tcW w:w="3827" w:type="dxa"/>
          </w:tcPr>
          <w:p w14:paraId="5E13F3E2" w14:textId="2A616B3E" w:rsidR="008274B7" w:rsidRPr="0045261D" w:rsidRDefault="008274B7"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SITUACIÓN VACUNO DE LECHE Y OVINO</w:t>
            </w:r>
          </w:p>
        </w:tc>
        <w:tc>
          <w:tcPr>
            <w:tcW w:w="1560" w:type="dxa"/>
          </w:tcPr>
          <w:p w14:paraId="3E7FFEF1" w14:textId="765BE77C" w:rsidR="008274B7" w:rsidRPr="0045261D" w:rsidRDefault="008274B7"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2</w:t>
            </w:r>
          </w:p>
        </w:tc>
        <w:tc>
          <w:tcPr>
            <w:tcW w:w="1559" w:type="dxa"/>
          </w:tcPr>
          <w:p w14:paraId="4F643539" w14:textId="3ECC8891" w:rsidR="008274B7" w:rsidRPr="0045261D" w:rsidRDefault="008274B7"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4</w:t>
            </w:r>
          </w:p>
        </w:tc>
      </w:tr>
      <w:tr w:rsidR="008274B7" w:rsidRPr="0045261D" w14:paraId="0FBAC232" w14:textId="77777777" w:rsidTr="00451D14">
        <w:tc>
          <w:tcPr>
            <w:tcW w:w="1696" w:type="dxa"/>
          </w:tcPr>
          <w:p w14:paraId="479FFAB7" w14:textId="77777777" w:rsidR="008274B7" w:rsidRPr="0045261D" w:rsidRDefault="008274B7"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CR TERNERA</w:t>
            </w:r>
          </w:p>
          <w:p w14:paraId="7A7C7E4E" w14:textId="5F6228BA" w:rsidR="008274B7" w:rsidRPr="0045261D" w:rsidRDefault="008274B7"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DE NAVARRA</w:t>
            </w:r>
          </w:p>
        </w:tc>
        <w:tc>
          <w:tcPr>
            <w:tcW w:w="709" w:type="dxa"/>
          </w:tcPr>
          <w:p w14:paraId="15066874" w14:textId="53C15723" w:rsidR="008274B7" w:rsidRPr="0045261D" w:rsidRDefault="008274B7"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w:t>
            </w:r>
          </w:p>
        </w:tc>
        <w:tc>
          <w:tcPr>
            <w:tcW w:w="3827" w:type="dxa"/>
          </w:tcPr>
          <w:p w14:paraId="31E1F632" w14:textId="3B38C550" w:rsidR="008274B7" w:rsidRPr="0045261D" w:rsidRDefault="008274B7"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DOPs E IGPs EN EL COMERCIO DETALLISTA</w:t>
            </w:r>
          </w:p>
        </w:tc>
        <w:tc>
          <w:tcPr>
            <w:tcW w:w="1560" w:type="dxa"/>
          </w:tcPr>
          <w:p w14:paraId="44AE9DA7" w14:textId="0BF6619C" w:rsidR="008274B7" w:rsidRPr="0045261D" w:rsidRDefault="008274B7"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1</w:t>
            </w:r>
          </w:p>
        </w:tc>
        <w:tc>
          <w:tcPr>
            <w:tcW w:w="1559" w:type="dxa"/>
          </w:tcPr>
          <w:p w14:paraId="79E2E010" w14:textId="060B6575" w:rsidR="008274B7" w:rsidRPr="0045261D" w:rsidRDefault="008274B7"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2</w:t>
            </w:r>
          </w:p>
        </w:tc>
      </w:tr>
      <w:tr w:rsidR="008274B7" w:rsidRPr="0045261D" w14:paraId="6F2BC0A6" w14:textId="77777777" w:rsidTr="00451D14">
        <w:tc>
          <w:tcPr>
            <w:tcW w:w="1696" w:type="dxa"/>
          </w:tcPr>
          <w:p w14:paraId="7E3FED6D" w14:textId="77777777" w:rsidR="008274B7" w:rsidRPr="0045261D" w:rsidRDefault="008274B7"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CR TERNERA</w:t>
            </w:r>
          </w:p>
          <w:p w14:paraId="0AB8BFB9" w14:textId="75846A14" w:rsidR="008274B7" w:rsidRPr="0045261D" w:rsidRDefault="008274B7"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DE NAVARRA</w:t>
            </w:r>
          </w:p>
        </w:tc>
        <w:tc>
          <w:tcPr>
            <w:tcW w:w="709" w:type="dxa"/>
          </w:tcPr>
          <w:p w14:paraId="6C9FE197" w14:textId="73E6684A" w:rsidR="008274B7" w:rsidRPr="0045261D" w:rsidRDefault="008274B7"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w:t>
            </w:r>
          </w:p>
        </w:tc>
        <w:tc>
          <w:tcPr>
            <w:tcW w:w="3827" w:type="dxa"/>
          </w:tcPr>
          <w:p w14:paraId="4C9E3F56" w14:textId="693BD5CB" w:rsidR="008274B7" w:rsidRPr="0045261D" w:rsidRDefault="008274B7"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II SIMPOSIO BIENESTAR ANIMAL EUROPEO</w:t>
            </w:r>
          </w:p>
        </w:tc>
        <w:tc>
          <w:tcPr>
            <w:tcW w:w="1560" w:type="dxa"/>
          </w:tcPr>
          <w:p w14:paraId="6DF0AC38" w14:textId="3785B0C7" w:rsidR="008274B7" w:rsidRPr="0045261D" w:rsidRDefault="008274B7"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1</w:t>
            </w:r>
          </w:p>
        </w:tc>
        <w:tc>
          <w:tcPr>
            <w:tcW w:w="1559" w:type="dxa"/>
          </w:tcPr>
          <w:p w14:paraId="450BC25A" w14:textId="1EDB8894" w:rsidR="008274B7" w:rsidRPr="0045261D" w:rsidRDefault="008274B7"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6</w:t>
            </w:r>
          </w:p>
        </w:tc>
      </w:tr>
      <w:tr w:rsidR="00904F8E" w:rsidRPr="0045261D" w14:paraId="471593D2" w14:textId="77777777" w:rsidTr="00C402DF">
        <w:tc>
          <w:tcPr>
            <w:tcW w:w="1696" w:type="dxa"/>
          </w:tcPr>
          <w:p w14:paraId="5E811717" w14:textId="77777777" w:rsidR="00904F8E" w:rsidRPr="0045261D" w:rsidRDefault="00904F8E" w:rsidP="00904F8E">
            <w:pPr>
              <w:jc w:val="both"/>
              <w:rPr>
                <w:rFonts w:asciiTheme="minorHAnsi" w:eastAsiaTheme="minorHAnsi" w:hAnsiTheme="minorHAnsi" w:cstheme="minorBidi"/>
                <w:color w:val="002060"/>
                <w:lang w:eastAsia="en-US"/>
              </w:rPr>
            </w:pPr>
          </w:p>
          <w:p w14:paraId="7C8A84DB" w14:textId="195FC698" w:rsidR="00904F8E" w:rsidRPr="0045261D" w:rsidRDefault="00904F8E" w:rsidP="00904F8E">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Sin especificar</w:t>
            </w:r>
          </w:p>
        </w:tc>
        <w:tc>
          <w:tcPr>
            <w:tcW w:w="709" w:type="dxa"/>
          </w:tcPr>
          <w:p w14:paraId="0A527BA8" w14:textId="77777777" w:rsidR="00904F8E" w:rsidRPr="0045261D" w:rsidRDefault="00904F8E" w:rsidP="00904F8E">
            <w:pPr>
              <w:jc w:val="both"/>
              <w:rPr>
                <w:rFonts w:asciiTheme="minorHAnsi" w:eastAsiaTheme="minorHAnsi" w:hAnsiTheme="minorHAnsi" w:cstheme="minorBidi"/>
                <w:color w:val="002060"/>
                <w:lang w:eastAsia="en-US"/>
              </w:rPr>
            </w:pPr>
          </w:p>
          <w:p w14:paraId="6917BCC4" w14:textId="195E859F" w:rsidR="00904F8E" w:rsidRPr="0045261D" w:rsidRDefault="00904F8E" w:rsidP="00904F8E">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w:t>
            </w:r>
          </w:p>
        </w:tc>
        <w:tc>
          <w:tcPr>
            <w:tcW w:w="3827" w:type="dxa"/>
          </w:tcPr>
          <w:p w14:paraId="5A38D0F8" w14:textId="77777777" w:rsidR="00904F8E" w:rsidRPr="0045261D" w:rsidRDefault="00904F8E" w:rsidP="00904F8E">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Certificación (UNE-EN ISO/IEC 17065:2012, UNE-EN ISOIEC</w:t>
            </w:r>
          </w:p>
          <w:p w14:paraId="4EB1AB1B" w14:textId="50B59A60" w:rsidR="00904F8E" w:rsidRPr="0045261D" w:rsidRDefault="00904F8E" w:rsidP="00904F8E">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17025:2017 y bienestar animal</w:t>
            </w:r>
          </w:p>
        </w:tc>
        <w:tc>
          <w:tcPr>
            <w:tcW w:w="1560" w:type="dxa"/>
          </w:tcPr>
          <w:p w14:paraId="61F03E5F" w14:textId="77777777" w:rsidR="00904F8E" w:rsidRPr="0045261D" w:rsidRDefault="00904F8E" w:rsidP="00904F8E">
            <w:pPr>
              <w:jc w:val="both"/>
              <w:rPr>
                <w:rFonts w:asciiTheme="minorHAnsi" w:eastAsiaTheme="minorHAnsi" w:hAnsiTheme="minorHAnsi" w:cstheme="minorBidi"/>
                <w:color w:val="002060"/>
                <w:lang w:eastAsia="en-US"/>
              </w:rPr>
            </w:pPr>
          </w:p>
          <w:p w14:paraId="10FE06F9" w14:textId="5895B91F" w:rsidR="00904F8E" w:rsidRPr="0045261D" w:rsidRDefault="00904F8E" w:rsidP="00904F8E">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Sin especificar</w:t>
            </w:r>
          </w:p>
        </w:tc>
        <w:tc>
          <w:tcPr>
            <w:tcW w:w="1559" w:type="dxa"/>
          </w:tcPr>
          <w:p w14:paraId="42F860BE" w14:textId="77777777" w:rsidR="00904F8E" w:rsidRPr="0045261D" w:rsidRDefault="00904F8E" w:rsidP="00904F8E">
            <w:pPr>
              <w:jc w:val="both"/>
              <w:rPr>
                <w:rFonts w:asciiTheme="minorHAnsi" w:eastAsiaTheme="minorHAnsi" w:hAnsiTheme="minorHAnsi" w:cstheme="minorBidi"/>
                <w:color w:val="002060"/>
                <w:lang w:eastAsia="en-US"/>
              </w:rPr>
            </w:pPr>
          </w:p>
          <w:p w14:paraId="7C5E41F7" w14:textId="4DA42C1E" w:rsidR="00904F8E" w:rsidRPr="0045261D" w:rsidRDefault="00904F8E" w:rsidP="00904F8E">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Sin especificar</w:t>
            </w:r>
          </w:p>
        </w:tc>
      </w:tr>
      <w:tr w:rsidR="00904F8E" w:rsidRPr="0045261D" w14:paraId="0AF3FE73" w14:textId="77777777" w:rsidTr="00C402DF">
        <w:tc>
          <w:tcPr>
            <w:tcW w:w="1696" w:type="dxa"/>
          </w:tcPr>
          <w:p w14:paraId="21D4B921" w14:textId="02EBC8B6" w:rsidR="00904F8E" w:rsidRPr="0045261D" w:rsidRDefault="00904F8E" w:rsidP="00904F8E">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Sin especificar</w:t>
            </w:r>
          </w:p>
        </w:tc>
        <w:tc>
          <w:tcPr>
            <w:tcW w:w="709" w:type="dxa"/>
          </w:tcPr>
          <w:p w14:paraId="78CEF8A8" w14:textId="1E1B957F" w:rsidR="00904F8E" w:rsidRPr="0045261D" w:rsidRDefault="00904F8E" w:rsidP="00904F8E">
            <w:pPr>
              <w:jc w:val="both"/>
              <w:rPr>
                <w:rFonts w:asciiTheme="minorHAnsi" w:eastAsiaTheme="minorHAnsi" w:hAnsiTheme="minorHAnsi" w:cstheme="minorBidi"/>
                <w:color w:val="002060"/>
                <w:lang w:eastAsia="en-US"/>
              </w:rPr>
            </w:pPr>
          </w:p>
        </w:tc>
        <w:tc>
          <w:tcPr>
            <w:tcW w:w="3827" w:type="dxa"/>
          </w:tcPr>
          <w:p w14:paraId="372644C9" w14:textId="2A7F978E" w:rsidR="00904F8E" w:rsidRPr="0045261D" w:rsidRDefault="00904F8E" w:rsidP="00904F8E">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Cambios en la legislación vigente y seguridad alimentaria</w:t>
            </w:r>
          </w:p>
        </w:tc>
        <w:tc>
          <w:tcPr>
            <w:tcW w:w="1560" w:type="dxa"/>
          </w:tcPr>
          <w:p w14:paraId="5229A152" w14:textId="7BE5E738" w:rsidR="00904F8E" w:rsidRPr="0045261D" w:rsidRDefault="00904F8E" w:rsidP="00904F8E">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Sin especificar</w:t>
            </w:r>
          </w:p>
        </w:tc>
        <w:tc>
          <w:tcPr>
            <w:tcW w:w="1559" w:type="dxa"/>
          </w:tcPr>
          <w:p w14:paraId="221E9983" w14:textId="2E3D6599" w:rsidR="00904F8E" w:rsidRPr="0045261D" w:rsidRDefault="00904F8E" w:rsidP="00904F8E">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Sin especificar</w:t>
            </w:r>
          </w:p>
        </w:tc>
      </w:tr>
      <w:tr w:rsidR="00904F8E" w:rsidRPr="0045261D" w14:paraId="58B3DDEB" w14:textId="77777777" w:rsidTr="00C402DF">
        <w:tc>
          <w:tcPr>
            <w:tcW w:w="1696" w:type="dxa"/>
          </w:tcPr>
          <w:p w14:paraId="4D753CAC" w14:textId="3DE44EDF" w:rsidR="00904F8E" w:rsidRPr="0045261D" w:rsidRDefault="00904F8E" w:rsidP="00904F8E">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Sin especificar</w:t>
            </w:r>
          </w:p>
        </w:tc>
        <w:tc>
          <w:tcPr>
            <w:tcW w:w="709" w:type="dxa"/>
          </w:tcPr>
          <w:p w14:paraId="25A5637C" w14:textId="5877D4CC" w:rsidR="00904F8E" w:rsidRPr="0045261D" w:rsidRDefault="00904F8E" w:rsidP="00904F8E">
            <w:pPr>
              <w:jc w:val="both"/>
              <w:rPr>
                <w:rFonts w:asciiTheme="minorHAnsi" w:eastAsiaTheme="minorHAnsi" w:hAnsiTheme="minorHAnsi" w:cstheme="minorBidi"/>
                <w:color w:val="002060"/>
                <w:lang w:eastAsia="en-US"/>
              </w:rPr>
            </w:pPr>
          </w:p>
        </w:tc>
        <w:tc>
          <w:tcPr>
            <w:tcW w:w="3827" w:type="dxa"/>
          </w:tcPr>
          <w:p w14:paraId="54E64D15" w14:textId="7AB2A0D7" w:rsidR="00904F8E" w:rsidRPr="0045261D" w:rsidRDefault="00904F8E" w:rsidP="00904F8E">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Ofimática</w:t>
            </w:r>
          </w:p>
        </w:tc>
        <w:tc>
          <w:tcPr>
            <w:tcW w:w="1560" w:type="dxa"/>
          </w:tcPr>
          <w:p w14:paraId="222811F2" w14:textId="31D16486" w:rsidR="00904F8E" w:rsidRPr="0045261D" w:rsidRDefault="00904F8E" w:rsidP="00904F8E">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Sin especificar</w:t>
            </w:r>
          </w:p>
        </w:tc>
        <w:tc>
          <w:tcPr>
            <w:tcW w:w="1559" w:type="dxa"/>
          </w:tcPr>
          <w:p w14:paraId="7645394B" w14:textId="046F6B3D" w:rsidR="00904F8E" w:rsidRPr="0045261D" w:rsidRDefault="00904F8E" w:rsidP="00904F8E">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Sin especificar</w:t>
            </w:r>
          </w:p>
        </w:tc>
      </w:tr>
      <w:tr w:rsidR="00904F8E" w:rsidRPr="0045261D" w14:paraId="1E9927F4" w14:textId="77777777" w:rsidTr="00C402DF">
        <w:tc>
          <w:tcPr>
            <w:tcW w:w="1696" w:type="dxa"/>
          </w:tcPr>
          <w:p w14:paraId="07555AF7" w14:textId="490A2B71" w:rsidR="00904F8E" w:rsidRPr="0045261D" w:rsidRDefault="00904F8E" w:rsidP="00904F8E">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Sin especificar</w:t>
            </w:r>
          </w:p>
        </w:tc>
        <w:tc>
          <w:tcPr>
            <w:tcW w:w="709" w:type="dxa"/>
          </w:tcPr>
          <w:p w14:paraId="708F59FE" w14:textId="09E7BB9C" w:rsidR="00904F8E" w:rsidRPr="0045261D" w:rsidRDefault="00904F8E" w:rsidP="00904F8E">
            <w:pPr>
              <w:jc w:val="both"/>
              <w:rPr>
                <w:rFonts w:asciiTheme="minorHAnsi" w:eastAsiaTheme="minorHAnsi" w:hAnsiTheme="minorHAnsi" w:cstheme="minorBidi"/>
                <w:color w:val="002060"/>
                <w:lang w:eastAsia="en-US"/>
              </w:rPr>
            </w:pPr>
          </w:p>
        </w:tc>
        <w:tc>
          <w:tcPr>
            <w:tcW w:w="3827" w:type="dxa"/>
          </w:tcPr>
          <w:p w14:paraId="467C622E" w14:textId="263161D3" w:rsidR="00904F8E" w:rsidRPr="0045261D" w:rsidRDefault="00904F8E" w:rsidP="00904F8E">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Desarrollo de habilidades: comunicación, negociación, toma de decisiones, asertividad.</w:t>
            </w:r>
          </w:p>
        </w:tc>
        <w:tc>
          <w:tcPr>
            <w:tcW w:w="1560" w:type="dxa"/>
          </w:tcPr>
          <w:p w14:paraId="4F8291FA" w14:textId="77777777" w:rsidR="00904F8E" w:rsidRPr="0045261D" w:rsidRDefault="00904F8E" w:rsidP="00904F8E">
            <w:pPr>
              <w:pStyle w:val="TableParagraph"/>
              <w:spacing w:before="11"/>
              <w:rPr>
                <w:rFonts w:asciiTheme="minorHAnsi" w:eastAsiaTheme="minorHAnsi" w:hAnsiTheme="minorHAnsi" w:cstheme="minorBidi"/>
                <w:color w:val="002060"/>
                <w:sz w:val="20"/>
                <w:szCs w:val="20"/>
              </w:rPr>
            </w:pPr>
          </w:p>
          <w:p w14:paraId="2CCF50C2" w14:textId="5F26F1BF" w:rsidR="00904F8E" w:rsidRPr="0045261D" w:rsidRDefault="00904F8E" w:rsidP="00904F8E">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Sin especificar</w:t>
            </w:r>
          </w:p>
        </w:tc>
        <w:tc>
          <w:tcPr>
            <w:tcW w:w="1559" w:type="dxa"/>
          </w:tcPr>
          <w:p w14:paraId="2859F859" w14:textId="4171AFAB" w:rsidR="00904F8E" w:rsidRPr="0045261D" w:rsidRDefault="00904F8E" w:rsidP="00904F8E">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Sin especificar</w:t>
            </w:r>
          </w:p>
        </w:tc>
      </w:tr>
      <w:tr w:rsidR="00904F8E" w:rsidRPr="0045261D" w14:paraId="0A759E85" w14:textId="77777777" w:rsidTr="00C402DF">
        <w:tc>
          <w:tcPr>
            <w:tcW w:w="1696" w:type="dxa"/>
          </w:tcPr>
          <w:p w14:paraId="749E8943" w14:textId="741502A0" w:rsidR="00904F8E" w:rsidRPr="0045261D" w:rsidRDefault="00904F8E" w:rsidP="00904F8E">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Sin especificar</w:t>
            </w:r>
          </w:p>
        </w:tc>
        <w:tc>
          <w:tcPr>
            <w:tcW w:w="709" w:type="dxa"/>
          </w:tcPr>
          <w:p w14:paraId="0104D671" w14:textId="351DA3D8" w:rsidR="00904F8E" w:rsidRPr="0045261D" w:rsidRDefault="00904F8E" w:rsidP="00904F8E">
            <w:pPr>
              <w:jc w:val="both"/>
              <w:rPr>
                <w:rFonts w:asciiTheme="minorHAnsi" w:eastAsiaTheme="minorHAnsi" w:hAnsiTheme="minorHAnsi" w:cstheme="minorBidi"/>
                <w:color w:val="002060"/>
                <w:lang w:eastAsia="en-US"/>
              </w:rPr>
            </w:pPr>
          </w:p>
        </w:tc>
        <w:tc>
          <w:tcPr>
            <w:tcW w:w="3827" w:type="dxa"/>
          </w:tcPr>
          <w:p w14:paraId="31A34D59" w14:textId="6512B6F3" w:rsidR="00904F8E" w:rsidRPr="0045261D" w:rsidRDefault="00904F8E" w:rsidP="00904F8E">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Euskera</w:t>
            </w:r>
          </w:p>
        </w:tc>
        <w:tc>
          <w:tcPr>
            <w:tcW w:w="1560" w:type="dxa"/>
          </w:tcPr>
          <w:p w14:paraId="60DB0DD2" w14:textId="1A0167D0" w:rsidR="00904F8E" w:rsidRPr="0045261D" w:rsidRDefault="00904F8E" w:rsidP="00904F8E">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Sin especificar</w:t>
            </w:r>
          </w:p>
        </w:tc>
        <w:tc>
          <w:tcPr>
            <w:tcW w:w="1559" w:type="dxa"/>
          </w:tcPr>
          <w:p w14:paraId="4EAE295C" w14:textId="416D08EA" w:rsidR="00904F8E" w:rsidRPr="0045261D" w:rsidRDefault="00904F8E" w:rsidP="00904F8E">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Sin especificar</w:t>
            </w:r>
          </w:p>
        </w:tc>
      </w:tr>
      <w:tr w:rsidR="00065B20" w:rsidRPr="0045261D" w14:paraId="29E5B4AA" w14:textId="77777777" w:rsidTr="00455FB3">
        <w:tc>
          <w:tcPr>
            <w:tcW w:w="1696" w:type="dxa"/>
          </w:tcPr>
          <w:p w14:paraId="5D4EFD9A" w14:textId="2058DCB4"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Certificación</w:t>
            </w:r>
          </w:p>
        </w:tc>
        <w:tc>
          <w:tcPr>
            <w:tcW w:w="709" w:type="dxa"/>
          </w:tcPr>
          <w:p w14:paraId="3A63DA02" w14:textId="0C17B4E5"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w:t>
            </w:r>
          </w:p>
        </w:tc>
        <w:tc>
          <w:tcPr>
            <w:tcW w:w="3827" w:type="dxa"/>
          </w:tcPr>
          <w:p w14:paraId="23AF4922" w14:textId="04835DF5"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Certificación de producto y requisitos de la norma UNE-EN ISO/IEC 17065</w:t>
            </w:r>
          </w:p>
        </w:tc>
        <w:tc>
          <w:tcPr>
            <w:tcW w:w="1560" w:type="dxa"/>
          </w:tcPr>
          <w:p w14:paraId="16955EFE" w14:textId="3EB82C49"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1</w:t>
            </w:r>
          </w:p>
        </w:tc>
        <w:tc>
          <w:tcPr>
            <w:tcW w:w="1559" w:type="dxa"/>
          </w:tcPr>
          <w:p w14:paraId="7B69EE3E" w14:textId="3A87D3C5"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14</w:t>
            </w:r>
          </w:p>
        </w:tc>
      </w:tr>
      <w:tr w:rsidR="00065B20" w:rsidRPr="0045261D" w14:paraId="661ABD25" w14:textId="77777777" w:rsidTr="00455FB3">
        <w:tc>
          <w:tcPr>
            <w:tcW w:w="1696" w:type="dxa"/>
          </w:tcPr>
          <w:p w14:paraId="6C50A636" w14:textId="07D411F3"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lastRenderedPageBreak/>
              <w:t>Certificación</w:t>
            </w:r>
          </w:p>
        </w:tc>
        <w:tc>
          <w:tcPr>
            <w:tcW w:w="709" w:type="dxa"/>
          </w:tcPr>
          <w:p w14:paraId="6D055841" w14:textId="6DC14189"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I</w:t>
            </w:r>
          </w:p>
        </w:tc>
        <w:tc>
          <w:tcPr>
            <w:tcW w:w="3827" w:type="dxa"/>
          </w:tcPr>
          <w:p w14:paraId="0117B286" w14:textId="29FC0FB2"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Actividad de supervisión</w:t>
            </w:r>
          </w:p>
        </w:tc>
        <w:tc>
          <w:tcPr>
            <w:tcW w:w="1560" w:type="dxa"/>
          </w:tcPr>
          <w:p w14:paraId="05286A5E" w14:textId="45F2DAEF"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1</w:t>
            </w:r>
          </w:p>
        </w:tc>
        <w:tc>
          <w:tcPr>
            <w:tcW w:w="1559" w:type="dxa"/>
          </w:tcPr>
          <w:p w14:paraId="7A8547A7" w14:textId="10C5D04E"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4</w:t>
            </w:r>
          </w:p>
        </w:tc>
      </w:tr>
      <w:tr w:rsidR="00065B20" w:rsidRPr="0045261D" w14:paraId="033D1820" w14:textId="77777777" w:rsidTr="00455FB3">
        <w:tc>
          <w:tcPr>
            <w:tcW w:w="1696" w:type="dxa"/>
          </w:tcPr>
          <w:p w14:paraId="2AD72F8D" w14:textId="0FD4ECC6"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Certificación</w:t>
            </w:r>
          </w:p>
        </w:tc>
        <w:tc>
          <w:tcPr>
            <w:tcW w:w="709" w:type="dxa"/>
          </w:tcPr>
          <w:p w14:paraId="1C47F869" w14:textId="768C1063"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I</w:t>
            </w:r>
          </w:p>
        </w:tc>
        <w:tc>
          <w:tcPr>
            <w:tcW w:w="3827" w:type="dxa"/>
          </w:tcPr>
          <w:p w14:paraId="101192DD" w14:textId="765DA976"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Actividad de supervisión</w:t>
            </w:r>
          </w:p>
        </w:tc>
        <w:tc>
          <w:tcPr>
            <w:tcW w:w="1560" w:type="dxa"/>
          </w:tcPr>
          <w:p w14:paraId="0D3BDD0A" w14:textId="023B0BAE"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1</w:t>
            </w:r>
          </w:p>
        </w:tc>
        <w:tc>
          <w:tcPr>
            <w:tcW w:w="1559" w:type="dxa"/>
          </w:tcPr>
          <w:p w14:paraId="4C9B7750" w14:textId="2E3BD6C6"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4</w:t>
            </w:r>
          </w:p>
        </w:tc>
      </w:tr>
      <w:tr w:rsidR="00065B20" w:rsidRPr="0045261D" w14:paraId="5896F2DF" w14:textId="77777777" w:rsidTr="00455FB3">
        <w:tc>
          <w:tcPr>
            <w:tcW w:w="1696" w:type="dxa"/>
          </w:tcPr>
          <w:p w14:paraId="48AB2520" w14:textId="77777777" w:rsidR="00065B20" w:rsidRPr="0045261D" w:rsidRDefault="00065B20" w:rsidP="00065B20">
            <w:pPr>
              <w:jc w:val="both"/>
              <w:rPr>
                <w:rFonts w:asciiTheme="minorHAnsi" w:eastAsiaTheme="minorHAnsi" w:hAnsiTheme="minorHAnsi" w:cstheme="minorBidi"/>
                <w:color w:val="002060"/>
                <w:lang w:eastAsia="en-US"/>
              </w:rPr>
            </w:pPr>
          </w:p>
          <w:p w14:paraId="59D331DB" w14:textId="68BC1A22"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Jornada técnica</w:t>
            </w:r>
          </w:p>
        </w:tc>
        <w:tc>
          <w:tcPr>
            <w:tcW w:w="709" w:type="dxa"/>
          </w:tcPr>
          <w:p w14:paraId="13437E92" w14:textId="77777777" w:rsidR="00065B20" w:rsidRPr="0045261D" w:rsidRDefault="00065B20" w:rsidP="00065B20">
            <w:pPr>
              <w:jc w:val="both"/>
              <w:rPr>
                <w:rFonts w:asciiTheme="minorHAnsi" w:eastAsiaTheme="minorHAnsi" w:hAnsiTheme="minorHAnsi" w:cstheme="minorBidi"/>
                <w:color w:val="002060"/>
                <w:lang w:eastAsia="en-US"/>
              </w:rPr>
            </w:pPr>
          </w:p>
          <w:p w14:paraId="162C7B2D" w14:textId="1F5B4FF4"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R/I</w:t>
            </w:r>
          </w:p>
        </w:tc>
        <w:tc>
          <w:tcPr>
            <w:tcW w:w="3827" w:type="dxa"/>
          </w:tcPr>
          <w:p w14:paraId="0D16FDDD" w14:textId="77777777"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Mejora de la conservación en frío para</w:t>
            </w:r>
          </w:p>
          <w:p w14:paraId="437E24F2" w14:textId="4615BFEE"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reducir la incidencia de pardeamiento interno</w:t>
            </w:r>
          </w:p>
        </w:tc>
        <w:tc>
          <w:tcPr>
            <w:tcW w:w="1560" w:type="dxa"/>
          </w:tcPr>
          <w:p w14:paraId="4B70F396" w14:textId="77777777" w:rsidR="00065B20" w:rsidRPr="0045261D" w:rsidRDefault="00065B20" w:rsidP="00065B20">
            <w:pPr>
              <w:jc w:val="both"/>
              <w:rPr>
                <w:rFonts w:asciiTheme="minorHAnsi" w:eastAsiaTheme="minorHAnsi" w:hAnsiTheme="minorHAnsi" w:cstheme="minorBidi"/>
                <w:color w:val="002060"/>
                <w:lang w:eastAsia="en-US"/>
              </w:rPr>
            </w:pPr>
          </w:p>
          <w:p w14:paraId="595C2936" w14:textId="473DB16F"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80</w:t>
            </w:r>
          </w:p>
        </w:tc>
        <w:tc>
          <w:tcPr>
            <w:tcW w:w="1559" w:type="dxa"/>
          </w:tcPr>
          <w:p w14:paraId="24CCD767" w14:textId="77777777" w:rsidR="00065B20" w:rsidRPr="0045261D" w:rsidRDefault="00065B20" w:rsidP="00065B20">
            <w:pPr>
              <w:jc w:val="both"/>
              <w:rPr>
                <w:rFonts w:asciiTheme="minorHAnsi" w:eastAsiaTheme="minorHAnsi" w:hAnsiTheme="minorHAnsi" w:cstheme="minorBidi"/>
                <w:color w:val="002060"/>
                <w:lang w:eastAsia="en-US"/>
              </w:rPr>
            </w:pPr>
          </w:p>
          <w:p w14:paraId="3FA5D987" w14:textId="6170495B"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4</w:t>
            </w:r>
          </w:p>
        </w:tc>
      </w:tr>
      <w:tr w:rsidR="00065B20" w:rsidRPr="0045261D" w14:paraId="3CBB91DA" w14:textId="77777777" w:rsidTr="00455FB3">
        <w:tc>
          <w:tcPr>
            <w:tcW w:w="1696" w:type="dxa"/>
          </w:tcPr>
          <w:p w14:paraId="31F04541" w14:textId="2BBB1814"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Jornada técnica</w:t>
            </w:r>
          </w:p>
        </w:tc>
        <w:tc>
          <w:tcPr>
            <w:tcW w:w="709" w:type="dxa"/>
          </w:tcPr>
          <w:p w14:paraId="699DAC32" w14:textId="43977FF2"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R/I</w:t>
            </w:r>
          </w:p>
        </w:tc>
        <w:tc>
          <w:tcPr>
            <w:tcW w:w="3827" w:type="dxa"/>
          </w:tcPr>
          <w:p w14:paraId="60E3F558" w14:textId="15FDD11A"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Factores pre y pos cosecha para la conservación del granado.</w:t>
            </w:r>
          </w:p>
        </w:tc>
        <w:tc>
          <w:tcPr>
            <w:tcW w:w="1560" w:type="dxa"/>
          </w:tcPr>
          <w:p w14:paraId="2448227D" w14:textId="731EB11C"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20</w:t>
            </w:r>
          </w:p>
        </w:tc>
        <w:tc>
          <w:tcPr>
            <w:tcW w:w="1559" w:type="dxa"/>
          </w:tcPr>
          <w:p w14:paraId="7E5FD000" w14:textId="7B7D6AB1"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3</w:t>
            </w:r>
          </w:p>
        </w:tc>
      </w:tr>
      <w:tr w:rsidR="00065B20" w:rsidRPr="0045261D" w14:paraId="74F2200F" w14:textId="77777777" w:rsidTr="00455FB3">
        <w:tc>
          <w:tcPr>
            <w:tcW w:w="1696" w:type="dxa"/>
          </w:tcPr>
          <w:p w14:paraId="02D729CC" w14:textId="1572FB52"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Curso técnico</w:t>
            </w:r>
          </w:p>
        </w:tc>
        <w:tc>
          <w:tcPr>
            <w:tcW w:w="709" w:type="dxa"/>
          </w:tcPr>
          <w:p w14:paraId="136B232C" w14:textId="7720255E"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w:t>
            </w:r>
          </w:p>
        </w:tc>
        <w:tc>
          <w:tcPr>
            <w:tcW w:w="3827" w:type="dxa"/>
          </w:tcPr>
          <w:p w14:paraId="1030FAF9" w14:textId="27468A46"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Adaptación del granado y la higuera al cambio climático</w:t>
            </w:r>
          </w:p>
        </w:tc>
        <w:tc>
          <w:tcPr>
            <w:tcW w:w="1560" w:type="dxa"/>
          </w:tcPr>
          <w:p w14:paraId="4218DE7A" w14:textId="58337479"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20</w:t>
            </w:r>
          </w:p>
        </w:tc>
        <w:tc>
          <w:tcPr>
            <w:tcW w:w="1559" w:type="dxa"/>
          </w:tcPr>
          <w:p w14:paraId="4F1BB4C1" w14:textId="49082604"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6</w:t>
            </w:r>
          </w:p>
        </w:tc>
      </w:tr>
      <w:tr w:rsidR="00065B20" w:rsidRPr="0045261D" w14:paraId="2BE1FB6D" w14:textId="77777777" w:rsidTr="00455FB3">
        <w:tc>
          <w:tcPr>
            <w:tcW w:w="1696" w:type="dxa"/>
          </w:tcPr>
          <w:p w14:paraId="07C4D863" w14:textId="58A73C0C"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Curso técnico</w:t>
            </w:r>
          </w:p>
        </w:tc>
        <w:tc>
          <w:tcPr>
            <w:tcW w:w="709" w:type="dxa"/>
          </w:tcPr>
          <w:p w14:paraId="25AE0809" w14:textId="22B774F9"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w:t>
            </w:r>
          </w:p>
        </w:tc>
        <w:tc>
          <w:tcPr>
            <w:tcW w:w="3827" w:type="dxa"/>
          </w:tcPr>
          <w:p w14:paraId="20771258" w14:textId="730F3B69"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Poda y multiplicación del granado</w:t>
            </w:r>
          </w:p>
        </w:tc>
        <w:tc>
          <w:tcPr>
            <w:tcW w:w="1560" w:type="dxa"/>
          </w:tcPr>
          <w:p w14:paraId="130781FA" w14:textId="2A672BDF"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15</w:t>
            </w:r>
          </w:p>
        </w:tc>
        <w:tc>
          <w:tcPr>
            <w:tcW w:w="1559" w:type="dxa"/>
          </w:tcPr>
          <w:p w14:paraId="22121CA7" w14:textId="530AE63F"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6</w:t>
            </w:r>
          </w:p>
        </w:tc>
      </w:tr>
      <w:tr w:rsidR="00065B20" w:rsidRPr="0045261D" w14:paraId="181EBDBB" w14:textId="77777777" w:rsidTr="00455FB3">
        <w:tc>
          <w:tcPr>
            <w:tcW w:w="1696" w:type="dxa"/>
          </w:tcPr>
          <w:p w14:paraId="17774663" w14:textId="642FEFBA"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Jornada técnica</w:t>
            </w:r>
          </w:p>
        </w:tc>
        <w:tc>
          <w:tcPr>
            <w:tcW w:w="709" w:type="dxa"/>
          </w:tcPr>
          <w:p w14:paraId="55D409DF" w14:textId="1E0CA18B"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w:t>
            </w:r>
          </w:p>
        </w:tc>
        <w:tc>
          <w:tcPr>
            <w:tcW w:w="3827" w:type="dxa"/>
          </w:tcPr>
          <w:p w14:paraId="428B9BE9" w14:textId="659E0558"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Tecnología</w:t>
            </w:r>
            <w:r w:rsidRPr="0045261D">
              <w:rPr>
                <w:rFonts w:asciiTheme="minorHAnsi" w:eastAsiaTheme="minorHAnsi" w:hAnsiTheme="minorHAnsi" w:cstheme="minorBidi"/>
                <w:color w:val="002060"/>
                <w:lang w:eastAsia="en-US"/>
              </w:rPr>
              <w:tab/>
              <w:t>al</w:t>
            </w:r>
            <w:r w:rsidRPr="0045261D">
              <w:rPr>
                <w:rFonts w:asciiTheme="minorHAnsi" w:eastAsiaTheme="minorHAnsi" w:hAnsiTheme="minorHAnsi" w:cstheme="minorBidi"/>
                <w:color w:val="002060"/>
                <w:lang w:eastAsia="en-US"/>
              </w:rPr>
              <w:tab/>
              <w:t>servicio</w:t>
            </w:r>
            <w:r w:rsidRPr="0045261D">
              <w:rPr>
                <w:rFonts w:asciiTheme="minorHAnsi" w:eastAsiaTheme="minorHAnsi" w:hAnsiTheme="minorHAnsi" w:cstheme="minorBidi"/>
                <w:color w:val="002060"/>
                <w:lang w:eastAsia="en-US"/>
              </w:rPr>
              <w:tab/>
              <w:t>del</w:t>
            </w:r>
            <w:r w:rsidRPr="0045261D">
              <w:rPr>
                <w:rFonts w:asciiTheme="minorHAnsi" w:eastAsiaTheme="minorHAnsi" w:hAnsiTheme="minorHAnsi" w:cstheme="minorBidi"/>
                <w:color w:val="002060"/>
                <w:lang w:eastAsia="en-US"/>
              </w:rPr>
              <w:tab/>
              <w:t>sector agroalimentario</w:t>
            </w:r>
          </w:p>
        </w:tc>
        <w:tc>
          <w:tcPr>
            <w:tcW w:w="1560" w:type="dxa"/>
          </w:tcPr>
          <w:p w14:paraId="00E902B4" w14:textId="7A3FF57B"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60</w:t>
            </w:r>
          </w:p>
        </w:tc>
        <w:tc>
          <w:tcPr>
            <w:tcW w:w="1559" w:type="dxa"/>
          </w:tcPr>
          <w:p w14:paraId="06196AB1" w14:textId="02B95AD6"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4</w:t>
            </w:r>
          </w:p>
        </w:tc>
      </w:tr>
      <w:tr w:rsidR="00065B20" w:rsidRPr="0045261D" w14:paraId="07EB6E2B" w14:textId="77777777" w:rsidTr="00455FB3">
        <w:tc>
          <w:tcPr>
            <w:tcW w:w="1696" w:type="dxa"/>
          </w:tcPr>
          <w:p w14:paraId="1BDE6DA1" w14:textId="77777777" w:rsidR="00065B20" w:rsidRPr="0045261D" w:rsidRDefault="00065B20" w:rsidP="00065B20">
            <w:pPr>
              <w:jc w:val="both"/>
              <w:rPr>
                <w:rFonts w:asciiTheme="minorHAnsi" w:eastAsiaTheme="minorHAnsi" w:hAnsiTheme="minorHAnsi" w:cstheme="minorBidi"/>
                <w:color w:val="002060"/>
                <w:lang w:eastAsia="en-US"/>
              </w:rPr>
            </w:pPr>
          </w:p>
          <w:p w14:paraId="6E615B19" w14:textId="3F208192"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Curso</w:t>
            </w:r>
          </w:p>
        </w:tc>
        <w:tc>
          <w:tcPr>
            <w:tcW w:w="709" w:type="dxa"/>
          </w:tcPr>
          <w:p w14:paraId="5D17A4D7" w14:textId="77777777" w:rsidR="00065B20" w:rsidRPr="0045261D" w:rsidRDefault="00065B20" w:rsidP="00065B20">
            <w:pPr>
              <w:jc w:val="both"/>
              <w:rPr>
                <w:rFonts w:asciiTheme="minorHAnsi" w:eastAsiaTheme="minorHAnsi" w:hAnsiTheme="minorHAnsi" w:cstheme="minorBidi"/>
                <w:color w:val="002060"/>
                <w:lang w:eastAsia="en-US"/>
              </w:rPr>
            </w:pPr>
          </w:p>
          <w:p w14:paraId="27F0B671" w14:textId="6F1BAE09"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w:t>
            </w:r>
          </w:p>
        </w:tc>
        <w:tc>
          <w:tcPr>
            <w:tcW w:w="3827" w:type="dxa"/>
          </w:tcPr>
          <w:p w14:paraId="13F0789F" w14:textId="6ECD16A1"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Conversión a la  agricultura  ecológica</w:t>
            </w:r>
          </w:p>
          <w:p w14:paraId="5893C95E" w14:textId="0B502E3A"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conforme</w:t>
            </w:r>
            <w:r w:rsidRPr="0045261D">
              <w:rPr>
                <w:rFonts w:asciiTheme="minorHAnsi" w:eastAsiaTheme="minorHAnsi" w:hAnsiTheme="minorHAnsi" w:cstheme="minorBidi"/>
                <w:color w:val="002060"/>
                <w:lang w:eastAsia="en-US"/>
              </w:rPr>
              <w:tab/>
              <w:t>el</w:t>
            </w:r>
            <w:r w:rsidRPr="0045261D">
              <w:rPr>
                <w:rFonts w:asciiTheme="minorHAnsi" w:eastAsiaTheme="minorHAnsi" w:hAnsiTheme="minorHAnsi" w:cstheme="minorBidi"/>
                <w:color w:val="002060"/>
                <w:lang w:eastAsia="en-US"/>
              </w:rPr>
              <w:tab/>
              <w:t>nuevo</w:t>
            </w:r>
            <w:r w:rsidRPr="0045261D">
              <w:rPr>
                <w:rFonts w:asciiTheme="minorHAnsi" w:eastAsiaTheme="minorHAnsi" w:hAnsiTheme="minorHAnsi" w:cstheme="minorBidi"/>
                <w:color w:val="002060"/>
                <w:lang w:eastAsia="en-US"/>
              </w:rPr>
              <w:tab/>
              <w:t>Reglamenteo UE/2018/848</w:t>
            </w:r>
          </w:p>
        </w:tc>
        <w:tc>
          <w:tcPr>
            <w:tcW w:w="1560" w:type="dxa"/>
          </w:tcPr>
          <w:p w14:paraId="1E0A1EF8" w14:textId="77777777" w:rsidR="00065B20" w:rsidRPr="0045261D" w:rsidRDefault="00065B20" w:rsidP="00065B20">
            <w:pPr>
              <w:jc w:val="both"/>
              <w:rPr>
                <w:rFonts w:asciiTheme="minorHAnsi" w:eastAsiaTheme="minorHAnsi" w:hAnsiTheme="minorHAnsi" w:cstheme="minorBidi"/>
                <w:color w:val="002060"/>
                <w:lang w:eastAsia="en-US"/>
              </w:rPr>
            </w:pPr>
          </w:p>
          <w:p w14:paraId="38A0FD75" w14:textId="0552D6E8"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80</w:t>
            </w:r>
          </w:p>
        </w:tc>
        <w:tc>
          <w:tcPr>
            <w:tcW w:w="1559" w:type="dxa"/>
          </w:tcPr>
          <w:p w14:paraId="560B2858" w14:textId="77777777" w:rsidR="00065B20" w:rsidRPr="0045261D" w:rsidRDefault="00065B20" w:rsidP="00065B20">
            <w:pPr>
              <w:jc w:val="both"/>
              <w:rPr>
                <w:rFonts w:asciiTheme="minorHAnsi" w:eastAsiaTheme="minorHAnsi" w:hAnsiTheme="minorHAnsi" w:cstheme="minorBidi"/>
                <w:color w:val="002060"/>
                <w:lang w:eastAsia="en-US"/>
              </w:rPr>
            </w:pPr>
          </w:p>
          <w:p w14:paraId="132830F9" w14:textId="05179C4D"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50</w:t>
            </w:r>
          </w:p>
        </w:tc>
      </w:tr>
      <w:tr w:rsidR="00065B20" w:rsidRPr="0045261D" w14:paraId="69F0BEB1" w14:textId="77777777" w:rsidTr="00455FB3">
        <w:tc>
          <w:tcPr>
            <w:tcW w:w="1696" w:type="dxa"/>
          </w:tcPr>
          <w:p w14:paraId="6DEE1374" w14:textId="75D3F1C3"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Interno</w:t>
            </w:r>
          </w:p>
        </w:tc>
        <w:tc>
          <w:tcPr>
            <w:tcW w:w="709" w:type="dxa"/>
          </w:tcPr>
          <w:p w14:paraId="616D2CF2" w14:textId="5EEEC418"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w:t>
            </w:r>
          </w:p>
        </w:tc>
        <w:tc>
          <w:tcPr>
            <w:tcW w:w="3827" w:type="dxa"/>
          </w:tcPr>
          <w:p w14:paraId="346217A8" w14:textId="08E5A91C"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Supervisión del trabajo de inspección</w:t>
            </w:r>
          </w:p>
        </w:tc>
        <w:tc>
          <w:tcPr>
            <w:tcW w:w="1560" w:type="dxa"/>
          </w:tcPr>
          <w:p w14:paraId="32325668" w14:textId="6D954939"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2</w:t>
            </w:r>
          </w:p>
        </w:tc>
        <w:tc>
          <w:tcPr>
            <w:tcW w:w="1559" w:type="dxa"/>
          </w:tcPr>
          <w:p w14:paraId="5029AD78" w14:textId="1326F670"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16</w:t>
            </w:r>
          </w:p>
        </w:tc>
      </w:tr>
      <w:tr w:rsidR="00065B20" w:rsidRPr="0045261D" w14:paraId="68968C7E" w14:textId="77777777" w:rsidTr="00455FB3">
        <w:tc>
          <w:tcPr>
            <w:tcW w:w="1696" w:type="dxa"/>
          </w:tcPr>
          <w:p w14:paraId="53D06DEE" w14:textId="58C8DB5C"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Externo</w:t>
            </w:r>
          </w:p>
        </w:tc>
        <w:tc>
          <w:tcPr>
            <w:tcW w:w="709" w:type="dxa"/>
          </w:tcPr>
          <w:p w14:paraId="7E16374C" w14:textId="2C944CDD"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w:t>
            </w:r>
          </w:p>
        </w:tc>
        <w:tc>
          <w:tcPr>
            <w:tcW w:w="3827" w:type="dxa"/>
          </w:tcPr>
          <w:p w14:paraId="355457C5" w14:textId="5055781A"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Excel avanzado</w:t>
            </w:r>
          </w:p>
        </w:tc>
        <w:tc>
          <w:tcPr>
            <w:tcW w:w="1560" w:type="dxa"/>
          </w:tcPr>
          <w:p w14:paraId="7FB7EF76" w14:textId="79ED51A9"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2</w:t>
            </w:r>
          </w:p>
        </w:tc>
        <w:tc>
          <w:tcPr>
            <w:tcW w:w="1559" w:type="dxa"/>
          </w:tcPr>
          <w:p w14:paraId="4E6A8C56" w14:textId="2062C6E5"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20</w:t>
            </w:r>
          </w:p>
        </w:tc>
      </w:tr>
      <w:tr w:rsidR="00065B20" w:rsidRPr="0045261D" w14:paraId="4080418D" w14:textId="77777777" w:rsidTr="00455FB3">
        <w:tc>
          <w:tcPr>
            <w:tcW w:w="1696" w:type="dxa"/>
          </w:tcPr>
          <w:p w14:paraId="7298A206" w14:textId="0874F478"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Formación externa</w:t>
            </w:r>
          </w:p>
        </w:tc>
        <w:tc>
          <w:tcPr>
            <w:tcW w:w="709" w:type="dxa"/>
          </w:tcPr>
          <w:p w14:paraId="648CC1BB" w14:textId="09D358B1"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w:t>
            </w:r>
          </w:p>
        </w:tc>
        <w:tc>
          <w:tcPr>
            <w:tcW w:w="3827" w:type="dxa"/>
          </w:tcPr>
          <w:p w14:paraId="06F0FF06" w14:textId="0BFE4184"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Curso técnico especialización: Nueva PAC y Eco regímenes</w:t>
            </w:r>
          </w:p>
        </w:tc>
        <w:tc>
          <w:tcPr>
            <w:tcW w:w="1560" w:type="dxa"/>
          </w:tcPr>
          <w:p w14:paraId="667445B8" w14:textId="342415CF"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2</w:t>
            </w:r>
          </w:p>
        </w:tc>
        <w:tc>
          <w:tcPr>
            <w:tcW w:w="1559" w:type="dxa"/>
          </w:tcPr>
          <w:p w14:paraId="15A39B0F" w14:textId="67656A28"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3</w:t>
            </w:r>
          </w:p>
        </w:tc>
      </w:tr>
      <w:tr w:rsidR="00065B20" w:rsidRPr="0045261D" w14:paraId="62A3479E" w14:textId="77777777" w:rsidTr="00455FB3">
        <w:tc>
          <w:tcPr>
            <w:tcW w:w="1696" w:type="dxa"/>
          </w:tcPr>
          <w:p w14:paraId="135F936B" w14:textId="38A67712"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Formación externa</w:t>
            </w:r>
          </w:p>
        </w:tc>
        <w:tc>
          <w:tcPr>
            <w:tcW w:w="709" w:type="dxa"/>
          </w:tcPr>
          <w:p w14:paraId="6532AEA6" w14:textId="77777777" w:rsidR="00065B20" w:rsidRPr="0045261D" w:rsidRDefault="00065B20" w:rsidP="00065B20">
            <w:pPr>
              <w:pStyle w:val="TableParagraph"/>
              <w:spacing w:before="5"/>
              <w:rPr>
                <w:rFonts w:asciiTheme="minorHAnsi" w:eastAsiaTheme="minorHAnsi" w:hAnsiTheme="minorHAnsi" w:cstheme="minorBidi"/>
                <w:color w:val="002060"/>
                <w:sz w:val="20"/>
                <w:szCs w:val="20"/>
              </w:rPr>
            </w:pPr>
          </w:p>
          <w:p w14:paraId="54A73780" w14:textId="64631096"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w:t>
            </w:r>
          </w:p>
        </w:tc>
        <w:tc>
          <w:tcPr>
            <w:tcW w:w="3827" w:type="dxa"/>
          </w:tcPr>
          <w:p w14:paraId="2E091C37" w14:textId="4780351D"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Curso técnico especialización: Mejora de la comercialización agroalimentaria y agroturística</w:t>
            </w:r>
          </w:p>
        </w:tc>
        <w:tc>
          <w:tcPr>
            <w:tcW w:w="1560" w:type="dxa"/>
          </w:tcPr>
          <w:p w14:paraId="1C828596" w14:textId="77777777" w:rsidR="00065B20" w:rsidRPr="0045261D" w:rsidRDefault="00065B20" w:rsidP="00065B20">
            <w:pPr>
              <w:pStyle w:val="TableParagraph"/>
              <w:spacing w:before="5"/>
              <w:rPr>
                <w:rFonts w:asciiTheme="minorHAnsi" w:eastAsiaTheme="minorHAnsi" w:hAnsiTheme="minorHAnsi" w:cstheme="minorBidi"/>
                <w:color w:val="002060"/>
                <w:sz w:val="20"/>
                <w:szCs w:val="20"/>
              </w:rPr>
            </w:pPr>
          </w:p>
          <w:p w14:paraId="2E8C4758" w14:textId="564B7C1F"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2</w:t>
            </w:r>
          </w:p>
        </w:tc>
        <w:tc>
          <w:tcPr>
            <w:tcW w:w="1559" w:type="dxa"/>
          </w:tcPr>
          <w:p w14:paraId="28E586AF" w14:textId="77777777" w:rsidR="00065B20" w:rsidRPr="0045261D" w:rsidRDefault="00065B20" w:rsidP="00065B20">
            <w:pPr>
              <w:pStyle w:val="TableParagraph"/>
              <w:spacing w:before="5"/>
              <w:rPr>
                <w:rFonts w:asciiTheme="minorHAnsi" w:eastAsiaTheme="minorHAnsi" w:hAnsiTheme="minorHAnsi" w:cstheme="minorBidi"/>
                <w:color w:val="002060"/>
                <w:sz w:val="20"/>
                <w:szCs w:val="20"/>
              </w:rPr>
            </w:pPr>
          </w:p>
          <w:p w14:paraId="5699BAE2" w14:textId="086C9DC0"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3</w:t>
            </w:r>
          </w:p>
        </w:tc>
      </w:tr>
      <w:tr w:rsidR="00065B20" w:rsidRPr="0045261D" w14:paraId="088ACBFF" w14:textId="77777777" w:rsidTr="00455FB3">
        <w:tc>
          <w:tcPr>
            <w:tcW w:w="1696" w:type="dxa"/>
          </w:tcPr>
          <w:p w14:paraId="2CFF583C" w14:textId="49EC8EBD"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Formación interna</w:t>
            </w:r>
          </w:p>
        </w:tc>
        <w:tc>
          <w:tcPr>
            <w:tcW w:w="709" w:type="dxa"/>
          </w:tcPr>
          <w:p w14:paraId="5AE8B57C" w14:textId="132CC726"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R/I</w:t>
            </w:r>
          </w:p>
        </w:tc>
        <w:tc>
          <w:tcPr>
            <w:tcW w:w="3827" w:type="dxa"/>
          </w:tcPr>
          <w:p w14:paraId="2C873F06" w14:textId="37E0B228"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Formación</w:t>
            </w:r>
            <w:r w:rsidRPr="0045261D">
              <w:rPr>
                <w:rFonts w:asciiTheme="minorHAnsi" w:eastAsiaTheme="minorHAnsi" w:hAnsiTheme="minorHAnsi" w:cstheme="minorBidi"/>
                <w:color w:val="002060"/>
                <w:lang w:eastAsia="en-US"/>
              </w:rPr>
              <w:tab/>
              <w:t>y</w:t>
            </w:r>
            <w:r w:rsidRPr="0045261D">
              <w:rPr>
                <w:rFonts w:asciiTheme="minorHAnsi" w:eastAsiaTheme="minorHAnsi" w:hAnsiTheme="minorHAnsi" w:cstheme="minorBidi"/>
                <w:color w:val="002060"/>
                <w:lang w:eastAsia="en-US"/>
              </w:rPr>
              <w:tab/>
              <w:t>Cualificación</w:t>
            </w:r>
            <w:r w:rsidRPr="0045261D">
              <w:rPr>
                <w:rFonts w:asciiTheme="minorHAnsi" w:eastAsiaTheme="minorHAnsi" w:hAnsiTheme="minorHAnsi" w:cstheme="minorBidi"/>
                <w:color w:val="002060"/>
                <w:lang w:eastAsia="en-US"/>
              </w:rPr>
              <w:tab/>
              <w:t>personal auditor para parcelas</w:t>
            </w:r>
          </w:p>
        </w:tc>
        <w:tc>
          <w:tcPr>
            <w:tcW w:w="1560" w:type="dxa"/>
          </w:tcPr>
          <w:p w14:paraId="5B898F03" w14:textId="421F6898"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2</w:t>
            </w:r>
          </w:p>
        </w:tc>
        <w:tc>
          <w:tcPr>
            <w:tcW w:w="1559" w:type="dxa"/>
          </w:tcPr>
          <w:p w14:paraId="47404B05" w14:textId="49FC74AC"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16</w:t>
            </w:r>
          </w:p>
        </w:tc>
      </w:tr>
      <w:tr w:rsidR="00065B20" w:rsidRPr="0045261D" w14:paraId="7FFFD68C" w14:textId="77777777" w:rsidTr="00455FB3">
        <w:tc>
          <w:tcPr>
            <w:tcW w:w="1696" w:type="dxa"/>
          </w:tcPr>
          <w:p w14:paraId="4FC0AC8F" w14:textId="7514C213"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Formación interna</w:t>
            </w:r>
          </w:p>
        </w:tc>
        <w:tc>
          <w:tcPr>
            <w:tcW w:w="709" w:type="dxa"/>
          </w:tcPr>
          <w:p w14:paraId="2DA8C942" w14:textId="386639B4"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R/I</w:t>
            </w:r>
          </w:p>
        </w:tc>
        <w:tc>
          <w:tcPr>
            <w:tcW w:w="3827" w:type="dxa"/>
          </w:tcPr>
          <w:p w14:paraId="3F3DC49D" w14:textId="44C09052"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Repaso</w:t>
            </w:r>
            <w:r w:rsidRPr="0045261D">
              <w:rPr>
                <w:rFonts w:asciiTheme="minorHAnsi" w:eastAsiaTheme="minorHAnsi" w:hAnsiTheme="minorHAnsi" w:cstheme="minorBidi"/>
                <w:color w:val="002060"/>
                <w:lang w:eastAsia="en-US"/>
              </w:rPr>
              <w:tab/>
              <w:t>formación</w:t>
            </w:r>
            <w:r w:rsidRPr="0045261D">
              <w:rPr>
                <w:rFonts w:asciiTheme="minorHAnsi" w:eastAsiaTheme="minorHAnsi" w:hAnsiTheme="minorHAnsi" w:cstheme="minorBidi"/>
                <w:color w:val="002060"/>
                <w:lang w:eastAsia="en-US"/>
              </w:rPr>
              <w:tab/>
              <w:t>para</w:t>
            </w:r>
            <w:r w:rsidRPr="0045261D">
              <w:rPr>
                <w:rFonts w:asciiTheme="minorHAnsi" w:eastAsiaTheme="minorHAnsi" w:hAnsiTheme="minorHAnsi" w:cstheme="minorBidi"/>
                <w:color w:val="002060"/>
                <w:lang w:eastAsia="en-US"/>
              </w:rPr>
              <w:tab/>
              <w:t>realización inspecciones almacén (mantenimiento)</w:t>
            </w:r>
          </w:p>
        </w:tc>
        <w:tc>
          <w:tcPr>
            <w:tcW w:w="1560" w:type="dxa"/>
          </w:tcPr>
          <w:p w14:paraId="3FAC9A7F" w14:textId="2A6D8324"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2</w:t>
            </w:r>
          </w:p>
        </w:tc>
        <w:tc>
          <w:tcPr>
            <w:tcW w:w="1559" w:type="dxa"/>
          </w:tcPr>
          <w:p w14:paraId="5BAFBD59" w14:textId="464CBE64"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8</w:t>
            </w:r>
          </w:p>
        </w:tc>
      </w:tr>
      <w:tr w:rsidR="00065B20" w:rsidRPr="0045261D" w14:paraId="22E98F82" w14:textId="77777777" w:rsidTr="00455FB3">
        <w:tc>
          <w:tcPr>
            <w:tcW w:w="1696" w:type="dxa"/>
          </w:tcPr>
          <w:p w14:paraId="0930D2A8" w14:textId="77777777" w:rsidR="00065B20" w:rsidRPr="0045261D" w:rsidRDefault="00065B20" w:rsidP="00065B20">
            <w:pPr>
              <w:jc w:val="both"/>
              <w:rPr>
                <w:rFonts w:asciiTheme="minorHAnsi" w:eastAsiaTheme="minorHAnsi" w:hAnsiTheme="minorHAnsi" w:cstheme="minorBidi"/>
                <w:color w:val="002060"/>
                <w:lang w:eastAsia="en-US"/>
              </w:rPr>
            </w:pPr>
          </w:p>
          <w:p w14:paraId="14D6A330" w14:textId="310E1FB8"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Formación externa</w:t>
            </w:r>
          </w:p>
        </w:tc>
        <w:tc>
          <w:tcPr>
            <w:tcW w:w="709" w:type="dxa"/>
          </w:tcPr>
          <w:p w14:paraId="05E3A186" w14:textId="77777777" w:rsidR="00065B20" w:rsidRPr="0045261D" w:rsidRDefault="00065B20" w:rsidP="00065B20">
            <w:pPr>
              <w:jc w:val="both"/>
              <w:rPr>
                <w:rFonts w:asciiTheme="minorHAnsi" w:eastAsiaTheme="minorHAnsi" w:hAnsiTheme="minorHAnsi" w:cstheme="minorBidi"/>
                <w:color w:val="002060"/>
                <w:lang w:eastAsia="en-US"/>
              </w:rPr>
            </w:pPr>
          </w:p>
          <w:p w14:paraId="093F1253" w14:textId="08B856B1"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w:t>
            </w:r>
          </w:p>
        </w:tc>
        <w:tc>
          <w:tcPr>
            <w:tcW w:w="3827" w:type="dxa"/>
          </w:tcPr>
          <w:p w14:paraId="22E282F1" w14:textId="77777777"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Asistencia a Congreso jornadas de protección de la propiedad  intelectual para la innovación vegetal y los signos</w:t>
            </w:r>
          </w:p>
          <w:p w14:paraId="53AEC23C" w14:textId="66C62BB1"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distintivos de la calidad en Europa 2023</w:t>
            </w:r>
          </w:p>
        </w:tc>
        <w:tc>
          <w:tcPr>
            <w:tcW w:w="1560" w:type="dxa"/>
          </w:tcPr>
          <w:p w14:paraId="5B8724D4" w14:textId="77777777" w:rsidR="00065B20" w:rsidRPr="0045261D" w:rsidRDefault="00065B20" w:rsidP="00065B20">
            <w:pPr>
              <w:jc w:val="both"/>
              <w:rPr>
                <w:rFonts w:asciiTheme="minorHAnsi" w:eastAsiaTheme="minorHAnsi" w:hAnsiTheme="minorHAnsi" w:cstheme="minorBidi"/>
                <w:color w:val="002060"/>
                <w:lang w:eastAsia="en-US"/>
              </w:rPr>
            </w:pPr>
          </w:p>
          <w:p w14:paraId="725E4798" w14:textId="6A9CB8B2"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2</w:t>
            </w:r>
          </w:p>
        </w:tc>
        <w:tc>
          <w:tcPr>
            <w:tcW w:w="1559" w:type="dxa"/>
          </w:tcPr>
          <w:p w14:paraId="19668325" w14:textId="77777777" w:rsidR="00065B20" w:rsidRPr="0045261D" w:rsidRDefault="00065B20" w:rsidP="00065B20">
            <w:pPr>
              <w:jc w:val="both"/>
              <w:rPr>
                <w:rFonts w:asciiTheme="minorHAnsi" w:eastAsiaTheme="minorHAnsi" w:hAnsiTheme="minorHAnsi" w:cstheme="minorBidi"/>
                <w:color w:val="002060"/>
                <w:lang w:eastAsia="en-US"/>
              </w:rPr>
            </w:pPr>
          </w:p>
          <w:p w14:paraId="25ED7D38" w14:textId="0CC1ED4C"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8</w:t>
            </w:r>
          </w:p>
        </w:tc>
      </w:tr>
      <w:tr w:rsidR="00065B20" w:rsidRPr="0045261D" w14:paraId="5194AB3B" w14:textId="77777777" w:rsidTr="00455FB3">
        <w:tc>
          <w:tcPr>
            <w:tcW w:w="1696" w:type="dxa"/>
          </w:tcPr>
          <w:p w14:paraId="7533309C" w14:textId="06B941B2"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Formación de reciclaje</w:t>
            </w:r>
          </w:p>
        </w:tc>
        <w:tc>
          <w:tcPr>
            <w:tcW w:w="709" w:type="dxa"/>
          </w:tcPr>
          <w:p w14:paraId="47DCCE54" w14:textId="0C1A0F47"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w:t>
            </w:r>
          </w:p>
        </w:tc>
        <w:tc>
          <w:tcPr>
            <w:tcW w:w="3827" w:type="dxa"/>
          </w:tcPr>
          <w:p w14:paraId="7CE43784" w14:textId="5EC8C074"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Nueva PAC y Cuaderno digital</w:t>
            </w:r>
          </w:p>
        </w:tc>
        <w:tc>
          <w:tcPr>
            <w:tcW w:w="1560" w:type="dxa"/>
          </w:tcPr>
          <w:p w14:paraId="5A32BC56" w14:textId="568BFBAE"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1</w:t>
            </w:r>
          </w:p>
        </w:tc>
        <w:tc>
          <w:tcPr>
            <w:tcW w:w="1559" w:type="dxa"/>
          </w:tcPr>
          <w:p w14:paraId="677012F8" w14:textId="53431E5F"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3</w:t>
            </w:r>
          </w:p>
        </w:tc>
      </w:tr>
      <w:tr w:rsidR="00065B20" w:rsidRPr="0045261D" w14:paraId="048390FB" w14:textId="77777777" w:rsidTr="00455FB3">
        <w:tc>
          <w:tcPr>
            <w:tcW w:w="1696" w:type="dxa"/>
          </w:tcPr>
          <w:p w14:paraId="4F79C8EE" w14:textId="50F10C62"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Formación de reciclaje</w:t>
            </w:r>
          </w:p>
        </w:tc>
        <w:tc>
          <w:tcPr>
            <w:tcW w:w="709" w:type="dxa"/>
          </w:tcPr>
          <w:p w14:paraId="0E1E2BC7" w14:textId="4A74FEB1"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w:t>
            </w:r>
          </w:p>
        </w:tc>
        <w:tc>
          <w:tcPr>
            <w:tcW w:w="3827" w:type="dxa"/>
          </w:tcPr>
          <w:p w14:paraId="3682388D" w14:textId="055BA625"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Life Vida for Citrus – Tema HLB</w:t>
            </w:r>
          </w:p>
        </w:tc>
        <w:tc>
          <w:tcPr>
            <w:tcW w:w="1560" w:type="dxa"/>
          </w:tcPr>
          <w:p w14:paraId="3CC04919" w14:textId="280184C0"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1</w:t>
            </w:r>
          </w:p>
        </w:tc>
        <w:tc>
          <w:tcPr>
            <w:tcW w:w="1559" w:type="dxa"/>
          </w:tcPr>
          <w:p w14:paraId="37C10FAF" w14:textId="5D4E9323"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5</w:t>
            </w:r>
          </w:p>
        </w:tc>
      </w:tr>
      <w:tr w:rsidR="00065B20" w:rsidRPr="0045261D" w14:paraId="11611E61" w14:textId="77777777" w:rsidTr="00455FB3">
        <w:tc>
          <w:tcPr>
            <w:tcW w:w="1696" w:type="dxa"/>
          </w:tcPr>
          <w:p w14:paraId="465DAFF2" w14:textId="2A6F9A4E"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Formación de reciclaje</w:t>
            </w:r>
          </w:p>
        </w:tc>
        <w:tc>
          <w:tcPr>
            <w:tcW w:w="709" w:type="dxa"/>
          </w:tcPr>
          <w:p w14:paraId="1333AAB0" w14:textId="167F6E17"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w:t>
            </w:r>
          </w:p>
        </w:tc>
        <w:tc>
          <w:tcPr>
            <w:tcW w:w="3827" w:type="dxa"/>
          </w:tcPr>
          <w:p w14:paraId="4027D843" w14:textId="31AF3455"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Prevención de HLB en cítricos</w:t>
            </w:r>
          </w:p>
        </w:tc>
        <w:tc>
          <w:tcPr>
            <w:tcW w:w="1560" w:type="dxa"/>
          </w:tcPr>
          <w:p w14:paraId="53A05044" w14:textId="297781C3"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1</w:t>
            </w:r>
          </w:p>
        </w:tc>
        <w:tc>
          <w:tcPr>
            <w:tcW w:w="1559" w:type="dxa"/>
          </w:tcPr>
          <w:p w14:paraId="483416F2" w14:textId="68B9EA5B"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3</w:t>
            </w:r>
          </w:p>
        </w:tc>
      </w:tr>
      <w:tr w:rsidR="00065B20" w:rsidRPr="0045261D" w14:paraId="4FF6D380" w14:textId="77777777" w:rsidTr="00455FB3">
        <w:tc>
          <w:tcPr>
            <w:tcW w:w="1696" w:type="dxa"/>
          </w:tcPr>
          <w:p w14:paraId="55D72842" w14:textId="3F60A111"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Formación de reciclaje</w:t>
            </w:r>
          </w:p>
        </w:tc>
        <w:tc>
          <w:tcPr>
            <w:tcW w:w="709" w:type="dxa"/>
          </w:tcPr>
          <w:p w14:paraId="3A304E95" w14:textId="790FD440"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w:t>
            </w:r>
          </w:p>
        </w:tc>
        <w:tc>
          <w:tcPr>
            <w:tcW w:w="3827" w:type="dxa"/>
          </w:tcPr>
          <w:p w14:paraId="6A438577" w14:textId="6F4E9B99"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Congreso de Asesores Técnicos Nacional (PHYTOMA)</w:t>
            </w:r>
          </w:p>
        </w:tc>
        <w:tc>
          <w:tcPr>
            <w:tcW w:w="1560" w:type="dxa"/>
          </w:tcPr>
          <w:p w14:paraId="3B64102E" w14:textId="35B442A1"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2</w:t>
            </w:r>
          </w:p>
        </w:tc>
        <w:tc>
          <w:tcPr>
            <w:tcW w:w="1559" w:type="dxa"/>
          </w:tcPr>
          <w:p w14:paraId="08CD8869" w14:textId="5F6CF2AD"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20</w:t>
            </w:r>
          </w:p>
        </w:tc>
      </w:tr>
      <w:tr w:rsidR="00065B20" w:rsidRPr="0045261D" w14:paraId="5244FE5A" w14:textId="77777777" w:rsidTr="00455FB3">
        <w:tc>
          <w:tcPr>
            <w:tcW w:w="1696" w:type="dxa"/>
          </w:tcPr>
          <w:p w14:paraId="71A6CF08" w14:textId="77777777" w:rsidR="00065B20" w:rsidRPr="0045261D" w:rsidRDefault="00065B20" w:rsidP="00065B20">
            <w:pPr>
              <w:jc w:val="both"/>
              <w:rPr>
                <w:rFonts w:asciiTheme="minorHAnsi" w:eastAsiaTheme="minorHAnsi" w:hAnsiTheme="minorHAnsi" w:cstheme="minorBidi"/>
                <w:color w:val="002060"/>
                <w:lang w:eastAsia="en-US"/>
              </w:rPr>
            </w:pPr>
          </w:p>
          <w:p w14:paraId="4B1CA78C" w14:textId="27614D3C"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Formación on-line</w:t>
            </w:r>
          </w:p>
        </w:tc>
        <w:tc>
          <w:tcPr>
            <w:tcW w:w="709" w:type="dxa"/>
          </w:tcPr>
          <w:p w14:paraId="5ADCBCDB" w14:textId="77777777" w:rsidR="00065B20" w:rsidRPr="0045261D" w:rsidRDefault="00065B20" w:rsidP="00065B20">
            <w:pPr>
              <w:jc w:val="both"/>
              <w:rPr>
                <w:rFonts w:asciiTheme="minorHAnsi" w:eastAsiaTheme="minorHAnsi" w:hAnsiTheme="minorHAnsi" w:cstheme="minorBidi"/>
                <w:color w:val="002060"/>
                <w:lang w:eastAsia="en-US"/>
              </w:rPr>
            </w:pPr>
          </w:p>
          <w:p w14:paraId="25547BBB" w14:textId="6145F107"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w:t>
            </w:r>
          </w:p>
        </w:tc>
        <w:tc>
          <w:tcPr>
            <w:tcW w:w="3827" w:type="dxa"/>
          </w:tcPr>
          <w:p w14:paraId="351B6E8E" w14:textId="533C80B8"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Formación específica para auditores en materia de certificación de productos ISO 17065</w:t>
            </w:r>
          </w:p>
        </w:tc>
        <w:tc>
          <w:tcPr>
            <w:tcW w:w="1560" w:type="dxa"/>
          </w:tcPr>
          <w:p w14:paraId="5322F141" w14:textId="77777777" w:rsidR="00065B20" w:rsidRPr="0045261D" w:rsidRDefault="00065B20" w:rsidP="00065B20">
            <w:pPr>
              <w:jc w:val="both"/>
              <w:rPr>
                <w:rFonts w:asciiTheme="minorHAnsi" w:eastAsiaTheme="minorHAnsi" w:hAnsiTheme="minorHAnsi" w:cstheme="minorBidi"/>
                <w:color w:val="002060"/>
                <w:lang w:eastAsia="en-US"/>
              </w:rPr>
            </w:pPr>
          </w:p>
          <w:p w14:paraId="786D0B35" w14:textId="7E8E1F5B"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3</w:t>
            </w:r>
          </w:p>
        </w:tc>
        <w:tc>
          <w:tcPr>
            <w:tcW w:w="1559" w:type="dxa"/>
          </w:tcPr>
          <w:p w14:paraId="2D55D09C" w14:textId="77777777" w:rsidR="00065B20" w:rsidRPr="0045261D" w:rsidRDefault="00065B20" w:rsidP="00065B20">
            <w:pPr>
              <w:jc w:val="both"/>
              <w:rPr>
                <w:rFonts w:asciiTheme="minorHAnsi" w:eastAsiaTheme="minorHAnsi" w:hAnsiTheme="minorHAnsi" w:cstheme="minorBidi"/>
                <w:color w:val="002060"/>
                <w:lang w:eastAsia="en-US"/>
              </w:rPr>
            </w:pPr>
          </w:p>
          <w:p w14:paraId="0A53F75A" w14:textId="5030AF89" w:rsidR="00065B20" w:rsidRPr="0045261D" w:rsidRDefault="00065B20" w:rsidP="00065B20">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60</w:t>
            </w:r>
          </w:p>
        </w:tc>
      </w:tr>
      <w:tr w:rsidR="00C074E1" w:rsidRPr="0045261D" w14:paraId="0640C6F5" w14:textId="77777777" w:rsidTr="008B63E8">
        <w:tc>
          <w:tcPr>
            <w:tcW w:w="1696" w:type="dxa"/>
          </w:tcPr>
          <w:p w14:paraId="3BDEA78D" w14:textId="09F30CDF" w:rsidR="00C074E1" w:rsidRPr="0045261D" w:rsidRDefault="00C074E1" w:rsidP="00C074E1">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Formación interna</w:t>
            </w:r>
          </w:p>
        </w:tc>
        <w:tc>
          <w:tcPr>
            <w:tcW w:w="709" w:type="dxa"/>
          </w:tcPr>
          <w:p w14:paraId="67CE926E" w14:textId="056411D7" w:rsidR="00C074E1" w:rsidRPr="0045261D" w:rsidRDefault="00C074E1" w:rsidP="00C074E1">
            <w:pPr>
              <w:jc w:val="both"/>
              <w:rPr>
                <w:rFonts w:asciiTheme="minorHAnsi" w:eastAsiaTheme="minorHAnsi" w:hAnsiTheme="minorHAnsi" w:cstheme="minorBidi"/>
                <w:color w:val="002060"/>
                <w:lang w:eastAsia="en-US"/>
              </w:rPr>
            </w:pPr>
            <w:r w:rsidRPr="0045261D">
              <w:rPr>
                <w:w w:val="110"/>
                <w:sz w:val="18"/>
                <w:lang w:val="en-US"/>
              </w:rPr>
              <w:t>I</w:t>
            </w:r>
          </w:p>
        </w:tc>
        <w:tc>
          <w:tcPr>
            <w:tcW w:w="3827" w:type="dxa"/>
            <w:vAlign w:val="center"/>
          </w:tcPr>
          <w:p w14:paraId="7AD4675D" w14:textId="2E756DC3" w:rsidR="00C074E1" w:rsidRPr="0045261D" w:rsidRDefault="00C074E1" w:rsidP="00C074E1">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Certificación y auditoría de la ETG Jamón Serrano</w:t>
            </w:r>
          </w:p>
        </w:tc>
        <w:tc>
          <w:tcPr>
            <w:tcW w:w="1560" w:type="dxa"/>
            <w:vAlign w:val="center"/>
          </w:tcPr>
          <w:p w14:paraId="418E6015" w14:textId="6A00A3E2" w:rsidR="00C074E1" w:rsidRPr="0045261D" w:rsidRDefault="00C074E1" w:rsidP="00C074E1">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1</w:t>
            </w:r>
          </w:p>
        </w:tc>
        <w:tc>
          <w:tcPr>
            <w:tcW w:w="1559" w:type="dxa"/>
            <w:vAlign w:val="center"/>
          </w:tcPr>
          <w:p w14:paraId="0E08E4DE" w14:textId="359C1155" w:rsidR="00C074E1" w:rsidRPr="0045261D" w:rsidRDefault="00C074E1" w:rsidP="00C074E1">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8</w:t>
            </w:r>
          </w:p>
        </w:tc>
      </w:tr>
      <w:tr w:rsidR="00C66A58" w:rsidRPr="0045261D" w14:paraId="4E0EEC74" w14:textId="77777777" w:rsidTr="00AF202D">
        <w:tc>
          <w:tcPr>
            <w:tcW w:w="1696" w:type="dxa"/>
          </w:tcPr>
          <w:p w14:paraId="7E1D6238" w14:textId="0882E986" w:rsidR="00C66A58" w:rsidRPr="0045261D" w:rsidRDefault="00C66A58" w:rsidP="00C66A58">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Formación interna</w:t>
            </w:r>
          </w:p>
        </w:tc>
        <w:tc>
          <w:tcPr>
            <w:tcW w:w="709" w:type="dxa"/>
          </w:tcPr>
          <w:p w14:paraId="484DE78B" w14:textId="5E4A6D62" w:rsidR="00C66A58" w:rsidRPr="0045261D" w:rsidRDefault="00C66A58" w:rsidP="00C66A58">
            <w:pPr>
              <w:jc w:val="both"/>
              <w:rPr>
                <w:rFonts w:asciiTheme="minorHAnsi" w:eastAsiaTheme="minorHAnsi" w:hAnsiTheme="minorHAnsi" w:cstheme="minorBidi"/>
                <w:color w:val="002060"/>
                <w:lang w:eastAsia="en-US"/>
              </w:rPr>
            </w:pPr>
            <w:r w:rsidRPr="0045261D">
              <w:rPr>
                <w:w w:val="110"/>
                <w:sz w:val="18"/>
                <w:lang w:val="en-US"/>
              </w:rPr>
              <w:t>R</w:t>
            </w:r>
          </w:p>
        </w:tc>
        <w:tc>
          <w:tcPr>
            <w:tcW w:w="3827" w:type="dxa"/>
            <w:vAlign w:val="center"/>
          </w:tcPr>
          <w:p w14:paraId="6FB89A3B" w14:textId="1ABFDFC4" w:rsidR="00C66A58" w:rsidRPr="0045261D" w:rsidRDefault="00C66A58" w:rsidP="00C66A58">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Certificación y auditoría de la ETG Jamón Serrano</w:t>
            </w:r>
          </w:p>
        </w:tc>
        <w:tc>
          <w:tcPr>
            <w:tcW w:w="1560" w:type="dxa"/>
            <w:vAlign w:val="center"/>
          </w:tcPr>
          <w:p w14:paraId="1801C85D" w14:textId="4DF81F1F" w:rsidR="00C66A58" w:rsidRPr="0045261D" w:rsidRDefault="00C66A58" w:rsidP="00C66A58">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1</w:t>
            </w:r>
          </w:p>
        </w:tc>
        <w:tc>
          <w:tcPr>
            <w:tcW w:w="1559" w:type="dxa"/>
            <w:vAlign w:val="center"/>
          </w:tcPr>
          <w:p w14:paraId="1770663D" w14:textId="42CEB596" w:rsidR="00C66A58" w:rsidRPr="0045261D" w:rsidRDefault="00C66A58" w:rsidP="00C66A58">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8</w:t>
            </w:r>
          </w:p>
        </w:tc>
      </w:tr>
      <w:tr w:rsidR="00C66A58" w:rsidRPr="0045261D" w14:paraId="57EB3338" w14:textId="77777777" w:rsidTr="002B188D">
        <w:tc>
          <w:tcPr>
            <w:tcW w:w="1696" w:type="dxa"/>
          </w:tcPr>
          <w:p w14:paraId="2D92041F" w14:textId="1FF19A29" w:rsidR="00C66A58" w:rsidRPr="0045261D" w:rsidRDefault="00C66A58" w:rsidP="00C66A58">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Externo</w:t>
            </w:r>
          </w:p>
        </w:tc>
        <w:tc>
          <w:tcPr>
            <w:tcW w:w="709" w:type="dxa"/>
          </w:tcPr>
          <w:p w14:paraId="55B4D4E7" w14:textId="12B3EC04" w:rsidR="00C66A58" w:rsidRPr="0045261D" w:rsidRDefault="00C66A58" w:rsidP="00C66A58">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w:t>
            </w:r>
          </w:p>
        </w:tc>
        <w:tc>
          <w:tcPr>
            <w:tcW w:w="3827" w:type="dxa"/>
          </w:tcPr>
          <w:p w14:paraId="1558923D" w14:textId="1B72161E" w:rsidR="00C66A58" w:rsidRPr="0045261D" w:rsidRDefault="00C66A58" w:rsidP="00C66A58">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Reglamento 2017/625 Control oficial y otras actividades de control</w:t>
            </w:r>
          </w:p>
        </w:tc>
        <w:tc>
          <w:tcPr>
            <w:tcW w:w="1560" w:type="dxa"/>
          </w:tcPr>
          <w:p w14:paraId="01EEEC5B" w14:textId="02C74D60" w:rsidR="00C66A58" w:rsidRPr="0045261D" w:rsidRDefault="00C66A58" w:rsidP="00C66A58">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14</w:t>
            </w:r>
          </w:p>
        </w:tc>
        <w:tc>
          <w:tcPr>
            <w:tcW w:w="1559" w:type="dxa"/>
          </w:tcPr>
          <w:p w14:paraId="45EE0965" w14:textId="32F01280" w:rsidR="00C66A58" w:rsidRPr="0045261D" w:rsidRDefault="00C66A58" w:rsidP="00C66A58">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4,5</w:t>
            </w:r>
          </w:p>
        </w:tc>
      </w:tr>
      <w:tr w:rsidR="00C66A58" w:rsidRPr="0045261D" w14:paraId="54261D81" w14:textId="77777777" w:rsidTr="002B188D">
        <w:tc>
          <w:tcPr>
            <w:tcW w:w="1696" w:type="dxa"/>
          </w:tcPr>
          <w:p w14:paraId="7518DFC8" w14:textId="3F027BF0" w:rsidR="00C66A58" w:rsidRPr="0045261D" w:rsidRDefault="00C66A58" w:rsidP="00C66A58">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Interno</w:t>
            </w:r>
          </w:p>
        </w:tc>
        <w:tc>
          <w:tcPr>
            <w:tcW w:w="709" w:type="dxa"/>
          </w:tcPr>
          <w:p w14:paraId="564DDFD6" w14:textId="5D5982F2" w:rsidR="00C66A58" w:rsidRPr="0045261D" w:rsidRDefault="00C66A58" w:rsidP="00C66A58">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I</w:t>
            </w:r>
          </w:p>
        </w:tc>
        <w:tc>
          <w:tcPr>
            <w:tcW w:w="3827" w:type="dxa"/>
          </w:tcPr>
          <w:p w14:paraId="4E01792C" w14:textId="77777777" w:rsidR="00C66A58" w:rsidRPr="0045261D" w:rsidRDefault="00C66A58" w:rsidP="00C66A58">
            <w:pPr>
              <w:pStyle w:val="TableParagraph"/>
              <w:spacing w:line="201" w:lineRule="exact"/>
              <w:ind w:left="5"/>
              <w:jc w:val="center"/>
              <w:rPr>
                <w:rFonts w:asciiTheme="minorHAnsi" w:eastAsiaTheme="minorHAnsi" w:hAnsiTheme="minorHAnsi" w:cstheme="minorBidi"/>
                <w:color w:val="002060"/>
                <w:sz w:val="20"/>
                <w:szCs w:val="20"/>
              </w:rPr>
            </w:pPr>
            <w:r w:rsidRPr="0045261D">
              <w:rPr>
                <w:rFonts w:asciiTheme="minorHAnsi" w:eastAsiaTheme="minorHAnsi" w:hAnsiTheme="minorHAnsi" w:cstheme="minorBidi"/>
                <w:color w:val="002060"/>
                <w:sz w:val="20"/>
                <w:szCs w:val="20"/>
              </w:rPr>
              <w:t>Reglamento 2017/625 Control oficial y</w:t>
            </w:r>
          </w:p>
          <w:p w14:paraId="0490E90A" w14:textId="29925F1C" w:rsidR="00C66A58" w:rsidRPr="0045261D" w:rsidRDefault="00C66A58" w:rsidP="00C66A58">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otras actividades de control</w:t>
            </w:r>
          </w:p>
        </w:tc>
        <w:tc>
          <w:tcPr>
            <w:tcW w:w="1560" w:type="dxa"/>
          </w:tcPr>
          <w:p w14:paraId="4648E55F" w14:textId="6F576BA4" w:rsidR="00C66A58" w:rsidRPr="0045261D" w:rsidRDefault="00C66A58" w:rsidP="00C66A58">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200</w:t>
            </w:r>
          </w:p>
        </w:tc>
        <w:tc>
          <w:tcPr>
            <w:tcW w:w="1559" w:type="dxa"/>
          </w:tcPr>
          <w:p w14:paraId="759444F3" w14:textId="07C974CF" w:rsidR="00C66A58" w:rsidRPr="0045261D" w:rsidRDefault="00C66A58" w:rsidP="00C66A58">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4,5</w:t>
            </w:r>
          </w:p>
        </w:tc>
      </w:tr>
      <w:tr w:rsidR="00C66A58" w:rsidRPr="0045261D" w14:paraId="06F5B624" w14:textId="77777777" w:rsidTr="002B188D">
        <w:tc>
          <w:tcPr>
            <w:tcW w:w="1696" w:type="dxa"/>
          </w:tcPr>
          <w:p w14:paraId="5546C830" w14:textId="5692D0FC" w:rsidR="00C66A58" w:rsidRPr="0045261D" w:rsidRDefault="00C66A58" w:rsidP="00C66A58">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Externo</w:t>
            </w:r>
          </w:p>
        </w:tc>
        <w:tc>
          <w:tcPr>
            <w:tcW w:w="709" w:type="dxa"/>
          </w:tcPr>
          <w:p w14:paraId="177AA99D" w14:textId="59683EB1" w:rsidR="00C66A58" w:rsidRPr="0045261D" w:rsidRDefault="00C66A58" w:rsidP="00C66A58">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w:t>
            </w:r>
          </w:p>
        </w:tc>
        <w:tc>
          <w:tcPr>
            <w:tcW w:w="3827" w:type="dxa"/>
          </w:tcPr>
          <w:p w14:paraId="57C9AD26" w14:textId="0F3A02C4" w:rsidR="00C66A58" w:rsidRPr="0045261D" w:rsidRDefault="00C66A58" w:rsidP="00C66A58">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Agri-food fraud investigation techniques</w:t>
            </w:r>
          </w:p>
        </w:tc>
        <w:tc>
          <w:tcPr>
            <w:tcW w:w="1560" w:type="dxa"/>
          </w:tcPr>
          <w:p w14:paraId="6F045EB9" w14:textId="3F88D359" w:rsidR="00C66A58" w:rsidRPr="0045261D" w:rsidRDefault="00C66A58" w:rsidP="00C66A58">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1</w:t>
            </w:r>
          </w:p>
        </w:tc>
        <w:tc>
          <w:tcPr>
            <w:tcW w:w="1559" w:type="dxa"/>
          </w:tcPr>
          <w:p w14:paraId="15B2C9D5" w14:textId="7F20D55F" w:rsidR="00C66A58" w:rsidRPr="0045261D" w:rsidRDefault="00C66A58" w:rsidP="00C66A58">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6</w:t>
            </w:r>
          </w:p>
        </w:tc>
      </w:tr>
      <w:tr w:rsidR="00C66A58" w:rsidRPr="0045261D" w14:paraId="63801E51" w14:textId="77777777" w:rsidTr="002B188D">
        <w:tc>
          <w:tcPr>
            <w:tcW w:w="1696" w:type="dxa"/>
          </w:tcPr>
          <w:p w14:paraId="1B593AAD" w14:textId="29A687C3" w:rsidR="00C66A58" w:rsidRPr="0045261D" w:rsidRDefault="00C66A58" w:rsidP="00C66A58">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Externo</w:t>
            </w:r>
          </w:p>
        </w:tc>
        <w:tc>
          <w:tcPr>
            <w:tcW w:w="709" w:type="dxa"/>
          </w:tcPr>
          <w:p w14:paraId="492CD025" w14:textId="74B30D31" w:rsidR="00C66A58" w:rsidRPr="0045261D" w:rsidRDefault="00C66A58" w:rsidP="00C66A58">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w:t>
            </w:r>
          </w:p>
        </w:tc>
        <w:tc>
          <w:tcPr>
            <w:tcW w:w="3827" w:type="dxa"/>
          </w:tcPr>
          <w:p w14:paraId="5739F85A" w14:textId="140E0A56" w:rsidR="00C66A58" w:rsidRPr="0045261D" w:rsidRDefault="00C66A58" w:rsidP="00C66A58">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Agri-food fraud investigation techniques in e-commerce</w:t>
            </w:r>
          </w:p>
        </w:tc>
        <w:tc>
          <w:tcPr>
            <w:tcW w:w="1560" w:type="dxa"/>
          </w:tcPr>
          <w:p w14:paraId="65F97786" w14:textId="79AF50B1" w:rsidR="00C66A58" w:rsidRPr="0045261D" w:rsidRDefault="00C66A58" w:rsidP="00C66A58">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1</w:t>
            </w:r>
          </w:p>
        </w:tc>
        <w:tc>
          <w:tcPr>
            <w:tcW w:w="1559" w:type="dxa"/>
          </w:tcPr>
          <w:p w14:paraId="2E6B3FEC" w14:textId="55B79321" w:rsidR="00C66A58" w:rsidRPr="0045261D" w:rsidRDefault="00C66A58" w:rsidP="00C66A58">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6</w:t>
            </w:r>
          </w:p>
        </w:tc>
      </w:tr>
      <w:tr w:rsidR="00C66A58" w:rsidRPr="0045261D" w14:paraId="75599852" w14:textId="77777777" w:rsidTr="002B188D">
        <w:tc>
          <w:tcPr>
            <w:tcW w:w="1696" w:type="dxa"/>
          </w:tcPr>
          <w:p w14:paraId="4518049C" w14:textId="7E944A80" w:rsidR="00C66A58" w:rsidRPr="0045261D" w:rsidRDefault="00C66A58" w:rsidP="00C66A58">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lastRenderedPageBreak/>
              <w:t>Externo</w:t>
            </w:r>
          </w:p>
        </w:tc>
        <w:tc>
          <w:tcPr>
            <w:tcW w:w="709" w:type="dxa"/>
          </w:tcPr>
          <w:p w14:paraId="45759FD3" w14:textId="19FB17D3" w:rsidR="00C66A58" w:rsidRPr="0045261D" w:rsidRDefault="00C66A58" w:rsidP="00C66A58">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w:t>
            </w:r>
          </w:p>
        </w:tc>
        <w:tc>
          <w:tcPr>
            <w:tcW w:w="3827" w:type="dxa"/>
          </w:tcPr>
          <w:p w14:paraId="4C81429C" w14:textId="50CDAEED" w:rsidR="00C66A58" w:rsidRPr="0045261D" w:rsidRDefault="00C66A58" w:rsidP="00C66A58">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Atención y tratamiento de quejas y reclamaciones</w:t>
            </w:r>
          </w:p>
        </w:tc>
        <w:tc>
          <w:tcPr>
            <w:tcW w:w="1560" w:type="dxa"/>
          </w:tcPr>
          <w:p w14:paraId="15E5362A" w14:textId="7DBC998E" w:rsidR="00C66A58" w:rsidRPr="0045261D" w:rsidRDefault="00C66A58" w:rsidP="00C66A58">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1</w:t>
            </w:r>
          </w:p>
        </w:tc>
        <w:tc>
          <w:tcPr>
            <w:tcW w:w="1559" w:type="dxa"/>
          </w:tcPr>
          <w:p w14:paraId="155B946B" w14:textId="475BC629" w:rsidR="00C66A58" w:rsidRPr="0045261D" w:rsidRDefault="00C66A58" w:rsidP="00C66A58">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20</w:t>
            </w:r>
          </w:p>
        </w:tc>
      </w:tr>
      <w:tr w:rsidR="00733B91" w:rsidRPr="0045261D" w14:paraId="5B47C11A" w14:textId="77777777" w:rsidTr="00547439">
        <w:tc>
          <w:tcPr>
            <w:tcW w:w="1696" w:type="dxa"/>
            <w:vAlign w:val="center"/>
          </w:tcPr>
          <w:p w14:paraId="09357EA0" w14:textId="197C2408" w:rsidR="00733B91" w:rsidRPr="0045261D" w:rsidRDefault="00676FEB" w:rsidP="00733B91">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 xml:space="preserve">Presencial </w:t>
            </w:r>
          </w:p>
        </w:tc>
        <w:tc>
          <w:tcPr>
            <w:tcW w:w="709" w:type="dxa"/>
            <w:vAlign w:val="center"/>
          </w:tcPr>
          <w:p w14:paraId="644764EA" w14:textId="4A7F1030" w:rsidR="00733B91" w:rsidRPr="0045261D" w:rsidRDefault="00676FEB" w:rsidP="00733B91">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w:t>
            </w:r>
          </w:p>
        </w:tc>
        <w:tc>
          <w:tcPr>
            <w:tcW w:w="3827" w:type="dxa"/>
            <w:vAlign w:val="center"/>
          </w:tcPr>
          <w:p w14:paraId="04674CC9" w14:textId="77777777" w:rsidR="00676FEB" w:rsidRPr="0045261D" w:rsidRDefault="00676FEB" w:rsidP="00676FEB">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 xml:space="preserve">Defectos de los productos cárnicos curados </w:t>
            </w:r>
          </w:p>
          <w:p w14:paraId="21F745F8" w14:textId="0EBC9653" w:rsidR="00733B91" w:rsidRPr="0045261D" w:rsidRDefault="00733B91" w:rsidP="00676FEB">
            <w:pPr>
              <w:jc w:val="both"/>
              <w:rPr>
                <w:rFonts w:asciiTheme="minorHAnsi" w:eastAsiaTheme="minorHAnsi" w:hAnsiTheme="minorHAnsi" w:cstheme="minorBidi"/>
                <w:color w:val="002060"/>
                <w:lang w:eastAsia="en-US"/>
              </w:rPr>
            </w:pPr>
          </w:p>
        </w:tc>
        <w:tc>
          <w:tcPr>
            <w:tcW w:w="1560" w:type="dxa"/>
            <w:vAlign w:val="center"/>
          </w:tcPr>
          <w:p w14:paraId="2643F038" w14:textId="70E8AE9A" w:rsidR="00733B91" w:rsidRPr="0045261D" w:rsidRDefault="00676FEB" w:rsidP="00733B91">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1</w:t>
            </w:r>
          </w:p>
        </w:tc>
        <w:tc>
          <w:tcPr>
            <w:tcW w:w="1559" w:type="dxa"/>
            <w:vAlign w:val="center"/>
          </w:tcPr>
          <w:p w14:paraId="176365DE" w14:textId="297F50BE" w:rsidR="00733B91" w:rsidRPr="0045261D" w:rsidRDefault="00676FEB" w:rsidP="00733B91">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3</w:t>
            </w:r>
          </w:p>
        </w:tc>
      </w:tr>
      <w:tr w:rsidR="00676FEB" w:rsidRPr="0045261D" w14:paraId="0A190E14" w14:textId="77777777" w:rsidTr="00547439">
        <w:tc>
          <w:tcPr>
            <w:tcW w:w="1696" w:type="dxa"/>
            <w:vAlign w:val="center"/>
          </w:tcPr>
          <w:p w14:paraId="6AC7D8E9" w14:textId="3BC8212E" w:rsidR="00676FEB" w:rsidRPr="0045261D" w:rsidRDefault="00676FEB" w:rsidP="00676FEB">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 xml:space="preserve">Presencial </w:t>
            </w:r>
          </w:p>
        </w:tc>
        <w:tc>
          <w:tcPr>
            <w:tcW w:w="709" w:type="dxa"/>
            <w:vAlign w:val="center"/>
          </w:tcPr>
          <w:p w14:paraId="0FD95404" w14:textId="07ADBDA7" w:rsidR="00676FEB" w:rsidRPr="0045261D" w:rsidRDefault="00676FEB" w:rsidP="00676FEB">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w:t>
            </w:r>
          </w:p>
        </w:tc>
        <w:tc>
          <w:tcPr>
            <w:tcW w:w="3827" w:type="dxa"/>
            <w:vAlign w:val="center"/>
          </w:tcPr>
          <w:p w14:paraId="0696E363" w14:textId="77777777" w:rsidR="00676FEB" w:rsidRPr="0045261D" w:rsidRDefault="00676FEB" w:rsidP="00676FEB">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 xml:space="preserve">Pautas para la gestión de los sistemas de autocontrol de la calidad y seguridad alimentaria basada en el APPCC </w:t>
            </w:r>
          </w:p>
          <w:p w14:paraId="1F78CA30" w14:textId="179D6EDA" w:rsidR="00676FEB" w:rsidRPr="0045261D" w:rsidRDefault="00676FEB" w:rsidP="00676FEB">
            <w:pPr>
              <w:jc w:val="both"/>
              <w:rPr>
                <w:rFonts w:asciiTheme="minorHAnsi" w:eastAsiaTheme="minorHAnsi" w:hAnsiTheme="minorHAnsi" w:cstheme="minorBidi"/>
                <w:color w:val="002060"/>
                <w:lang w:eastAsia="en-US"/>
              </w:rPr>
            </w:pPr>
          </w:p>
        </w:tc>
        <w:tc>
          <w:tcPr>
            <w:tcW w:w="1560" w:type="dxa"/>
            <w:vAlign w:val="center"/>
          </w:tcPr>
          <w:p w14:paraId="77F157C5" w14:textId="14495A2C" w:rsidR="00676FEB" w:rsidRPr="0045261D" w:rsidRDefault="00676FEB" w:rsidP="00676FEB">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1</w:t>
            </w:r>
          </w:p>
        </w:tc>
        <w:tc>
          <w:tcPr>
            <w:tcW w:w="1559" w:type="dxa"/>
            <w:vAlign w:val="center"/>
          </w:tcPr>
          <w:p w14:paraId="00C11396" w14:textId="5D1518F5" w:rsidR="00676FEB" w:rsidRPr="0045261D" w:rsidRDefault="00676FEB" w:rsidP="00676FEB">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4</w:t>
            </w:r>
          </w:p>
        </w:tc>
      </w:tr>
      <w:tr w:rsidR="00676FEB" w:rsidRPr="0045261D" w14:paraId="111621B4" w14:textId="77777777" w:rsidTr="00547439">
        <w:tc>
          <w:tcPr>
            <w:tcW w:w="1696" w:type="dxa"/>
            <w:vAlign w:val="center"/>
          </w:tcPr>
          <w:p w14:paraId="7E3DCBA9" w14:textId="56B2ED7D" w:rsidR="00676FEB" w:rsidRPr="0045261D" w:rsidRDefault="00676FEB" w:rsidP="00676FEB">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 xml:space="preserve">Presencial </w:t>
            </w:r>
          </w:p>
        </w:tc>
        <w:tc>
          <w:tcPr>
            <w:tcW w:w="709" w:type="dxa"/>
            <w:vAlign w:val="center"/>
          </w:tcPr>
          <w:p w14:paraId="23BB1928" w14:textId="294DBC90" w:rsidR="00676FEB" w:rsidRPr="0045261D" w:rsidRDefault="00676FEB" w:rsidP="00676FEB">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w:t>
            </w:r>
          </w:p>
        </w:tc>
        <w:tc>
          <w:tcPr>
            <w:tcW w:w="3827" w:type="dxa"/>
            <w:vAlign w:val="center"/>
          </w:tcPr>
          <w:p w14:paraId="5BC0CE0D" w14:textId="179782A5" w:rsidR="00676FEB" w:rsidRPr="0045261D" w:rsidRDefault="00676FEB" w:rsidP="00676FEB">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 xml:space="preserve">Certificación y auditoría de ETG Jamón Serrano </w:t>
            </w:r>
          </w:p>
        </w:tc>
        <w:tc>
          <w:tcPr>
            <w:tcW w:w="1560" w:type="dxa"/>
            <w:vAlign w:val="center"/>
          </w:tcPr>
          <w:p w14:paraId="0EAD9D3F" w14:textId="0D6B5A14" w:rsidR="00676FEB" w:rsidRPr="0045261D" w:rsidRDefault="00676FEB" w:rsidP="00676FEB">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1</w:t>
            </w:r>
          </w:p>
        </w:tc>
        <w:tc>
          <w:tcPr>
            <w:tcW w:w="1559" w:type="dxa"/>
            <w:vAlign w:val="center"/>
          </w:tcPr>
          <w:p w14:paraId="3576292B" w14:textId="6A6B7A65" w:rsidR="00676FEB" w:rsidRPr="0045261D" w:rsidRDefault="00676FEB" w:rsidP="00676FEB">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8</w:t>
            </w:r>
          </w:p>
        </w:tc>
      </w:tr>
      <w:tr w:rsidR="00676FEB" w:rsidRPr="0045261D" w14:paraId="5CB98515" w14:textId="77777777" w:rsidTr="00547439">
        <w:tc>
          <w:tcPr>
            <w:tcW w:w="1696" w:type="dxa"/>
            <w:vAlign w:val="center"/>
          </w:tcPr>
          <w:p w14:paraId="1917AA05" w14:textId="2DB86A13" w:rsidR="00676FEB" w:rsidRPr="0045261D" w:rsidRDefault="00676FEB" w:rsidP="00676FEB">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 xml:space="preserve">Presencial </w:t>
            </w:r>
          </w:p>
        </w:tc>
        <w:tc>
          <w:tcPr>
            <w:tcW w:w="709" w:type="dxa"/>
            <w:vAlign w:val="center"/>
          </w:tcPr>
          <w:p w14:paraId="3BE23B10" w14:textId="20471D88" w:rsidR="00676FEB" w:rsidRPr="0045261D" w:rsidRDefault="00676FEB" w:rsidP="00676FEB">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R/I</w:t>
            </w:r>
          </w:p>
        </w:tc>
        <w:tc>
          <w:tcPr>
            <w:tcW w:w="3827" w:type="dxa"/>
            <w:vAlign w:val="center"/>
          </w:tcPr>
          <w:p w14:paraId="47F422EB" w14:textId="77777777" w:rsidR="00676FEB" w:rsidRPr="0045261D" w:rsidRDefault="00676FEB" w:rsidP="00676FEB">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 xml:space="preserve">Unificación criterios auditoría y tratamiento NC/AC </w:t>
            </w:r>
          </w:p>
          <w:p w14:paraId="7100A5F5" w14:textId="633F482B" w:rsidR="00676FEB" w:rsidRPr="0045261D" w:rsidRDefault="00676FEB" w:rsidP="00676FEB">
            <w:pPr>
              <w:jc w:val="both"/>
              <w:rPr>
                <w:rFonts w:asciiTheme="minorHAnsi" w:eastAsiaTheme="minorHAnsi" w:hAnsiTheme="minorHAnsi" w:cstheme="minorBidi"/>
                <w:color w:val="002060"/>
                <w:lang w:eastAsia="en-US"/>
              </w:rPr>
            </w:pPr>
          </w:p>
        </w:tc>
        <w:tc>
          <w:tcPr>
            <w:tcW w:w="1560" w:type="dxa"/>
            <w:vAlign w:val="center"/>
          </w:tcPr>
          <w:p w14:paraId="40EB9D58" w14:textId="38435952" w:rsidR="00676FEB" w:rsidRPr="0045261D" w:rsidRDefault="00676FEB" w:rsidP="00676FEB">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4</w:t>
            </w:r>
          </w:p>
        </w:tc>
        <w:tc>
          <w:tcPr>
            <w:tcW w:w="1559" w:type="dxa"/>
            <w:vAlign w:val="center"/>
          </w:tcPr>
          <w:p w14:paraId="29FFFDD4" w14:textId="0AC67675" w:rsidR="00676FEB" w:rsidRPr="0045261D" w:rsidRDefault="00676FEB" w:rsidP="00676FEB">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8</w:t>
            </w:r>
          </w:p>
        </w:tc>
      </w:tr>
      <w:tr w:rsidR="00733B91" w:rsidRPr="0045261D" w14:paraId="471A76FE" w14:textId="77777777" w:rsidTr="00547439">
        <w:tc>
          <w:tcPr>
            <w:tcW w:w="1696" w:type="dxa"/>
            <w:vAlign w:val="center"/>
          </w:tcPr>
          <w:p w14:paraId="54335304" w14:textId="281BB3C7" w:rsidR="00733B91" w:rsidRPr="0045261D" w:rsidRDefault="004D428A" w:rsidP="00733B91">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Interna</w:t>
            </w:r>
          </w:p>
        </w:tc>
        <w:tc>
          <w:tcPr>
            <w:tcW w:w="709" w:type="dxa"/>
            <w:vAlign w:val="center"/>
          </w:tcPr>
          <w:p w14:paraId="500498DE" w14:textId="49CC92EA" w:rsidR="00733B91" w:rsidRPr="0045261D" w:rsidRDefault="004D428A" w:rsidP="00733B91">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w:t>
            </w:r>
          </w:p>
        </w:tc>
        <w:tc>
          <w:tcPr>
            <w:tcW w:w="3827" w:type="dxa"/>
            <w:vAlign w:val="center"/>
          </w:tcPr>
          <w:p w14:paraId="0B794BEA" w14:textId="77777777" w:rsidR="004D428A" w:rsidRPr="0045261D" w:rsidRDefault="004D428A" w:rsidP="004D428A">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Certificación y Auditoría de ETG</w:t>
            </w:r>
          </w:p>
          <w:p w14:paraId="5B696360" w14:textId="47621517" w:rsidR="00733B91" w:rsidRPr="0045261D" w:rsidRDefault="004D428A" w:rsidP="004D428A">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Jamón Serrano</w:t>
            </w:r>
          </w:p>
        </w:tc>
        <w:tc>
          <w:tcPr>
            <w:tcW w:w="1560" w:type="dxa"/>
            <w:vAlign w:val="center"/>
          </w:tcPr>
          <w:p w14:paraId="751634D6" w14:textId="062882F8" w:rsidR="00733B91" w:rsidRPr="0045261D" w:rsidRDefault="004D428A" w:rsidP="00733B91">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1</w:t>
            </w:r>
          </w:p>
        </w:tc>
        <w:tc>
          <w:tcPr>
            <w:tcW w:w="1559" w:type="dxa"/>
            <w:vAlign w:val="center"/>
          </w:tcPr>
          <w:p w14:paraId="6FF5E336" w14:textId="5B35231B" w:rsidR="00733B91" w:rsidRPr="0045261D" w:rsidRDefault="004D428A" w:rsidP="00733B91">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8</w:t>
            </w:r>
          </w:p>
        </w:tc>
      </w:tr>
      <w:tr w:rsidR="004D428A" w:rsidRPr="0045261D" w14:paraId="0F759670" w14:textId="77777777" w:rsidTr="00547439">
        <w:tc>
          <w:tcPr>
            <w:tcW w:w="1696" w:type="dxa"/>
            <w:vAlign w:val="center"/>
          </w:tcPr>
          <w:p w14:paraId="5D53C929" w14:textId="0E0C4497" w:rsidR="004D428A" w:rsidRPr="0045261D" w:rsidRDefault="004D428A" w:rsidP="004D428A">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Interna</w:t>
            </w:r>
          </w:p>
        </w:tc>
        <w:tc>
          <w:tcPr>
            <w:tcW w:w="709" w:type="dxa"/>
            <w:vAlign w:val="center"/>
          </w:tcPr>
          <w:p w14:paraId="72591065" w14:textId="07B00124" w:rsidR="004D428A" w:rsidRPr="0045261D" w:rsidRDefault="004D428A" w:rsidP="004D428A">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w:t>
            </w:r>
          </w:p>
        </w:tc>
        <w:tc>
          <w:tcPr>
            <w:tcW w:w="3827" w:type="dxa"/>
            <w:vAlign w:val="center"/>
          </w:tcPr>
          <w:p w14:paraId="54F942DD" w14:textId="77777777" w:rsidR="004D428A" w:rsidRPr="0045261D" w:rsidRDefault="004D428A" w:rsidP="004D428A">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Protocolo de actuación para los</w:t>
            </w:r>
          </w:p>
          <w:p w14:paraId="7986F784" w14:textId="77777777" w:rsidR="004D428A" w:rsidRPr="0045261D" w:rsidRDefault="004D428A" w:rsidP="004D428A">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auditores de Certicalidad rev. 22</w:t>
            </w:r>
          </w:p>
          <w:p w14:paraId="49D27DFC" w14:textId="77777777" w:rsidR="004D428A" w:rsidRPr="0045261D" w:rsidRDefault="004D428A" w:rsidP="004D428A">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(reunión de homogenización del</w:t>
            </w:r>
          </w:p>
          <w:p w14:paraId="5DD6DF1C" w14:textId="29477E6D" w:rsidR="004D428A" w:rsidRPr="0045261D" w:rsidRDefault="004D428A" w:rsidP="004D428A">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23/06/2021)</w:t>
            </w:r>
          </w:p>
        </w:tc>
        <w:tc>
          <w:tcPr>
            <w:tcW w:w="1560" w:type="dxa"/>
            <w:vAlign w:val="center"/>
          </w:tcPr>
          <w:p w14:paraId="173A2F15" w14:textId="2090B9CC" w:rsidR="004D428A" w:rsidRPr="0045261D" w:rsidRDefault="004D428A" w:rsidP="004D428A">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3</w:t>
            </w:r>
          </w:p>
        </w:tc>
        <w:tc>
          <w:tcPr>
            <w:tcW w:w="1559" w:type="dxa"/>
            <w:vAlign w:val="center"/>
          </w:tcPr>
          <w:p w14:paraId="2E2D0069" w14:textId="6B348BAB" w:rsidR="004D428A" w:rsidRPr="0045261D" w:rsidRDefault="004D428A" w:rsidP="004D428A">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4</w:t>
            </w:r>
          </w:p>
        </w:tc>
      </w:tr>
      <w:tr w:rsidR="008E5BB6" w:rsidRPr="0045261D" w14:paraId="569405C9" w14:textId="77777777" w:rsidTr="00547439">
        <w:tc>
          <w:tcPr>
            <w:tcW w:w="1696" w:type="dxa"/>
            <w:vAlign w:val="center"/>
          </w:tcPr>
          <w:p w14:paraId="2D18F572" w14:textId="0843B996" w:rsidR="008E5BB6" w:rsidRPr="0045261D" w:rsidRDefault="008E5BB6" w:rsidP="008E5BB6">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Interna</w:t>
            </w:r>
          </w:p>
        </w:tc>
        <w:tc>
          <w:tcPr>
            <w:tcW w:w="709" w:type="dxa"/>
            <w:vAlign w:val="center"/>
          </w:tcPr>
          <w:p w14:paraId="318CD714" w14:textId="29336584" w:rsidR="008E5BB6" w:rsidRPr="0045261D" w:rsidRDefault="008E5BB6" w:rsidP="008E5BB6">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w:t>
            </w:r>
          </w:p>
        </w:tc>
        <w:tc>
          <w:tcPr>
            <w:tcW w:w="3827" w:type="dxa"/>
            <w:vAlign w:val="center"/>
          </w:tcPr>
          <w:p w14:paraId="0323EABE" w14:textId="77DB3EFD" w:rsidR="008E5BB6" w:rsidRPr="0045261D" w:rsidRDefault="008E5BB6" w:rsidP="008E5BB6">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Unificación criterios de auditoría y tratamiento NC/AC</w:t>
            </w:r>
          </w:p>
        </w:tc>
        <w:tc>
          <w:tcPr>
            <w:tcW w:w="1560" w:type="dxa"/>
            <w:vAlign w:val="center"/>
          </w:tcPr>
          <w:p w14:paraId="13F131A6" w14:textId="6C0A9156" w:rsidR="008E5BB6" w:rsidRPr="0045261D" w:rsidRDefault="008E5BB6" w:rsidP="008E5BB6">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4</w:t>
            </w:r>
          </w:p>
        </w:tc>
        <w:tc>
          <w:tcPr>
            <w:tcW w:w="1559" w:type="dxa"/>
            <w:vAlign w:val="center"/>
          </w:tcPr>
          <w:p w14:paraId="270A70BF" w14:textId="6C767DDC" w:rsidR="008E5BB6" w:rsidRPr="0045261D" w:rsidRDefault="008E5BB6" w:rsidP="008E5BB6">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8</w:t>
            </w:r>
          </w:p>
        </w:tc>
      </w:tr>
      <w:tr w:rsidR="008E5BB6" w:rsidRPr="0045261D" w14:paraId="3B9525DA" w14:textId="77777777" w:rsidTr="00547439">
        <w:tc>
          <w:tcPr>
            <w:tcW w:w="1696" w:type="dxa"/>
            <w:vAlign w:val="center"/>
          </w:tcPr>
          <w:p w14:paraId="07AEC4EB" w14:textId="33CA515F" w:rsidR="008E5BB6" w:rsidRPr="0045261D" w:rsidRDefault="008E5BB6" w:rsidP="008E5BB6">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Interna</w:t>
            </w:r>
          </w:p>
        </w:tc>
        <w:tc>
          <w:tcPr>
            <w:tcW w:w="709" w:type="dxa"/>
            <w:vAlign w:val="center"/>
          </w:tcPr>
          <w:p w14:paraId="56C51721" w14:textId="73A069DF" w:rsidR="008E5BB6" w:rsidRPr="0045261D" w:rsidRDefault="008E5BB6" w:rsidP="008E5BB6">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w:t>
            </w:r>
          </w:p>
        </w:tc>
        <w:tc>
          <w:tcPr>
            <w:tcW w:w="3827" w:type="dxa"/>
            <w:vAlign w:val="center"/>
          </w:tcPr>
          <w:p w14:paraId="621529D3" w14:textId="42FCB3E3" w:rsidR="008E5BB6" w:rsidRPr="0045261D" w:rsidRDefault="008E5BB6" w:rsidP="008E5BB6">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Certificación y auditoría de ETG Jamón Serrano</w:t>
            </w:r>
          </w:p>
        </w:tc>
        <w:tc>
          <w:tcPr>
            <w:tcW w:w="1560" w:type="dxa"/>
            <w:vAlign w:val="center"/>
          </w:tcPr>
          <w:p w14:paraId="60F25F83" w14:textId="18C7573D" w:rsidR="008E5BB6" w:rsidRPr="0045261D" w:rsidRDefault="008E5BB6" w:rsidP="008E5BB6">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1</w:t>
            </w:r>
          </w:p>
        </w:tc>
        <w:tc>
          <w:tcPr>
            <w:tcW w:w="1559" w:type="dxa"/>
            <w:vAlign w:val="center"/>
          </w:tcPr>
          <w:p w14:paraId="4D4718F4" w14:textId="326A6B72" w:rsidR="008E5BB6" w:rsidRPr="0045261D" w:rsidRDefault="008E5BB6" w:rsidP="008E5BB6">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8</w:t>
            </w:r>
          </w:p>
        </w:tc>
      </w:tr>
      <w:tr w:rsidR="00733B91" w:rsidRPr="0045261D" w14:paraId="39F41D35" w14:textId="77777777" w:rsidTr="00547439">
        <w:tc>
          <w:tcPr>
            <w:tcW w:w="1696" w:type="dxa"/>
            <w:vAlign w:val="center"/>
          </w:tcPr>
          <w:p w14:paraId="63D9F489" w14:textId="5573A1CB" w:rsidR="00733B91" w:rsidRPr="0045261D" w:rsidRDefault="00733B91" w:rsidP="00733B91">
            <w:pPr>
              <w:jc w:val="both"/>
              <w:rPr>
                <w:rFonts w:asciiTheme="minorHAnsi" w:eastAsiaTheme="minorHAnsi" w:hAnsiTheme="minorHAnsi" w:cstheme="minorBidi"/>
                <w:color w:val="002060"/>
                <w:lang w:eastAsia="en-US"/>
              </w:rPr>
            </w:pPr>
          </w:p>
        </w:tc>
        <w:tc>
          <w:tcPr>
            <w:tcW w:w="709" w:type="dxa"/>
            <w:vAlign w:val="center"/>
          </w:tcPr>
          <w:p w14:paraId="3B870B87" w14:textId="4589E06D" w:rsidR="00733B91" w:rsidRPr="0045261D" w:rsidRDefault="00733B91" w:rsidP="00733B91">
            <w:pPr>
              <w:jc w:val="both"/>
              <w:rPr>
                <w:rFonts w:asciiTheme="minorHAnsi" w:eastAsiaTheme="minorHAnsi" w:hAnsiTheme="minorHAnsi" w:cstheme="minorBidi"/>
                <w:color w:val="002060"/>
                <w:lang w:eastAsia="en-US"/>
              </w:rPr>
            </w:pPr>
          </w:p>
        </w:tc>
        <w:tc>
          <w:tcPr>
            <w:tcW w:w="3827" w:type="dxa"/>
            <w:vAlign w:val="center"/>
          </w:tcPr>
          <w:p w14:paraId="46D21920" w14:textId="18FFE2FC" w:rsidR="00733B91" w:rsidRPr="0045261D" w:rsidRDefault="008E5BB6" w:rsidP="00733B91">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Protocolo de actuación para los auditores de certicalidad REV 24 (reunión de homogeinización prevista para el 2/5/2024</w:t>
            </w:r>
          </w:p>
        </w:tc>
        <w:tc>
          <w:tcPr>
            <w:tcW w:w="1560" w:type="dxa"/>
            <w:vAlign w:val="center"/>
          </w:tcPr>
          <w:p w14:paraId="051ACDB9" w14:textId="37A8B54E" w:rsidR="00733B91" w:rsidRPr="0045261D" w:rsidRDefault="008E5BB6" w:rsidP="00733B91">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5</w:t>
            </w:r>
          </w:p>
        </w:tc>
        <w:tc>
          <w:tcPr>
            <w:tcW w:w="1559" w:type="dxa"/>
            <w:vAlign w:val="center"/>
          </w:tcPr>
          <w:p w14:paraId="7052F7AA" w14:textId="5E403059" w:rsidR="00733B91" w:rsidRPr="0045261D" w:rsidRDefault="008E5BB6" w:rsidP="00733B91">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4</w:t>
            </w:r>
          </w:p>
        </w:tc>
      </w:tr>
      <w:tr w:rsidR="00733B91" w:rsidRPr="0045261D" w14:paraId="739CA91E" w14:textId="77777777" w:rsidTr="00547439">
        <w:tc>
          <w:tcPr>
            <w:tcW w:w="1696" w:type="dxa"/>
            <w:vAlign w:val="center"/>
          </w:tcPr>
          <w:p w14:paraId="65115C2F" w14:textId="0EAEE7B8" w:rsidR="00733B91" w:rsidRPr="0045261D" w:rsidRDefault="00733B91" w:rsidP="00733B91">
            <w:pPr>
              <w:jc w:val="both"/>
              <w:rPr>
                <w:rFonts w:asciiTheme="minorHAnsi" w:eastAsiaTheme="minorHAnsi" w:hAnsiTheme="minorHAnsi" w:cstheme="minorBidi"/>
                <w:color w:val="002060"/>
                <w:lang w:eastAsia="en-US"/>
              </w:rPr>
            </w:pPr>
          </w:p>
        </w:tc>
        <w:tc>
          <w:tcPr>
            <w:tcW w:w="709" w:type="dxa"/>
            <w:vAlign w:val="center"/>
          </w:tcPr>
          <w:p w14:paraId="660A606C" w14:textId="68898B6E" w:rsidR="00733B91" w:rsidRPr="0045261D" w:rsidRDefault="008E5BB6" w:rsidP="00733B91">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I</w:t>
            </w:r>
          </w:p>
        </w:tc>
        <w:tc>
          <w:tcPr>
            <w:tcW w:w="3827" w:type="dxa"/>
            <w:vAlign w:val="center"/>
          </w:tcPr>
          <w:p w14:paraId="3721F7E9" w14:textId="5F8BBD51" w:rsidR="00733B91" w:rsidRPr="0045261D" w:rsidRDefault="008E5BB6" w:rsidP="00733B91">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Master de Calidad Agroalimentaria</w:t>
            </w:r>
          </w:p>
        </w:tc>
        <w:tc>
          <w:tcPr>
            <w:tcW w:w="1560" w:type="dxa"/>
            <w:vAlign w:val="center"/>
          </w:tcPr>
          <w:p w14:paraId="2D3075F8" w14:textId="26F42CC8" w:rsidR="00733B91" w:rsidRPr="0045261D" w:rsidRDefault="008E5BB6" w:rsidP="00733B91">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15</w:t>
            </w:r>
          </w:p>
        </w:tc>
        <w:tc>
          <w:tcPr>
            <w:tcW w:w="1559" w:type="dxa"/>
            <w:vAlign w:val="center"/>
          </w:tcPr>
          <w:p w14:paraId="372A7A25" w14:textId="0066B2A0" w:rsidR="00733B91" w:rsidRPr="0045261D" w:rsidRDefault="008E5BB6" w:rsidP="00733B91">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2</w:t>
            </w:r>
          </w:p>
        </w:tc>
      </w:tr>
      <w:tr w:rsidR="008E5BB6" w:rsidRPr="0045261D" w14:paraId="0BC26875" w14:textId="77777777" w:rsidTr="00547439">
        <w:tc>
          <w:tcPr>
            <w:tcW w:w="1696" w:type="dxa"/>
            <w:vAlign w:val="center"/>
          </w:tcPr>
          <w:p w14:paraId="5C10CF45" w14:textId="78C72C60" w:rsidR="008E5BB6" w:rsidRPr="0045261D" w:rsidRDefault="008E5BB6" w:rsidP="008E5BB6">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Interna</w:t>
            </w:r>
          </w:p>
        </w:tc>
        <w:tc>
          <w:tcPr>
            <w:tcW w:w="709" w:type="dxa"/>
            <w:vAlign w:val="center"/>
          </w:tcPr>
          <w:p w14:paraId="0BEC6F26" w14:textId="7DA1DD59" w:rsidR="008E5BB6" w:rsidRPr="0045261D" w:rsidRDefault="008E5BB6" w:rsidP="008E5BB6">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w:t>
            </w:r>
            <w:r w:rsidR="00AF4E74" w:rsidRPr="0045261D">
              <w:rPr>
                <w:rFonts w:asciiTheme="minorHAnsi" w:eastAsiaTheme="minorHAnsi" w:hAnsiTheme="minorHAnsi" w:cstheme="minorBidi"/>
                <w:color w:val="002060"/>
                <w:lang w:eastAsia="en-US"/>
              </w:rPr>
              <w:t>/I</w:t>
            </w:r>
          </w:p>
        </w:tc>
        <w:tc>
          <w:tcPr>
            <w:tcW w:w="3827" w:type="dxa"/>
            <w:vAlign w:val="center"/>
          </w:tcPr>
          <w:p w14:paraId="379705E0" w14:textId="77777777" w:rsidR="008E5BB6" w:rsidRPr="0045261D" w:rsidRDefault="008E5BB6" w:rsidP="00AF4E74">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Unificación criterios auditoria y</w:t>
            </w:r>
          </w:p>
          <w:p w14:paraId="0870B98F" w14:textId="37C92510" w:rsidR="008E5BB6" w:rsidRPr="0045261D" w:rsidRDefault="008E5BB6" w:rsidP="008E5BB6">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tratamiento NC/AC</w:t>
            </w:r>
          </w:p>
        </w:tc>
        <w:tc>
          <w:tcPr>
            <w:tcW w:w="1560" w:type="dxa"/>
            <w:vAlign w:val="center"/>
          </w:tcPr>
          <w:p w14:paraId="678B51A1" w14:textId="14EC7388" w:rsidR="008E5BB6" w:rsidRPr="0045261D" w:rsidRDefault="00AF4E74" w:rsidP="008E5BB6">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4</w:t>
            </w:r>
          </w:p>
        </w:tc>
        <w:tc>
          <w:tcPr>
            <w:tcW w:w="1559" w:type="dxa"/>
            <w:vAlign w:val="center"/>
          </w:tcPr>
          <w:p w14:paraId="66C76D8B" w14:textId="4E18E03A" w:rsidR="008E5BB6" w:rsidRPr="0045261D" w:rsidRDefault="00AF4E74" w:rsidP="008E5BB6">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8</w:t>
            </w:r>
          </w:p>
        </w:tc>
      </w:tr>
      <w:tr w:rsidR="008E5BB6" w:rsidRPr="0045261D" w14:paraId="4543A3EA" w14:textId="77777777" w:rsidTr="00547439">
        <w:tc>
          <w:tcPr>
            <w:tcW w:w="1696" w:type="dxa"/>
            <w:vAlign w:val="center"/>
          </w:tcPr>
          <w:p w14:paraId="3C2E06C1" w14:textId="6048195D" w:rsidR="008E5BB6" w:rsidRPr="0045261D" w:rsidRDefault="008E5BB6" w:rsidP="008E5BB6">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Interna</w:t>
            </w:r>
          </w:p>
        </w:tc>
        <w:tc>
          <w:tcPr>
            <w:tcW w:w="709" w:type="dxa"/>
            <w:vAlign w:val="center"/>
          </w:tcPr>
          <w:p w14:paraId="4CC5E112" w14:textId="4901F6C0" w:rsidR="008E5BB6" w:rsidRPr="0045261D" w:rsidRDefault="008E5BB6" w:rsidP="008E5BB6">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R</w:t>
            </w:r>
          </w:p>
        </w:tc>
        <w:tc>
          <w:tcPr>
            <w:tcW w:w="3827" w:type="dxa"/>
            <w:vAlign w:val="center"/>
          </w:tcPr>
          <w:p w14:paraId="2816D66B" w14:textId="77777777" w:rsidR="008E5BB6" w:rsidRPr="0045261D" w:rsidRDefault="008E5BB6" w:rsidP="008E5BB6">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Certificación y Auditoría de ETG Jamón</w:t>
            </w:r>
          </w:p>
          <w:p w14:paraId="5E5849E7" w14:textId="0F2C8E35" w:rsidR="008E5BB6" w:rsidRPr="0045261D" w:rsidRDefault="008E5BB6" w:rsidP="008E5BB6">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Serrano</w:t>
            </w:r>
          </w:p>
        </w:tc>
        <w:tc>
          <w:tcPr>
            <w:tcW w:w="1560" w:type="dxa"/>
            <w:vAlign w:val="center"/>
          </w:tcPr>
          <w:p w14:paraId="7C17FF00" w14:textId="2B5EF746" w:rsidR="008E5BB6" w:rsidRPr="0045261D" w:rsidRDefault="00AF4E74" w:rsidP="008E5BB6">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1</w:t>
            </w:r>
          </w:p>
        </w:tc>
        <w:tc>
          <w:tcPr>
            <w:tcW w:w="1559" w:type="dxa"/>
            <w:vAlign w:val="center"/>
          </w:tcPr>
          <w:p w14:paraId="3F9EAC45" w14:textId="754108FA" w:rsidR="008E5BB6" w:rsidRPr="0045261D" w:rsidRDefault="00AF4E74" w:rsidP="008E5BB6">
            <w:pPr>
              <w:jc w:val="both"/>
              <w:rPr>
                <w:rFonts w:asciiTheme="minorHAnsi" w:eastAsiaTheme="minorHAnsi" w:hAnsiTheme="minorHAnsi" w:cstheme="minorBidi"/>
                <w:color w:val="002060"/>
                <w:lang w:eastAsia="en-US"/>
              </w:rPr>
            </w:pPr>
            <w:r w:rsidRPr="0045261D">
              <w:rPr>
                <w:rFonts w:asciiTheme="minorHAnsi" w:eastAsiaTheme="minorHAnsi" w:hAnsiTheme="minorHAnsi" w:cstheme="minorBidi"/>
                <w:color w:val="002060"/>
                <w:lang w:eastAsia="en-US"/>
              </w:rPr>
              <w:t>8</w:t>
            </w:r>
          </w:p>
        </w:tc>
      </w:tr>
    </w:tbl>
    <w:p w14:paraId="424D7ECB" w14:textId="77777777" w:rsidR="00F77C14" w:rsidRPr="0045261D" w:rsidRDefault="00F77C14" w:rsidP="007A063B">
      <w:pPr>
        <w:jc w:val="both"/>
        <w:rPr>
          <w:rFonts w:ascii="Verdana" w:hAnsi="Verdana" w:cs="Arial"/>
          <w:b/>
          <w:sz w:val="18"/>
          <w:szCs w:val="18"/>
        </w:rPr>
      </w:pPr>
    </w:p>
    <w:p w14:paraId="3205FB1A" w14:textId="77777777" w:rsidR="00F77C14" w:rsidRPr="0045261D" w:rsidRDefault="00F77C14" w:rsidP="007A063B">
      <w:pPr>
        <w:jc w:val="both"/>
        <w:rPr>
          <w:rFonts w:ascii="Verdana" w:hAnsi="Verdana" w:cs="Arial"/>
          <w:b/>
          <w:sz w:val="22"/>
          <w:szCs w:val="22"/>
        </w:rPr>
      </w:pPr>
    </w:p>
    <w:p w14:paraId="2A7EE79E" w14:textId="77777777" w:rsidR="00AE2B74" w:rsidRPr="0045261D" w:rsidRDefault="00AE2B74" w:rsidP="007A063B">
      <w:pPr>
        <w:jc w:val="both"/>
        <w:rPr>
          <w:rFonts w:ascii="Verdana" w:hAnsi="Verdana" w:cs="Arial"/>
          <w:b/>
          <w:sz w:val="22"/>
          <w:szCs w:val="22"/>
        </w:rPr>
      </w:pPr>
    </w:p>
    <w:p w14:paraId="618863B3" w14:textId="77777777" w:rsidR="00F74871" w:rsidRPr="0045261D" w:rsidRDefault="00F74871" w:rsidP="00F74871">
      <w:pPr>
        <w:jc w:val="both"/>
        <w:rPr>
          <w:rFonts w:asciiTheme="minorHAnsi" w:eastAsia="Calibri" w:hAnsiTheme="minorHAnsi" w:cstheme="minorBidi"/>
          <w:b/>
          <w:color w:val="0070C0"/>
          <w:sz w:val="22"/>
          <w:szCs w:val="22"/>
          <w:lang w:eastAsia="en-US"/>
        </w:rPr>
      </w:pPr>
      <w:r w:rsidRPr="0045261D">
        <w:rPr>
          <w:rFonts w:asciiTheme="minorHAnsi" w:eastAsia="Calibri" w:hAnsiTheme="minorHAnsi" w:cstheme="minorBidi"/>
          <w:b/>
          <w:color w:val="0070C0"/>
          <w:sz w:val="22"/>
          <w:szCs w:val="22"/>
          <w:lang w:eastAsia="en-US"/>
        </w:rPr>
        <w:t xml:space="preserve">2. CONTROLES OFICIALES REALIZADOS. GRADO GENERAL DE CUMPLIMIENTO DE </w:t>
      </w:r>
      <w:smartTag w:uri="urn:schemas-microsoft-com:office:smarttags" w:element="PersonName">
        <w:smartTagPr>
          <w:attr w:name="ProductID" w:val="LA PROGRAMACION DE"/>
        </w:smartTagPr>
        <w:r w:rsidRPr="0045261D">
          <w:rPr>
            <w:rFonts w:asciiTheme="minorHAnsi" w:eastAsia="Calibri" w:hAnsiTheme="minorHAnsi" w:cstheme="minorBidi"/>
            <w:b/>
            <w:color w:val="0070C0"/>
            <w:sz w:val="22"/>
            <w:szCs w:val="22"/>
            <w:lang w:eastAsia="en-US"/>
          </w:rPr>
          <w:t>LA PROGRAMACION DE</w:t>
        </w:r>
      </w:smartTag>
      <w:r w:rsidRPr="0045261D">
        <w:rPr>
          <w:rFonts w:asciiTheme="minorHAnsi" w:eastAsia="Calibri" w:hAnsiTheme="minorHAnsi" w:cstheme="minorBidi"/>
          <w:b/>
          <w:color w:val="0070C0"/>
          <w:sz w:val="22"/>
          <w:szCs w:val="22"/>
          <w:lang w:eastAsia="en-US"/>
        </w:rPr>
        <w:t xml:space="preserve"> CONTROL OFICIAL</w:t>
      </w:r>
    </w:p>
    <w:p w14:paraId="017408FC" w14:textId="1D67950E" w:rsidR="00F74871" w:rsidRPr="0045261D" w:rsidRDefault="00F74871" w:rsidP="00F74871">
      <w:pPr>
        <w:jc w:val="both"/>
        <w:rPr>
          <w:rFonts w:asciiTheme="minorHAnsi" w:eastAsiaTheme="minorHAnsi" w:hAnsiTheme="minorHAnsi" w:cstheme="minorBidi"/>
          <w:color w:val="002060"/>
          <w:sz w:val="22"/>
          <w:szCs w:val="22"/>
          <w:lang w:eastAsia="en-US"/>
        </w:rPr>
      </w:pPr>
      <w:r w:rsidRPr="0045261D">
        <w:rPr>
          <w:rFonts w:asciiTheme="minorHAnsi" w:eastAsiaTheme="minorHAnsi" w:hAnsiTheme="minorHAnsi" w:cstheme="minorBidi"/>
          <w:color w:val="002060"/>
          <w:sz w:val="22"/>
          <w:szCs w:val="22"/>
          <w:lang w:eastAsia="en-US"/>
        </w:rPr>
        <w:t xml:space="preserve">Se tienen en cuenta las siguientes definiciones, consensuadas entre las autoridades competentes en esta materia en la Mesa de Coordinación de la Calidad Diferenciada.   </w:t>
      </w:r>
    </w:p>
    <w:p w14:paraId="3EECE7EA" w14:textId="77777777" w:rsidR="00180336" w:rsidRPr="0045261D" w:rsidRDefault="00180336" w:rsidP="00180336">
      <w:pPr>
        <w:numPr>
          <w:ilvl w:val="0"/>
          <w:numId w:val="13"/>
        </w:numPr>
        <w:jc w:val="both"/>
        <w:rPr>
          <w:rFonts w:asciiTheme="minorHAnsi" w:eastAsiaTheme="minorHAnsi" w:hAnsiTheme="minorHAnsi" w:cstheme="minorBidi"/>
          <w:color w:val="002060"/>
          <w:sz w:val="22"/>
          <w:szCs w:val="22"/>
          <w:lang w:eastAsia="en-US"/>
        </w:rPr>
      </w:pPr>
      <w:r w:rsidRPr="0045261D">
        <w:rPr>
          <w:rFonts w:asciiTheme="minorHAnsi" w:eastAsiaTheme="minorHAnsi" w:hAnsiTheme="minorHAnsi" w:cstheme="minorBidi"/>
          <w:b/>
          <w:bCs/>
          <w:color w:val="002060"/>
          <w:sz w:val="22"/>
          <w:szCs w:val="22"/>
          <w:u w:val="single"/>
          <w:lang w:eastAsia="en-US"/>
        </w:rPr>
        <w:t>Operador:</w:t>
      </w:r>
      <w:r w:rsidRPr="0045261D">
        <w:rPr>
          <w:rFonts w:asciiTheme="minorHAnsi" w:eastAsiaTheme="minorHAnsi" w:hAnsiTheme="minorHAnsi" w:cstheme="minorBidi"/>
          <w:color w:val="002060"/>
          <w:sz w:val="22"/>
          <w:szCs w:val="22"/>
          <w:lang w:eastAsia="en-US"/>
        </w:rPr>
        <w:t xml:space="preserve"> persona física o jurídica cuyos productos vayan a hacer uso o usen en su etiquetado o presentación los nombres registrados como denominaciones de origen protegidas, indicaciones geográficas protegidas o especialidades tradicionales garantizadas y que tiene la responsabilidad de asegurar que cumplen con los requisitos establecidos en el pliego de condiciones.</w:t>
      </w:r>
    </w:p>
    <w:p w14:paraId="2189DB18" w14:textId="77777777" w:rsidR="00180336" w:rsidRPr="0045261D" w:rsidRDefault="00180336" w:rsidP="00180336">
      <w:pPr>
        <w:ind w:left="720"/>
        <w:jc w:val="both"/>
        <w:rPr>
          <w:rFonts w:asciiTheme="minorHAnsi" w:eastAsiaTheme="minorHAnsi" w:hAnsiTheme="minorHAnsi" w:cstheme="minorBidi"/>
          <w:color w:val="002060"/>
          <w:sz w:val="22"/>
          <w:szCs w:val="22"/>
          <w:lang w:eastAsia="en-US"/>
        </w:rPr>
      </w:pPr>
      <w:r w:rsidRPr="0045261D">
        <w:rPr>
          <w:rFonts w:asciiTheme="minorHAnsi" w:eastAsiaTheme="minorHAnsi" w:hAnsiTheme="minorHAnsi" w:cstheme="minorBidi"/>
          <w:color w:val="002060"/>
          <w:sz w:val="22"/>
          <w:szCs w:val="22"/>
          <w:lang w:eastAsia="en-US"/>
        </w:rPr>
        <w:t>Se consideran, por tanto, los elaboradores de producto apto para amparar y los etiquetadores, no se contabilizan los operadores intermedios.</w:t>
      </w:r>
    </w:p>
    <w:p w14:paraId="40A6EE74" w14:textId="77777777" w:rsidR="00F74871" w:rsidRPr="0045261D" w:rsidRDefault="00F74871" w:rsidP="00F74871">
      <w:pPr>
        <w:pStyle w:val="Default"/>
        <w:jc w:val="both"/>
        <w:rPr>
          <w:rFonts w:asciiTheme="minorHAnsi" w:eastAsiaTheme="minorHAnsi" w:hAnsiTheme="minorHAnsi" w:cstheme="minorBidi"/>
          <w:color w:val="002060"/>
          <w:sz w:val="22"/>
          <w:szCs w:val="22"/>
          <w:lang w:eastAsia="en-US"/>
        </w:rPr>
      </w:pPr>
    </w:p>
    <w:p w14:paraId="5F169D99" w14:textId="45D9DDE9" w:rsidR="00180336" w:rsidRPr="0045261D" w:rsidRDefault="00180336" w:rsidP="00180336">
      <w:pPr>
        <w:numPr>
          <w:ilvl w:val="0"/>
          <w:numId w:val="13"/>
        </w:numPr>
        <w:autoSpaceDE w:val="0"/>
        <w:autoSpaceDN w:val="0"/>
        <w:adjustRightInd w:val="0"/>
        <w:jc w:val="both"/>
        <w:rPr>
          <w:rFonts w:asciiTheme="minorHAnsi" w:eastAsiaTheme="minorHAnsi" w:hAnsiTheme="minorHAnsi" w:cstheme="minorBidi"/>
          <w:color w:val="002060"/>
          <w:sz w:val="22"/>
          <w:szCs w:val="22"/>
          <w:lang w:eastAsia="en-US"/>
        </w:rPr>
      </w:pPr>
      <w:r w:rsidRPr="0045261D">
        <w:rPr>
          <w:rFonts w:asciiTheme="minorHAnsi" w:eastAsiaTheme="minorHAnsi" w:hAnsiTheme="minorHAnsi" w:cstheme="minorBidi"/>
          <w:b/>
          <w:bCs/>
          <w:color w:val="002060"/>
          <w:sz w:val="22"/>
          <w:szCs w:val="22"/>
          <w:u w:val="single"/>
          <w:lang w:eastAsia="en-US"/>
        </w:rPr>
        <w:t>U</w:t>
      </w:r>
      <w:r w:rsidR="00A76AB0" w:rsidRPr="0045261D">
        <w:rPr>
          <w:rFonts w:asciiTheme="minorHAnsi" w:eastAsiaTheme="minorHAnsi" w:hAnsiTheme="minorHAnsi" w:cstheme="minorBidi"/>
          <w:b/>
          <w:bCs/>
          <w:color w:val="002060"/>
          <w:sz w:val="22"/>
          <w:szCs w:val="22"/>
          <w:u w:val="single"/>
          <w:lang w:eastAsia="en-US"/>
        </w:rPr>
        <w:t>niverso</w:t>
      </w:r>
      <w:r w:rsidRPr="0045261D">
        <w:rPr>
          <w:rFonts w:asciiTheme="minorHAnsi" w:eastAsiaTheme="minorHAnsi" w:hAnsiTheme="minorHAnsi" w:cstheme="minorBidi"/>
          <w:b/>
          <w:bCs/>
          <w:color w:val="002060"/>
          <w:sz w:val="22"/>
          <w:szCs w:val="22"/>
          <w:u w:val="single"/>
          <w:lang w:eastAsia="en-US"/>
        </w:rPr>
        <w:t xml:space="preserve"> (U):</w:t>
      </w:r>
      <w:r w:rsidRPr="0045261D">
        <w:rPr>
          <w:rFonts w:asciiTheme="minorHAnsi" w:eastAsiaTheme="minorHAnsi" w:hAnsiTheme="minorHAnsi" w:cstheme="minorBidi"/>
          <w:color w:val="002060"/>
          <w:sz w:val="22"/>
          <w:szCs w:val="22"/>
          <w:lang w:eastAsia="en-US"/>
        </w:rPr>
        <w:t xml:space="preserve"> el total de operadores que en sus productos vayan a usar o usen en su etiquetado o presentación una DOP/IGP/ETG o que han tenido en sus </w:t>
      </w:r>
      <w:r w:rsidR="009E7797" w:rsidRPr="0045261D">
        <w:rPr>
          <w:rFonts w:asciiTheme="minorHAnsi" w:eastAsiaTheme="minorHAnsi" w:hAnsiTheme="minorHAnsi" w:cstheme="minorBidi"/>
          <w:color w:val="002060"/>
          <w:sz w:val="22"/>
          <w:szCs w:val="22"/>
          <w:lang w:eastAsia="en-US"/>
        </w:rPr>
        <w:t>instalaciones productos</w:t>
      </w:r>
      <w:r w:rsidRPr="0045261D">
        <w:rPr>
          <w:rFonts w:asciiTheme="minorHAnsi" w:eastAsiaTheme="minorHAnsi" w:hAnsiTheme="minorHAnsi" w:cstheme="minorBidi"/>
          <w:color w:val="002060"/>
          <w:sz w:val="22"/>
          <w:szCs w:val="22"/>
          <w:lang w:eastAsia="en-US"/>
        </w:rPr>
        <w:t xml:space="preserve"> que vayan a usar o usen en su etiquetado o presentación una DOP/IGP/ETG , entre el 1 de enero y el 31 de diciembre del año anterior.</w:t>
      </w:r>
    </w:p>
    <w:p w14:paraId="01A8DF09" w14:textId="77777777" w:rsidR="00F74871" w:rsidRPr="0045261D" w:rsidRDefault="00F74871" w:rsidP="00F74871">
      <w:pPr>
        <w:pStyle w:val="Default"/>
      </w:pPr>
    </w:p>
    <w:p w14:paraId="468117B0" w14:textId="4C58C0DB" w:rsidR="00F74871" w:rsidRPr="0045261D" w:rsidRDefault="00F74871" w:rsidP="00F74871">
      <w:pPr>
        <w:pStyle w:val="Default"/>
        <w:jc w:val="both"/>
        <w:rPr>
          <w:rFonts w:asciiTheme="minorHAnsi" w:eastAsiaTheme="minorHAnsi" w:hAnsiTheme="minorHAnsi" w:cstheme="minorBidi"/>
          <w:color w:val="002060"/>
          <w:sz w:val="22"/>
          <w:szCs w:val="22"/>
          <w:lang w:eastAsia="en-US"/>
        </w:rPr>
      </w:pPr>
      <w:r w:rsidRPr="0045261D">
        <w:rPr>
          <w:rFonts w:asciiTheme="minorHAnsi" w:eastAsiaTheme="minorHAnsi" w:hAnsiTheme="minorHAnsi" w:cstheme="minorBidi"/>
          <w:b/>
          <w:bCs/>
          <w:color w:val="002060"/>
          <w:sz w:val="22"/>
          <w:szCs w:val="22"/>
          <w:u w:val="single"/>
          <w:lang w:eastAsia="en-US"/>
        </w:rPr>
        <w:lastRenderedPageBreak/>
        <w:t>Universo objetivo:</w:t>
      </w:r>
      <w:r w:rsidRPr="0045261D">
        <w:rPr>
          <w:rFonts w:asciiTheme="minorHAnsi" w:eastAsiaTheme="minorHAnsi" w:hAnsiTheme="minorHAnsi" w:cstheme="minorBidi"/>
          <w:color w:val="002060"/>
          <w:sz w:val="22"/>
          <w:szCs w:val="22"/>
          <w:lang w:eastAsia="en-US"/>
        </w:rPr>
        <w:t xml:space="preserve"> la parte del universo que según la planificación realizada iba a ser sometida a control en el año 20</w:t>
      </w:r>
      <w:r w:rsidR="004F6257" w:rsidRPr="0045261D">
        <w:rPr>
          <w:rFonts w:asciiTheme="minorHAnsi" w:eastAsiaTheme="minorHAnsi" w:hAnsiTheme="minorHAnsi" w:cstheme="minorBidi"/>
          <w:color w:val="002060"/>
          <w:sz w:val="22"/>
          <w:szCs w:val="22"/>
          <w:lang w:eastAsia="en-US"/>
        </w:rPr>
        <w:t>2</w:t>
      </w:r>
      <w:r w:rsidR="00002276">
        <w:rPr>
          <w:rFonts w:asciiTheme="minorHAnsi" w:eastAsiaTheme="minorHAnsi" w:hAnsiTheme="minorHAnsi" w:cstheme="minorBidi"/>
          <w:color w:val="002060"/>
          <w:sz w:val="22"/>
          <w:szCs w:val="22"/>
          <w:lang w:eastAsia="en-US"/>
        </w:rPr>
        <w:t>3</w:t>
      </w:r>
      <w:r w:rsidRPr="0045261D">
        <w:rPr>
          <w:rFonts w:asciiTheme="minorHAnsi" w:eastAsiaTheme="minorHAnsi" w:hAnsiTheme="minorHAnsi" w:cstheme="minorBidi"/>
          <w:color w:val="002060"/>
          <w:sz w:val="22"/>
          <w:szCs w:val="22"/>
          <w:lang w:eastAsia="en-US"/>
        </w:rPr>
        <w:t xml:space="preserve">. </w:t>
      </w:r>
    </w:p>
    <w:p w14:paraId="61769659" w14:textId="77777777" w:rsidR="00F74871" w:rsidRPr="0045261D" w:rsidRDefault="00F74871" w:rsidP="00F74871">
      <w:pPr>
        <w:pStyle w:val="Default"/>
        <w:jc w:val="both"/>
        <w:rPr>
          <w:rFonts w:asciiTheme="minorHAnsi" w:eastAsiaTheme="minorHAnsi" w:hAnsiTheme="minorHAnsi" w:cstheme="minorBidi"/>
          <w:color w:val="002060"/>
          <w:sz w:val="22"/>
          <w:szCs w:val="22"/>
          <w:lang w:eastAsia="en-US"/>
        </w:rPr>
      </w:pPr>
    </w:p>
    <w:p w14:paraId="1D72D0B7" w14:textId="77777777" w:rsidR="00180336" w:rsidRPr="0045261D" w:rsidRDefault="00F74871" w:rsidP="00D711A6">
      <w:pPr>
        <w:jc w:val="both"/>
        <w:rPr>
          <w:rFonts w:asciiTheme="minorHAnsi" w:eastAsiaTheme="minorHAnsi" w:hAnsiTheme="minorHAnsi" w:cstheme="minorBidi"/>
          <w:color w:val="002060"/>
          <w:sz w:val="22"/>
          <w:szCs w:val="22"/>
          <w:lang w:eastAsia="en-US"/>
        </w:rPr>
      </w:pPr>
      <w:r w:rsidRPr="0045261D">
        <w:rPr>
          <w:rFonts w:asciiTheme="minorHAnsi" w:eastAsiaTheme="minorHAnsi" w:hAnsiTheme="minorHAnsi" w:cstheme="minorBidi"/>
          <w:b/>
          <w:bCs/>
          <w:color w:val="002060"/>
          <w:sz w:val="22"/>
          <w:szCs w:val="22"/>
          <w:u w:val="single"/>
          <w:lang w:eastAsia="en-US"/>
        </w:rPr>
        <w:t>Número de controles planificados:</w:t>
      </w:r>
      <w:r w:rsidRPr="0045261D">
        <w:rPr>
          <w:rFonts w:asciiTheme="minorHAnsi" w:eastAsiaTheme="minorHAnsi" w:hAnsiTheme="minorHAnsi" w:cstheme="minorBidi"/>
          <w:color w:val="002060"/>
          <w:sz w:val="22"/>
          <w:szCs w:val="22"/>
          <w:lang w:eastAsia="en-US"/>
        </w:rPr>
        <w:t xml:space="preserve"> </w:t>
      </w:r>
      <w:r w:rsidR="00180336" w:rsidRPr="0045261D">
        <w:rPr>
          <w:rFonts w:asciiTheme="minorHAnsi" w:eastAsiaTheme="minorHAnsi" w:hAnsiTheme="minorHAnsi" w:cstheme="minorBidi"/>
          <w:color w:val="002060"/>
          <w:sz w:val="22"/>
          <w:szCs w:val="22"/>
          <w:lang w:eastAsia="en-US"/>
        </w:rPr>
        <w:t>A efectos de la contabilización de controles oficiales se efectuará el recuento de los registros generados, conforme a lo establecido en el artículo 13.1 del Reglamento 2017/625, de todas la actuaciones realizadas en el ámbito del control oficial (controles in</w:t>
      </w:r>
      <w:r w:rsidR="00180336" w:rsidRPr="0045261D">
        <w:rPr>
          <w:rFonts w:ascii="Verdana" w:hAnsi="Verdana" w:cs="Arial"/>
          <w:sz w:val="24"/>
          <w:szCs w:val="24"/>
        </w:rPr>
        <w:t xml:space="preserve"> </w:t>
      </w:r>
      <w:r w:rsidR="00180336" w:rsidRPr="0045261D">
        <w:rPr>
          <w:rFonts w:asciiTheme="minorHAnsi" w:eastAsiaTheme="minorHAnsi" w:hAnsiTheme="minorHAnsi" w:cstheme="minorBidi"/>
          <w:color w:val="002060"/>
          <w:sz w:val="22"/>
          <w:szCs w:val="22"/>
          <w:lang w:eastAsia="en-US"/>
        </w:rPr>
        <w:t>situ, documentales…), en cualquiera de las etapas desde la producción o elaboración, hasta antes de la expedición al mercado.</w:t>
      </w:r>
    </w:p>
    <w:p w14:paraId="58BDC409" w14:textId="77777777" w:rsidR="00D711A6" w:rsidRPr="0045261D" w:rsidRDefault="00D711A6" w:rsidP="00D711A6">
      <w:pPr>
        <w:jc w:val="both"/>
        <w:rPr>
          <w:rFonts w:ascii="Verdana" w:hAnsi="Verdana" w:cs="Arial"/>
          <w:sz w:val="24"/>
          <w:szCs w:val="24"/>
        </w:rPr>
      </w:pPr>
    </w:p>
    <w:p w14:paraId="03167905" w14:textId="77777777" w:rsidR="00F74871" w:rsidRPr="0045261D" w:rsidRDefault="00F74871" w:rsidP="00F74871">
      <w:pPr>
        <w:pStyle w:val="Default"/>
        <w:jc w:val="both"/>
        <w:rPr>
          <w:rFonts w:asciiTheme="minorHAnsi" w:eastAsiaTheme="minorHAnsi" w:hAnsiTheme="minorHAnsi" w:cstheme="minorBidi"/>
          <w:color w:val="002060"/>
          <w:sz w:val="22"/>
          <w:szCs w:val="22"/>
          <w:lang w:eastAsia="en-US"/>
        </w:rPr>
      </w:pPr>
      <w:r w:rsidRPr="0045261D">
        <w:rPr>
          <w:rFonts w:asciiTheme="minorHAnsi" w:eastAsiaTheme="minorHAnsi" w:hAnsiTheme="minorHAnsi" w:cstheme="minorBidi"/>
          <w:b/>
          <w:bCs/>
          <w:color w:val="002060"/>
          <w:sz w:val="22"/>
          <w:szCs w:val="22"/>
          <w:u w:val="single"/>
          <w:lang w:eastAsia="en-US"/>
        </w:rPr>
        <w:t>Universo controlado planificado:</w:t>
      </w:r>
      <w:r w:rsidRPr="0045261D">
        <w:rPr>
          <w:rFonts w:asciiTheme="minorHAnsi" w:eastAsiaTheme="minorHAnsi" w:hAnsiTheme="minorHAnsi" w:cstheme="minorBidi"/>
          <w:color w:val="002060"/>
          <w:sz w:val="22"/>
          <w:szCs w:val="22"/>
          <w:lang w:eastAsia="en-US"/>
        </w:rPr>
        <w:t xml:space="preserve"> operadores del universo objetivo que han sido controlados de manera efectiva y para los que hay documentación constatable.</w:t>
      </w:r>
    </w:p>
    <w:p w14:paraId="102D6FF0" w14:textId="77777777" w:rsidR="00F74871" w:rsidRPr="0045261D" w:rsidRDefault="00F74871" w:rsidP="00F74871">
      <w:pPr>
        <w:pStyle w:val="Default"/>
        <w:jc w:val="both"/>
        <w:rPr>
          <w:rFonts w:asciiTheme="minorHAnsi" w:eastAsiaTheme="minorHAnsi" w:hAnsiTheme="minorHAnsi" w:cstheme="minorBidi"/>
          <w:color w:val="002060"/>
          <w:sz w:val="22"/>
          <w:szCs w:val="22"/>
          <w:lang w:eastAsia="en-US"/>
        </w:rPr>
      </w:pPr>
    </w:p>
    <w:p w14:paraId="3A2C09BB" w14:textId="401A83F1" w:rsidR="00180336" w:rsidRPr="0045261D" w:rsidRDefault="00F74871" w:rsidP="00D711A6">
      <w:pPr>
        <w:pStyle w:val="Default"/>
        <w:jc w:val="both"/>
        <w:rPr>
          <w:rFonts w:asciiTheme="minorHAnsi" w:eastAsiaTheme="minorHAnsi" w:hAnsiTheme="minorHAnsi" w:cstheme="minorBidi"/>
          <w:color w:val="002060"/>
          <w:sz w:val="22"/>
          <w:szCs w:val="22"/>
          <w:lang w:eastAsia="en-US"/>
        </w:rPr>
      </w:pPr>
      <w:r w:rsidRPr="0045261D">
        <w:rPr>
          <w:rFonts w:asciiTheme="minorHAnsi" w:eastAsiaTheme="minorHAnsi" w:hAnsiTheme="minorHAnsi" w:cstheme="minorBidi"/>
          <w:b/>
          <w:bCs/>
          <w:color w:val="002060"/>
          <w:sz w:val="22"/>
          <w:szCs w:val="22"/>
          <w:u w:val="single"/>
          <w:lang w:eastAsia="en-US"/>
        </w:rPr>
        <w:t>Número de controles realizados planificados:</w:t>
      </w:r>
      <w:r w:rsidR="00D711A6" w:rsidRPr="0045261D">
        <w:rPr>
          <w:rFonts w:asciiTheme="minorHAnsi" w:eastAsiaTheme="minorHAnsi" w:hAnsiTheme="minorHAnsi" w:cstheme="minorBidi"/>
          <w:color w:val="002060"/>
          <w:sz w:val="22"/>
          <w:szCs w:val="22"/>
          <w:lang w:eastAsia="en-US"/>
        </w:rPr>
        <w:t xml:space="preserve"> </w:t>
      </w:r>
      <w:r w:rsidR="00180336" w:rsidRPr="0045261D">
        <w:rPr>
          <w:rFonts w:asciiTheme="minorHAnsi" w:eastAsiaTheme="minorHAnsi" w:hAnsiTheme="minorHAnsi" w:cstheme="minorBidi"/>
          <w:color w:val="002060"/>
          <w:sz w:val="22"/>
          <w:szCs w:val="22"/>
          <w:lang w:eastAsia="en-US"/>
        </w:rPr>
        <w:t xml:space="preserve">Se contabilizarán el número de </w:t>
      </w:r>
      <w:r w:rsidR="0027112B" w:rsidRPr="0045261D">
        <w:rPr>
          <w:rFonts w:asciiTheme="minorHAnsi" w:eastAsiaTheme="minorHAnsi" w:hAnsiTheme="minorHAnsi" w:cstheme="minorBidi"/>
          <w:color w:val="002060"/>
          <w:sz w:val="22"/>
          <w:szCs w:val="22"/>
          <w:lang w:eastAsia="en-US"/>
        </w:rPr>
        <w:t>registros totales</w:t>
      </w:r>
      <w:r w:rsidR="00180336" w:rsidRPr="0045261D">
        <w:rPr>
          <w:rFonts w:asciiTheme="minorHAnsi" w:eastAsiaTheme="minorHAnsi" w:hAnsiTheme="minorHAnsi" w:cstheme="minorBidi"/>
          <w:color w:val="002060"/>
          <w:sz w:val="22"/>
          <w:szCs w:val="22"/>
          <w:lang w:eastAsia="en-US"/>
        </w:rPr>
        <w:t xml:space="preserve"> generados, del total de los planificados. En consecuencia, CRP ≤ CP siempre.</w:t>
      </w:r>
    </w:p>
    <w:p w14:paraId="467E169C" w14:textId="77777777" w:rsidR="00F74871" w:rsidRPr="0045261D" w:rsidRDefault="00F74871" w:rsidP="00F74871">
      <w:pPr>
        <w:pStyle w:val="Default"/>
        <w:jc w:val="both"/>
        <w:rPr>
          <w:rFonts w:asciiTheme="minorHAnsi" w:eastAsiaTheme="minorHAnsi" w:hAnsiTheme="minorHAnsi" w:cstheme="minorBidi"/>
          <w:color w:val="002060"/>
          <w:sz w:val="22"/>
          <w:szCs w:val="22"/>
          <w:lang w:eastAsia="en-US"/>
        </w:rPr>
      </w:pPr>
    </w:p>
    <w:p w14:paraId="6E364A0B" w14:textId="09AC64B3" w:rsidR="00180336" w:rsidRPr="0045261D" w:rsidRDefault="00F74871" w:rsidP="00D711A6">
      <w:pPr>
        <w:pStyle w:val="Default"/>
        <w:jc w:val="both"/>
        <w:rPr>
          <w:rFonts w:asciiTheme="minorHAnsi" w:eastAsiaTheme="minorHAnsi" w:hAnsiTheme="minorHAnsi" w:cstheme="minorBidi"/>
          <w:color w:val="002060"/>
          <w:sz w:val="22"/>
          <w:szCs w:val="22"/>
          <w:lang w:eastAsia="en-US"/>
        </w:rPr>
      </w:pPr>
      <w:r w:rsidRPr="0045261D">
        <w:rPr>
          <w:rFonts w:asciiTheme="minorHAnsi" w:eastAsiaTheme="minorHAnsi" w:hAnsiTheme="minorHAnsi" w:cstheme="minorBidi"/>
          <w:b/>
          <w:bCs/>
          <w:color w:val="002060"/>
          <w:sz w:val="22"/>
          <w:szCs w:val="22"/>
          <w:u w:val="single"/>
          <w:lang w:eastAsia="en-US"/>
        </w:rPr>
        <w:t>Universo controlado no planificado:</w:t>
      </w:r>
      <w:r w:rsidR="007321EF" w:rsidRPr="0045261D">
        <w:rPr>
          <w:rFonts w:asciiTheme="minorHAnsi" w:eastAsiaTheme="minorHAnsi" w:hAnsiTheme="minorHAnsi" w:cstheme="minorBidi"/>
          <w:b/>
          <w:bCs/>
          <w:color w:val="002060"/>
          <w:sz w:val="22"/>
          <w:szCs w:val="22"/>
          <w:lang w:eastAsia="en-US"/>
        </w:rPr>
        <w:t xml:space="preserve"> </w:t>
      </w:r>
      <w:r w:rsidR="00180336" w:rsidRPr="0045261D">
        <w:rPr>
          <w:rFonts w:asciiTheme="minorHAnsi" w:eastAsiaTheme="minorHAnsi" w:hAnsiTheme="minorHAnsi" w:cstheme="minorBidi"/>
          <w:color w:val="002060"/>
          <w:sz w:val="22"/>
          <w:szCs w:val="22"/>
          <w:lang w:eastAsia="en-US"/>
        </w:rPr>
        <w:t>Se trata del total de los operadores, que no forman parte del universo objetivo, y que finalmente han sido sometidos a controles no planificados. (incluirá aquellos operadores nuevos y operadores que en principio no se habían planificado y finalmente se les han realizado controles).</w:t>
      </w:r>
    </w:p>
    <w:p w14:paraId="33C36D00" w14:textId="77777777" w:rsidR="00F74871" w:rsidRPr="0045261D" w:rsidRDefault="00F74871" w:rsidP="00F74871">
      <w:pPr>
        <w:pStyle w:val="Default"/>
        <w:jc w:val="both"/>
        <w:rPr>
          <w:rFonts w:asciiTheme="minorHAnsi" w:eastAsiaTheme="minorHAnsi" w:hAnsiTheme="minorHAnsi" w:cstheme="minorBidi"/>
          <w:color w:val="002060"/>
          <w:sz w:val="22"/>
          <w:szCs w:val="22"/>
          <w:lang w:eastAsia="en-US"/>
        </w:rPr>
      </w:pPr>
    </w:p>
    <w:p w14:paraId="6B396D24" w14:textId="77777777" w:rsidR="00F74871" w:rsidRPr="0045261D" w:rsidRDefault="00F74871" w:rsidP="00F74871">
      <w:pPr>
        <w:pStyle w:val="Default"/>
        <w:jc w:val="both"/>
        <w:rPr>
          <w:rFonts w:asciiTheme="minorHAnsi" w:eastAsiaTheme="minorHAnsi" w:hAnsiTheme="minorHAnsi" w:cstheme="minorBidi"/>
          <w:color w:val="002060"/>
          <w:sz w:val="22"/>
          <w:szCs w:val="22"/>
          <w:lang w:eastAsia="en-US"/>
        </w:rPr>
      </w:pPr>
      <w:r w:rsidRPr="0045261D">
        <w:rPr>
          <w:rFonts w:asciiTheme="minorHAnsi" w:eastAsiaTheme="minorHAnsi" w:hAnsiTheme="minorHAnsi" w:cstheme="minorBidi"/>
          <w:b/>
          <w:bCs/>
          <w:color w:val="002060"/>
          <w:sz w:val="22"/>
          <w:szCs w:val="22"/>
          <w:u w:val="single"/>
          <w:lang w:eastAsia="en-US"/>
        </w:rPr>
        <w:t>Universo controlado total:</w:t>
      </w:r>
      <w:r w:rsidRPr="0045261D">
        <w:rPr>
          <w:rFonts w:asciiTheme="minorHAnsi" w:eastAsiaTheme="minorHAnsi" w:hAnsiTheme="minorHAnsi" w:cstheme="minorBidi"/>
          <w:color w:val="002060"/>
          <w:sz w:val="22"/>
          <w:szCs w:val="22"/>
          <w:lang w:eastAsia="en-US"/>
        </w:rPr>
        <w:t xml:space="preserve"> universo controlado planificado más el universo controlado no planificado.</w:t>
      </w:r>
    </w:p>
    <w:p w14:paraId="151CFD9C" w14:textId="77777777" w:rsidR="00F74871" w:rsidRPr="0045261D" w:rsidRDefault="00F74871" w:rsidP="00F74871">
      <w:pPr>
        <w:pStyle w:val="Default"/>
      </w:pPr>
    </w:p>
    <w:p w14:paraId="143A0325" w14:textId="77777777" w:rsidR="00F74871" w:rsidRPr="0045261D" w:rsidRDefault="00F74871" w:rsidP="00F74871">
      <w:pPr>
        <w:jc w:val="both"/>
        <w:rPr>
          <w:rFonts w:asciiTheme="minorHAnsi" w:eastAsiaTheme="minorHAnsi" w:hAnsiTheme="minorHAnsi" w:cstheme="minorBidi"/>
          <w:color w:val="002060"/>
          <w:sz w:val="22"/>
          <w:szCs w:val="22"/>
          <w:lang w:eastAsia="en-US"/>
        </w:rPr>
      </w:pPr>
      <w:r w:rsidRPr="0045261D">
        <w:rPr>
          <w:rFonts w:asciiTheme="minorHAnsi" w:eastAsiaTheme="minorHAnsi" w:hAnsiTheme="minorHAnsi" w:cstheme="minorBidi"/>
          <w:color w:val="002060"/>
          <w:sz w:val="22"/>
          <w:szCs w:val="22"/>
          <w:lang w:eastAsia="en-US"/>
        </w:rPr>
        <w:t>El informe se ha elaborado para los dos Subprogramas contando con información relativa a los controles realizados por todas las autoridades competentes.</w:t>
      </w:r>
    </w:p>
    <w:p w14:paraId="10976222" w14:textId="77777777" w:rsidR="00F74871" w:rsidRPr="0045261D" w:rsidRDefault="002524B8" w:rsidP="00F74871">
      <w:pPr>
        <w:jc w:val="both"/>
        <w:rPr>
          <w:rFonts w:asciiTheme="minorHAnsi" w:eastAsiaTheme="minorHAnsi" w:hAnsiTheme="minorHAnsi" w:cstheme="minorBidi"/>
          <w:color w:val="002060"/>
          <w:sz w:val="22"/>
          <w:szCs w:val="22"/>
          <w:lang w:eastAsia="en-US"/>
        </w:rPr>
      </w:pPr>
      <w:r w:rsidRPr="0045261D">
        <w:rPr>
          <w:rFonts w:asciiTheme="minorHAnsi" w:eastAsiaTheme="minorHAnsi" w:hAnsiTheme="minorHAnsi" w:cstheme="minorBidi"/>
          <w:color w:val="002060"/>
          <w:sz w:val="22"/>
          <w:szCs w:val="22"/>
          <w:lang w:eastAsia="en-US"/>
        </w:rPr>
        <w:t xml:space="preserve"> </w:t>
      </w:r>
    </w:p>
    <w:p w14:paraId="1A9C74F7" w14:textId="4A7FEA4E" w:rsidR="00244B2D" w:rsidRPr="0045261D" w:rsidRDefault="00244B2D" w:rsidP="00244B2D">
      <w:pPr>
        <w:jc w:val="both"/>
        <w:rPr>
          <w:rFonts w:asciiTheme="minorHAnsi" w:eastAsiaTheme="minorHAnsi" w:hAnsiTheme="minorHAnsi" w:cstheme="minorBidi"/>
          <w:color w:val="002060"/>
          <w:sz w:val="22"/>
          <w:szCs w:val="22"/>
          <w:lang w:eastAsia="en-US"/>
        </w:rPr>
      </w:pPr>
      <w:r w:rsidRPr="0045261D">
        <w:rPr>
          <w:rFonts w:asciiTheme="minorHAnsi" w:eastAsiaTheme="minorHAnsi" w:hAnsiTheme="minorHAnsi" w:cstheme="minorBidi"/>
          <w:color w:val="002060"/>
          <w:sz w:val="22"/>
          <w:szCs w:val="22"/>
          <w:lang w:eastAsia="en-US"/>
        </w:rPr>
        <w:t xml:space="preserve">En cuanto al subprograma A, el Universo ascendió a </w:t>
      </w:r>
      <w:r w:rsidR="009E7797" w:rsidRPr="0045261D">
        <w:rPr>
          <w:rFonts w:asciiTheme="minorHAnsi" w:eastAsiaTheme="minorHAnsi" w:hAnsiTheme="minorHAnsi" w:cstheme="minorBidi"/>
          <w:color w:val="002060"/>
          <w:sz w:val="22"/>
          <w:szCs w:val="22"/>
          <w:lang w:eastAsia="en-US"/>
        </w:rPr>
        <w:t>5.4</w:t>
      </w:r>
      <w:r w:rsidR="0091722B" w:rsidRPr="0045261D">
        <w:rPr>
          <w:rFonts w:asciiTheme="minorHAnsi" w:eastAsiaTheme="minorHAnsi" w:hAnsiTheme="minorHAnsi" w:cstheme="minorBidi"/>
          <w:color w:val="002060"/>
          <w:sz w:val="22"/>
          <w:szCs w:val="22"/>
          <w:lang w:eastAsia="en-US"/>
        </w:rPr>
        <w:t>96</w:t>
      </w:r>
      <w:r w:rsidR="004F6257" w:rsidRPr="0045261D">
        <w:rPr>
          <w:rFonts w:asciiTheme="minorHAnsi" w:eastAsiaTheme="minorHAnsi" w:hAnsiTheme="minorHAnsi" w:cstheme="minorBidi"/>
          <w:color w:val="002060"/>
          <w:sz w:val="22"/>
          <w:szCs w:val="22"/>
          <w:lang w:eastAsia="en-US"/>
        </w:rPr>
        <w:t xml:space="preserve"> </w:t>
      </w:r>
      <w:r w:rsidRPr="0045261D">
        <w:rPr>
          <w:rFonts w:asciiTheme="minorHAnsi" w:eastAsiaTheme="minorHAnsi" w:hAnsiTheme="minorHAnsi" w:cstheme="minorBidi"/>
          <w:color w:val="002060"/>
          <w:sz w:val="22"/>
          <w:szCs w:val="22"/>
          <w:lang w:eastAsia="en-US"/>
        </w:rPr>
        <w:t xml:space="preserve">operadores, si bien hay que tener en cuenta </w:t>
      </w:r>
      <w:r w:rsidR="00A7174E" w:rsidRPr="0045261D">
        <w:rPr>
          <w:rFonts w:asciiTheme="minorHAnsi" w:eastAsiaTheme="minorHAnsi" w:hAnsiTheme="minorHAnsi" w:cstheme="minorBidi"/>
          <w:color w:val="002060"/>
          <w:sz w:val="22"/>
          <w:szCs w:val="22"/>
          <w:lang w:eastAsia="en-US"/>
        </w:rPr>
        <w:t xml:space="preserve">que, en el caso de Canarias, la IGP Plátano de Canarias contabiliza como operadores todos los productores de plátano porque éstos comercializan o pueden comercializar directamente. </w:t>
      </w:r>
    </w:p>
    <w:p w14:paraId="5289923D" w14:textId="77777777" w:rsidR="00F74871" w:rsidRPr="0045261D" w:rsidRDefault="00F74871" w:rsidP="00F74871">
      <w:pPr>
        <w:jc w:val="both"/>
        <w:rPr>
          <w:rFonts w:asciiTheme="minorHAnsi" w:eastAsiaTheme="minorHAnsi" w:hAnsiTheme="minorHAnsi" w:cstheme="minorBidi"/>
          <w:color w:val="002060"/>
          <w:sz w:val="22"/>
          <w:szCs w:val="22"/>
          <w:lang w:eastAsia="en-US"/>
        </w:rPr>
      </w:pPr>
    </w:p>
    <w:p w14:paraId="02BC21C7" w14:textId="4DEE6DD4" w:rsidR="00244B2D" w:rsidRPr="0045261D" w:rsidRDefault="00A7174E" w:rsidP="00244B2D">
      <w:pPr>
        <w:jc w:val="both"/>
        <w:rPr>
          <w:rFonts w:asciiTheme="minorHAnsi" w:eastAsiaTheme="minorHAnsi" w:hAnsiTheme="minorHAnsi" w:cstheme="minorBidi"/>
          <w:color w:val="002060"/>
          <w:sz w:val="22"/>
          <w:szCs w:val="22"/>
          <w:lang w:eastAsia="en-US"/>
        </w:rPr>
      </w:pPr>
      <w:r w:rsidRPr="0045261D">
        <w:rPr>
          <w:rFonts w:asciiTheme="minorHAnsi" w:eastAsiaTheme="minorHAnsi" w:hAnsiTheme="minorHAnsi" w:cstheme="minorBidi"/>
          <w:color w:val="002060"/>
          <w:sz w:val="22"/>
          <w:szCs w:val="22"/>
          <w:lang w:eastAsia="en-US"/>
        </w:rPr>
        <w:t xml:space="preserve">Hay una gran diferencia entre el Universo y el Universo Objetivo dado que no se controlan sistemáticamente todos los productores de plátano. </w:t>
      </w:r>
      <w:r w:rsidR="00244B2D" w:rsidRPr="0045261D">
        <w:rPr>
          <w:rFonts w:asciiTheme="minorHAnsi" w:eastAsiaTheme="minorHAnsi" w:hAnsiTheme="minorHAnsi" w:cstheme="minorBidi"/>
          <w:color w:val="002060"/>
          <w:sz w:val="22"/>
          <w:szCs w:val="22"/>
          <w:lang w:eastAsia="en-US"/>
        </w:rPr>
        <w:t>El Universo Controlado planificado  (</w:t>
      </w:r>
      <w:r w:rsidR="009E7797" w:rsidRPr="0045261D">
        <w:rPr>
          <w:rFonts w:asciiTheme="minorHAnsi" w:eastAsiaTheme="minorHAnsi" w:hAnsiTheme="minorHAnsi" w:cstheme="minorBidi"/>
          <w:color w:val="002060"/>
          <w:sz w:val="22"/>
          <w:szCs w:val="22"/>
          <w:lang w:eastAsia="en-US"/>
        </w:rPr>
        <w:t>3.6</w:t>
      </w:r>
      <w:r w:rsidR="0091722B" w:rsidRPr="0045261D">
        <w:rPr>
          <w:rFonts w:asciiTheme="minorHAnsi" w:eastAsiaTheme="minorHAnsi" w:hAnsiTheme="minorHAnsi" w:cstheme="minorBidi"/>
          <w:color w:val="002060"/>
          <w:sz w:val="22"/>
          <w:szCs w:val="22"/>
          <w:lang w:eastAsia="en-US"/>
        </w:rPr>
        <w:t>62</w:t>
      </w:r>
      <w:r w:rsidR="00244B2D" w:rsidRPr="0045261D">
        <w:rPr>
          <w:rFonts w:asciiTheme="minorHAnsi" w:eastAsiaTheme="minorHAnsi" w:hAnsiTheme="minorHAnsi" w:cstheme="minorBidi"/>
          <w:color w:val="002060"/>
          <w:sz w:val="22"/>
          <w:szCs w:val="22"/>
          <w:lang w:eastAsia="en-US"/>
        </w:rPr>
        <w:t>), en general, ha sido inferior al Universo Objetivo (</w:t>
      </w:r>
      <w:r w:rsidR="009E7797" w:rsidRPr="0045261D">
        <w:rPr>
          <w:rFonts w:asciiTheme="minorHAnsi" w:eastAsiaTheme="minorHAnsi" w:hAnsiTheme="minorHAnsi" w:cstheme="minorBidi"/>
          <w:color w:val="002060"/>
          <w:sz w:val="22"/>
          <w:szCs w:val="22"/>
          <w:lang w:eastAsia="en-US"/>
        </w:rPr>
        <w:t>3.8</w:t>
      </w:r>
      <w:r w:rsidR="0091722B" w:rsidRPr="0045261D">
        <w:rPr>
          <w:rFonts w:asciiTheme="minorHAnsi" w:eastAsiaTheme="minorHAnsi" w:hAnsiTheme="minorHAnsi" w:cstheme="minorBidi"/>
          <w:color w:val="002060"/>
          <w:sz w:val="22"/>
          <w:szCs w:val="22"/>
          <w:lang w:eastAsia="en-US"/>
        </w:rPr>
        <w:t>44</w:t>
      </w:r>
      <w:r w:rsidR="00244B2D" w:rsidRPr="0045261D">
        <w:rPr>
          <w:rFonts w:asciiTheme="minorHAnsi" w:eastAsiaTheme="minorHAnsi" w:hAnsiTheme="minorHAnsi" w:cstheme="minorBidi"/>
          <w:color w:val="002060"/>
          <w:sz w:val="22"/>
          <w:szCs w:val="22"/>
          <w:lang w:eastAsia="en-US"/>
        </w:rPr>
        <w:t>) como consecuencia, fundamentalmente, de la baja de operadores o de la falta de elaboración/comercialización de producto amparado durante 20</w:t>
      </w:r>
      <w:r w:rsidR="004F6257" w:rsidRPr="0045261D">
        <w:rPr>
          <w:rFonts w:asciiTheme="minorHAnsi" w:eastAsiaTheme="minorHAnsi" w:hAnsiTheme="minorHAnsi" w:cstheme="minorBidi"/>
          <w:color w:val="002060"/>
          <w:sz w:val="22"/>
          <w:szCs w:val="22"/>
          <w:lang w:eastAsia="en-US"/>
        </w:rPr>
        <w:t>2</w:t>
      </w:r>
      <w:r w:rsidR="009E7797" w:rsidRPr="0045261D">
        <w:rPr>
          <w:rFonts w:asciiTheme="minorHAnsi" w:eastAsiaTheme="minorHAnsi" w:hAnsiTheme="minorHAnsi" w:cstheme="minorBidi"/>
          <w:color w:val="002060"/>
          <w:sz w:val="22"/>
          <w:szCs w:val="22"/>
          <w:lang w:eastAsia="en-US"/>
        </w:rPr>
        <w:t>3</w:t>
      </w:r>
      <w:r w:rsidR="00244B2D" w:rsidRPr="0045261D">
        <w:rPr>
          <w:rFonts w:asciiTheme="minorHAnsi" w:eastAsiaTheme="minorHAnsi" w:hAnsiTheme="minorHAnsi" w:cstheme="minorBidi"/>
          <w:color w:val="002060"/>
          <w:sz w:val="22"/>
          <w:szCs w:val="22"/>
          <w:lang w:eastAsia="en-US"/>
        </w:rPr>
        <w:t xml:space="preserve">. No obstante, el universo controlado total ha sido finalmente de </w:t>
      </w:r>
      <w:r w:rsidR="0091722B" w:rsidRPr="0045261D">
        <w:rPr>
          <w:rFonts w:asciiTheme="minorHAnsi" w:eastAsiaTheme="minorHAnsi" w:hAnsiTheme="minorHAnsi" w:cstheme="minorBidi"/>
          <w:color w:val="002060"/>
          <w:sz w:val="22"/>
          <w:szCs w:val="22"/>
          <w:lang w:eastAsia="en-US"/>
        </w:rPr>
        <w:t>4</w:t>
      </w:r>
      <w:r w:rsidR="009E7797" w:rsidRPr="0045261D">
        <w:rPr>
          <w:rFonts w:asciiTheme="minorHAnsi" w:eastAsiaTheme="minorHAnsi" w:hAnsiTheme="minorHAnsi" w:cstheme="minorBidi"/>
          <w:color w:val="002060"/>
          <w:sz w:val="22"/>
          <w:szCs w:val="22"/>
          <w:lang w:eastAsia="en-US"/>
        </w:rPr>
        <w:t>.</w:t>
      </w:r>
      <w:r w:rsidR="0091722B" w:rsidRPr="0045261D">
        <w:rPr>
          <w:rFonts w:asciiTheme="minorHAnsi" w:eastAsiaTheme="minorHAnsi" w:hAnsiTheme="minorHAnsi" w:cstheme="minorBidi"/>
          <w:color w:val="002060"/>
          <w:sz w:val="22"/>
          <w:szCs w:val="22"/>
          <w:lang w:eastAsia="en-US"/>
        </w:rPr>
        <w:t>012</w:t>
      </w:r>
      <w:r w:rsidR="00244B2D" w:rsidRPr="0045261D">
        <w:rPr>
          <w:rFonts w:asciiTheme="minorHAnsi" w:eastAsiaTheme="minorHAnsi" w:hAnsiTheme="minorHAnsi" w:cstheme="minorBidi"/>
          <w:color w:val="002060"/>
          <w:sz w:val="22"/>
          <w:szCs w:val="22"/>
          <w:lang w:eastAsia="en-US"/>
        </w:rPr>
        <w:t xml:space="preserve"> operadores, como consecuencia de que ha habido incorporaciones al sistema que han sido controlados y no estaban planificados inicialmente.</w:t>
      </w:r>
    </w:p>
    <w:p w14:paraId="06688D30" w14:textId="77777777" w:rsidR="00F74871" w:rsidRPr="0045261D" w:rsidRDefault="00F74871" w:rsidP="00F74871">
      <w:pPr>
        <w:jc w:val="both"/>
        <w:rPr>
          <w:rFonts w:asciiTheme="minorHAnsi" w:eastAsiaTheme="minorHAnsi" w:hAnsiTheme="minorHAnsi" w:cstheme="minorBidi"/>
          <w:color w:val="002060"/>
          <w:sz w:val="22"/>
          <w:szCs w:val="22"/>
          <w:lang w:eastAsia="en-US"/>
        </w:rPr>
      </w:pPr>
    </w:p>
    <w:p w14:paraId="73FD1F43" w14:textId="77777777" w:rsidR="00F74871" w:rsidRPr="0045261D" w:rsidRDefault="00F74871" w:rsidP="00F74871">
      <w:pPr>
        <w:jc w:val="both"/>
        <w:rPr>
          <w:rFonts w:asciiTheme="minorHAnsi" w:eastAsiaTheme="minorHAnsi" w:hAnsiTheme="minorHAnsi" w:cstheme="minorBidi"/>
          <w:color w:val="002060"/>
          <w:sz w:val="22"/>
          <w:szCs w:val="22"/>
          <w:lang w:eastAsia="en-US"/>
        </w:rPr>
      </w:pPr>
      <w:r w:rsidRPr="0045261D">
        <w:rPr>
          <w:rFonts w:asciiTheme="minorHAnsi" w:eastAsiaTheme="minorHAnsi" w:hAnsiTheme="minorHAnsi" w:cstheme="minorBidi"/>
          <w:color w:val="002060"/>
          <w:sz w:val="22"/>
          <w:szCs w:val="22"/>
          <w:lang w:eastAsia="en-US"/>
        </w:rPr>
        <w:t xml:space="preserve">En general se realiza un control sistemático sobre los operadores que utilizan el sello de la figura de calidad </w:t>
      </w:r>
      <w:r w:rsidR="002B37A6" w:rsidRPr="0045261D">
        <w:rPr>
          <w:rFonts w:asciiTheme="minorHAnsi" w:eastAsiaTheme="minorHAnsi" w:hAnsiTheme="minorHAnsi" w:cstheme="minorBidi"/>
          <w:color w:val="002060"/>
          <w:sz w:val="22"/>
          <w:szCs w:val="22"/>
          <w:lang w:eastAsia="en-US"/>
        </w:rPr>
        <w:t xml:space="preserve">incrementándose el número de controles planificados sobre aquellos operadores que presentan incumplimientos, </w:t>
      </w:r>
      <w:r w:rsidRPr="0045261D">
        <w:rPr>
          <w:rFonts w:asciiTheme="minorHAnsi" w:eastAsiaTheme="minorHAnsi" w:hAnsiTheme="minorHAnsi" w:cstheme="minorBidi"/>
          <w:color w:val="002060"/>
          <w:sz w:val="22"/>
          <w:szCs w:val="22"/>
          <w:lang w:eastAsia="en-US"/>
        </w:rPr>
        <w:t>mientras que para los suministradores de materias primas, en función de las especificaciones del pliego de condiciones, si es necesaria la comprobación in situ, se lleva a cabo  o bien un control sistemático, o bien sobre una muestra seleccionada a partir de un análisis de riesgos en el que se tiene en cuenta el nivel de producción y de cumplimiento de los oper</w:t>
      </w:r>
      <w:r w:rsidR="002B37A6" w:rsidRPr="0045261D">
        <w:rPr>
          <w:rFonts w:asciiTheme="minorHAnsi" w:eastAsiaTheme="minorHAnsi" w:hAnsiTheme="minorHAnsi" w:cstheme="minorBidi"/>
          <w:color w:val="002060"/>
          <w:sz w:val="22"/>
          <w:szCs w:val="22"/>
          <w:lang w:eastAsia="en-US"/>
        </w:rPr>
        <w:t>adores, o un control aleatorio sobre un porcentaje.</w:t>
      </w:r>
    </w:p>
    <w:p w14:paraId="50A54058" w14:textId="77777777" w:rsidR="00F74871" w:rsidRPr="0045261D" w:rsidRDefault="00F74871" w:rsidP="00F74871">
      <w:pPr>
        <w:jc w:val="both"/>
        <w:rPr>
          <w:rFonts w:asciiTheme="minorHAnsi" w:eastAsiaTheme="minorHAnsi" w:hAnsiTheme="minorHAnsi" w:cstheme="minorBidi"/>
          <w:color w:val="002060"/>
          <w:sz w:val="22"/>
          <w:szCs w:val="22"/>
          <w:lang w:eastAsia="en-US"/>
        </w:rPr>
      </w:pPr>
    </w:p>
    <w:p w14:paraId="6EA259FD" w14:textId="77777777" w:rsidR="00F74871" w:rsidRPr="0045261D" w:rsidRDefault="00F74871" w:rsidP="00F74871">
      <w:pPr>
        <w:jc w:val="both"/>
        <w:rPr>
          <w:rFonts w:asciiTheme="minorHAnsi" w:eastAsiaTheme="minorHAnsi" w:hAnsiTheme="minorHAnsi" w:cstheme="minorBidi"/>
          <w:color w:val="002060"/>
          <w:sz w:val="22"/>
          <w:szCs w:val="22"/>
          <w:lang w:eastAsia="en-US"/>
        </w:rPr>
      </w:pPr>
      <w:r w:rsidRPr="0045261D">
        <w:rPr>
          <w:rFonts w:asciiTheme="minorHAnsi" w:eastAsiaTheme="minorHAnsi" w:hAnsiTheme="minorHAnsi" w:cstheme="minorBidi"/>
          <w:color w:val="002060"/>
          <w:sz w:val="22"/>
          <w:szCs w:val="22"/>
          <w:lang w:eastAsia="en-US"/>
        </w:rPr>
        <w:t xml:space="preserve">Sin embargo, y a la vista de los resultados obtenidos sobre el total de controles efectuados, puede observarse que el número de controles, entendidos como </w:t>
      </w:r>
      <w:r w:rsidR="00A7174E" w:rsidRPr="0045261D">
        <w:rPr>
          <w:rFonts w:asciiTheme="minorHAnsi" w:eastAsiaTheme="minorHAnsi" w:hAnsiTheme="minorHAnsi" w:cstheme="minorBidi"/>
          <w:color w:val="002060"/>
          <w:sz w:val="22"/>
          <w:szCs w:val="22"/>
          <w:lang w:eastAsia="en-US"/>
        </w:rPr>
        <w:t xml:space="preserve">todas la actuaciones realizadas </w:t>
      </w:r>
      <w:r w:rsidR="00A7174E" w:rsidRPr="0045261D">
        <w:rPr>
          <w:rFonts w:asciiTheme="minorHAnsi" w:eastAsiaTheme="minorHAnsi" w:hAnsiTheme="minorHAnsi" w:cstheme="minorBidi"/>
          <w:color w:val="002060"/>
          <w:sz w:val="22"/>
          <w:szCs w:val="22"/>
          <w:lang w:eastAsia="en-US"/>
        </w:rPr>
        <w:lastRenderedPageBreak/>
        <w:t xml:space="preserve">en el ámbito del control oficial (controles in situ, documentales…), en cualquiera de las etapas desde la producción o elaboración, hasta antes de la expedición al mercado </w:t>
      </w:r>
      <w:r w:rsidRPr="0045261D">
        <w:rPr>
          <w:rFonts w:asciiTheme="minorHAnsi" w:eastAsiaTheme="minorHAnsi" w:hAnsiTheme="minorHAnsi" w:cstheme="minorBidi"/>
          <w:color w:val="002060"/>
          <w:sz w:val="22"/>
          <w:szCs w:val="22"/>
          <w:lang w:eastAsia="en-US"/>
        </w:rPr>
        <w:t>para comprobar el cumplimiento del pliego, ha sido bastante elevado, tanto en los controles planificados como en los totales realizados:</w:t>
      </w:r>
    </w:p>
    <w:p w14:paraId="65633FEF" w14:textId="77777777" w:rsidR="00F74871" w:rsidRPr="0045261D" w:rsidRDefault="00F74871" w:rsidP="00F74871">
      <w:pPr>
        <w:jc w:val="both"/>
        <w:rPr>
          <w:rFonts w:ascii="Verdana" w:hAnsi="Verdana" w:cs="Arial"/>
          <w:sz w:val="24"/>
          <w:szCs w:val="24"/>
        </w:rPr>
      </w:pPr>
    </w:p>
    <w:p w14:paraId="2B98ABF0" w14:textId="139AED6A" w:rsidR="00244B2D" w:rsidRPr="0045261D" w:rsidRDefault="00244B2D" w:rsidP="00244B2D">
      <w:pPr>
        <w:jc w:val="both"/>
        <w:rPr>
          <w:rFonts w:asciiTheme="minorHAnsi" w:eastAsiaTheme="minorHAnsi" w:hAnsiTheme="minorHAnsi" w:cstheme="minorBidi"/>
          <w:color w:val="002060"/>
          <w:sz w:val="22"/>
          <w:szCs w:val="22"/>
          <w:lang w:eastAsia="en-US"/>
        </w:rPr>
      </w:pPr>
      <w:r w:rsidRPr="0045261D">
        <w:rPr>
          <w:rFonts w:asciiTheme="minorHAnsi" w:eastAsiaTheme="minorHAnsi" w:hAnsiTheme="minorHAnsi" w:cstheme="minorBidi"/>
          <w:color w:val="002060"/>
          <w:sz w:val="22"/>
          <w:szCs w:val="22"/>
          <w:lang w:eastAsia="en-US"/>
        </w:rPr>
        <w:t xml:space="preserve">Así, de un total de </w:t>
      </w:r>
      <w:r w:rsidR="009E7797" w:rsidRPr="0045261D">
        <w:rPr>
          <w:rFonts w:asciiTheme="minorHAnsi" w:eastAsiaTheme="minorHAnsi" w:hAnsiTheme="minorHAnsi" w:cstheme="minorBidi"/>
          <w:color w:val="002060"/>
          <w:sz w:val="22"/>
          <w:szCs w:val="22"/>
          <w:lang w:eastAsia="en-US"/>
        </w:rPr>
        <w:t>4</w:t>
      </w:r>
      <w:r w:rsidR="0091722B" w:rsidRPr="0045261D">
        <w:rPr>
          <w:rFonts w:asciiTheme="minorHAnsi" w:eastAsiaTheme="minorHAnsi" w:hAnsiTheme="minorHAnsi" w:cstheme="minorBidi"/>
          <w:color w:val="002060"/>
          <w:sz w:val="22"/>
          <w:szCs w:val="22"/>
          <w:lang w:eastAsia="en-US"/>
        </w:rPr>
        <w:t>6</w:t>
      </w:r>
      <w:r w:rsidR="009E7797" w:rsidRPr="0045261D">
        <w:rPr>
          <w:rFonts w:asciiTheme="minorHAnsi" w:eastAsiaTheme="minorHAnsi" w:hAnsiTheme="minorHAnsi" w:cstheme="minorBidi"/>
          <w:color w:val="002060"/>
          <w:sz w:val="22"/>
          <w:szCs w:val="22"/>
          <w:lang w:eastAsia="en-US"/>
        </w:rPr>
        <w:t>.</w:t>
      </w:r>
      <w:r w:rsidR="0091722B" w:rsidRPr="0045261D">
        <w:rPr>
          <w:rFonts w:asciiTheme="minorHAnsi" w:eastAsiaTheme="minorHAnsi" w:hAnsiTheme="minorHAnsi" w:cstheme="minorBidi"/>
          <w:color w:val="002060"/>
          <w:sz w:val="22"/>
          <w:szCs w:val="22"/>
          <w:lang w:eastAsia="en-US"/>
        </w:rPr>
        <w:t>046</w:t>
      </w:r>
      <w:r w:rsidRPr="0045261D">
        <w:rPr>
          <w:rFonts w:asciiTheme="minorHAnsi" w:eastAsiaTheme="minorHAnsi" w:hAnsiTheme="minorHAnsi" w:cstheme="minorBidi"/>
          <w:color w:val="002060"/>
          <w:sz w:val="22"/>
          <w:szCs w:val="22"/>
          <w:lang w:eastAsia="en-US"/>
        </w:rPr>
        <w:t xml:space="preserve"> controles ejecutados, </w:t>
      </w:r>
      <w:r w:rsidR="00CD7DE2" w:rsidRPr="0045261D">
        <w:rPr>
          <w:rFonts w:asciiTheme="minorHAnsi" w:eastAsiaTheme="minorHAnsi" w:hAnsiTheme="minorHAnsi" w:cstheme="minorBidi"/>
          <w:color w:val="002060"/>
          <w:sz w:val="22"/>
          <w:szCs w:val="22"/>
          <w:lang w:eastAsia="en-US"/>
        </w:rPr>
        <w:t>4.</w:t>
      </w:r>
      <w:r w:rsidR="0091722B" w:rsidRPr="0045261D">
        <w:rPr>
          <w:rFonts w:asciiTheme="minorHAnsi" w:eastAsiaTheme="minorHAnsi" w:hAnsiTheme="minorHAnsi" w:cstheme="minorBidi"/>
          <w:color w:val="002060"/>
          <w:sz w:val="22"/>
          <w:szCs w:val="22"/>
          <w:lang w:eastAsia="en-US"/>
        </w:rPr>
        <w:t>518</w:t>
      </w:r>
      <w:r w:rsidRPr="0045261D">
        <w:rPr>
          <w:rFonts w:asciiTheme="minorHAnsi" w:eastAsiaTheme="minorHAnsi" w:hAnsiTheme="minorHAnsi" w:cstheme="minorBidi"/>
          <w:color w:val="002060"/>
          <w:sz w:val="22"/>
          <w:szCs w:val="22"/>
          <w:lang w:eastAsia="en-US"/>
        </w:rPr>
        <w:t xml:space="preserve"> corresponden a controles no planificados, consecuencia, fundamentalmente, de los que se realizan a nuevos operadores </w:t>
      </w:r>
      <w:r w:rsidR="00521ACB" w:rsidRPr="0045261D">
        <w:rPr>
          <w:rFonts w:asciiTheme="minorHAnsi" w:eastAsiaTheme="minorHAnsi" w:hAnsiTheme="minorHAnsi" w:cstheme="minorBidi"/>
          <w:color w:val="002060"/>
          <w:sz w:val="22"/>
          <w:szCs w:val="22"/>
          <w:lang w:eastAsia="en-US"/>
        </w:rPr>
        <w:t xml:space="preserve">o suministradores de materia prima </w:t>
      </w:r>
      <w:r w:rsidRPr="0045261D">
        <w:rPr>
          <w:rFonts w:asciiTheme="minorHAnsi" w:eastAsiaTheme="minorHAnsi" w:hAnsiTheme="minorHAnsi" w:cstheme="minorBidi"/>
          <w:color w:val="002060"/>
          <w:sz w:val="22"/>
          <w:szCs w:val="22"/>
          <w:lang w:eastAsia="en-US"/>
        </w:rPr>
        <w:t xml:space="preserve">que </w:t>
      </w:r>
      <w:r w:rsidR="00521ACB" w:rsidRPr="0045261D">
        <w:rPr>
          <w:rFonts w:asciiTheme="minorHAnsi" w:eastAsiaTheme="minorHAnsi" w:hAnsiTheme="minorHAnsi" w:cstheme="minorBidi"/>
          <w:color w:val="002060"/>
          <w:sz w:val="22"/>
          <w:szCs w:val="22"/>
          <w:lang w:eastAsia="en-US"/>
        </w:rPr>
        <w:t>se inscriben en el registro de la figura de calidad</w:t>
      </w:r>
      <w:r w:rsidRPr="0045261D">
        <w:rPr>
          <w:rFonts w:asciiTheme="minorHAnsi" w:eastAsiaTheme="minorHAnsi" w:hAnsiTheme="minorHAnsi" w:cstheme="minorBidi"/>
          <w:color w:val="002060"/>
          <w:sz w:val="22"/>
          <w:szCs w:val="22"/>
          <w:lang w:eastAsia="en-US"/>
        </w:rPr>
        <w:t xml:space="preserve"> durante el año 20</w:t>
      </w:r>
      <w:r w:rsidR="004F6257" w:rsidRPr="0045261D">
        <w:rPr>
          <w:rFonts w:asciiTheme="minorHAnsi" w:eastAsiaTheme="minorHAnsi" w:hAnsiTheme="minorHAnsi" w:cstheme="minorBidi"/>
          <w:color w:val="002060"/>
          <w:sz w:val="22"/>
          <w:szCs w:val="22"/>
          <w:lang w:eastAsia="en-US"/>
        </w:rPr>
        <w:t>2</w:t>
      </w:r>
      <w:r w:rsidR="009E7797" w:rsidRPr="0045261D">
        <w:rPr>
          <w:rFonts w:asciiTheme="minorHAnsi" w:eastAsiaTheme="minorHAnsi" w:hAnsiTheme="minorHAnsi" w:cstheme="minorBidi"/>
          <w:color w:val="002060"/>
          <w:sz w:val="22"/>
          <w:szCs w:val="22"/>
          <w:lang w:eastAsia="en-US"/>
        </w:rPr>
        <w:t>3</w:t>
      </w:r>
      <w:r w:rsidRPr="0045261D">
        <w:rPr>
          <w:rFonts w:asciiTheme="minorHAnsi" w:eastAsiaTheme="minorHAnsi" w:hAnsiTheme="minorHAnsi" w:cstheme="minorBidi"/>
          <w:color w:val="002060"/>
          <w:sz w:val="22"/>
          <w:szCs w:val="22"/>
          <w:lang w:eastAsia="en-US"/>
        </w:rPr>
        <w:t>, aquellos que no tuvieron actividad en 20</w:t>
      </w:r>
      <w:r w:rsidR="00521ACB" w:rsidRPr="0045261D">
        <w:rPr>
          <w:rFonts w:asciiTheme="minorHAnsi" w:eastAsiaTheme="minorHAnsi" w:hAnsiTheme="minorHAnsi" w:cstheme="minorBidi"/>
          <w:color w:val="002060"/>
          <w:sz w:val="22"/>
          <w:szCs w:val="22"/>
          <w:lang w:eastAsia="en-US"/>
        </w:rPr>
        <w:t>2</w:t>
      </w:r>
      <w:r w:rsidR="009E7797" w:rsidRPr="0045261D">
        <w:rPr>
          <w:rFonts w:asciiTheme="minorHAnsi" w:eastAsiaTheme="minorHAnsi" w:hAnsiTheme="minorHAnsi" w:cstheme="minorBidi"/>
          <w:color w:val="002060"/>
          <w:sz w:val="22"/>
          <w:szCs w:val="22"/>
          <w:lang w:eastAsia="en-US"/>
        </w:rPr>
        <w:t>2</w:t>
      </w:r>
      <w:r w:rsidRPr="0045261D">
        <w:rPr>
          <w:rFonts w:asciiTheme="minorHAnsi" w:eastAsiaTheme="minorHAnsi" w:hAnsiTheme="minorHAnsi" w:cstheme="minorBidi"/>
          <w:color w:val="002060"/>
          <w:sz w:val="22"/>
          <w:szCs w:val="22"/>
          <w:lang w:eastAsia="en-US"/>
        </w:rPr>
        <w:t xml:space="preserve"> y si la han tenido en </w:t>
      </w:r>
      <w:r w:rsidR="004F6257" w:rsidRPr="0045261D">
        <w:rPr>
          <w:rFonts w:asciiTheme="minorHAnsi" w:eastAsiaTheme="minorHAnsi" w:hAnsiTheme="minorHAnsi" w:cstheme="minorBidi"/>
          <w:color w:val="002060"/>
          <w:sz w:val="22"/>
          <w:szCs w:val="22"/>
          <w:lang w:eastAsia="en-US"/>
        </w:rPr>
        <w:t>202</w:t>
      </w:r>
      <w:r w:rsidR="009E7797" w:rsidRPr="0045261D">
        <w:rPr>
          <w:rFonts w:asciiTheme="minorHAnsi" w:eastAsiaTheme="minorHAnsi" w:hAnsiTheme="minorHAnsi" w:cstheme="minorBidi"/>
          <w:color w:val="002060"/>
          <w:sz w:val="22"/>
          <w:szCs w:val="22"/>
          <w:lang w:eastAsia="en-US"/>
        </w:rPr>
        <w:t>3</w:t>
      </w:r>
      <w:r w:rsidR="004F6257" w:rsidRPr="0045261D">
        <w:rPr>
          <w:rFonts w:asciiTheme="minorHAnsi" w:eastAsiaTheme="minorHAnsi" w:hAnsiTheme="minorHAnsi" w:cstheme="minorBidi"/>
          <w:color w:val="002060"/>
          <w:sz w:val="22"/>
          <w:szCs w:val="22"/>
          <w:lang w:eastAsia="en-US"/>
        </w:rPr>
        <w:t xml:space="preserve"> </w:t>
      </w:r>
      <w:r w:rsidRPr="0045261D">
        <w:rPr>
          <w:rFonts w:asciiTheme="minorHAnsi" w:eastAsiaTheme="minorHAnsi" w:hAnsiTheme="minorHAnsi" w:cstheme="minorBidi"/>
          <w:color w:val="002060"/>
          <w:sz w:val="22"/>
          <w:szCs w:val="22"/>
          <w:lang w:eastAsia="en-US"/>
        </w:rPr>
        <w:t>y aquellos operadores en los que se han detectado problemas o incumplimientos que precisan de nuevos controles adicionales o a circunstancias coyunturales debidas a que ha sido más largo el periodo productivo.</w:t>
      </w:r>
    </w:p>
    <w:p w14:paraId="580E6A64" w14:textId="77777777" w:rsidR="00CD7DE2" w:rsidRPr="0045261D" w:rsidRDefault="00CD7DE2" w:rsidP="00244B2D">
      <w:pPr>
        <w:jc w:val="both"/>
        <w:rPr>
          <w:rFonts w:asciiTheme="minorHAnsi" w:eastAsiaTheme="minorHAnsi" w:hAnsiTheme="minorHAnsi" w:cstheme="minorBidi"/>
          <w:color w:val="002060"/>
          <w:sz w:val="22"/>
          <w:szCs w:val="22"/>
          <w:lang w:eastAsia="en-US"/>
        </w:rPr>
      </w:pPr>
    </w:p>
    <w:p w14:paraId="1B08D02F" w14:textId="651A43DE" w:rsidR="00F74871" w:rsidRPr="0045261D" w:rsidRDefault="004A3910" w:rsidP="00F74871">
      <w:pPr>
        <w:jc w:val="both"/>
        <w:rPr>
          <w:rFonts w:asciiTheme="minorHAnsi" w:eastAsiaTheme="minorHAnsi" w:hAnsiTheme="minorHAnsi" w:cstheme="minorBidi"/>
          <w:color w:val="002060"/>
          <w:sz w:val="22"/>
          <w:szCs w:val="22"/>
          <w:lang w:eastAsia="en-US"/>
        </w:rPr>
      </w:pPr>
      <w:r w:rsidRPr="0045261D">
        <w:rPr>
          <w:rFonts w:asciiTheme="minorHAnsi" w:eastAsiaTheme="minorHAnsi" w:hAnsiTheme="minorHAnsi" w:cstheme="minorBidi"/>
          <w:color w:val="002060"/>
          <w:sz w:val="22"/>
          <w:szCs w:val="22"/>
          <w:lang w:eastAsia="en-US"/>
        </w:rPr>
        <w:t xml:space="preserve">Asimismo, los controles no realizados sobre los planificados se deben a bajas o inactividad de operadores </w:t>
      </w:r>
      <w:r w:rsidR="00521ACB" w:rsidRPr="0045261D">
        <w:rPr>
          <w:rFonts w:asciiTheme="minorHAnsi" w:eastAsiaTheme="minorHAnsi" w:hAnsiTheme="minorHAnsi" w:cstheme="minorBidi"/>
          <w:color w:val="002060"/>
          <w:sz w:val="22"/>
          <w:szCs w:val="22"/>
          <w:lang w:eastAsia="en-US"/>
        </w:rPr>
        <w:t xml:space="preserve">o suministradores de materia prima </w:t>
      </w:r>
      <w:r w:rsidRPr="0045261D">
        <w:rPr>
          <w:rFonts w:asciiTheme="minorHAnsi" w:eastAsiaTheme="minorHAnsi" w:hAnsiTheme="minorHAnsi" w:cstheme="minorBidi"/>
          <w:color w:val="002060"/>
          <w:sz w:val="22"/>
          <w:szCs w:val="22"/>
          <w:lang w:eastAsia="en-US"/>
        </w:rPr>
        <w:t xml:space="preserve">o a circunstancias coyunturales debidas a que </w:t>
      </w:r>
      <w:r w:rsidR="001A5771" w:rsidRPr="0045261D">
        <w:rPr>
          <w:rFonts w:asciiTheme="minorHAnsi" w:eastAsiaTheme="minorHAnsi" w:hAnsiTheme="minorHAnsi" w:cstheme="minorBidi"/>
          <w:color w:val="002060"/>
          <w:sz w:val="22"/>
          <w:szCs w:val="22"/>
          <w:lang w:eastAsia="en-US"/>
        </w:rPr>
        <w:t xml:space="preserve">la producción es muy estacional y coinciden las fechas de producción de </w:t>
      </w:r>
      <w:r w:rsidR="0027112B" w:rsidRPr="0045261D">
        <w:rPr>
          <w:rFonts w:asciiTheme="minorHAnsi" w:eastAsiaTheme="minorHAnsi" w:hAnsiTheme="minorHAnsi" w:cstheme="minorBidi"/>
          <w:color w:val="002060"/>
          <w:sz w:val="22"/>
          <w:szCs w:val="22"/>
          <w:lang w:eastAsia="en-US"/>
        </w:rPr>
        <w:t>todos y</w:t>
      </w:r>
      <w:r w:rsidR="001A5771" w:rsidRPr="0045261D">
        <w:rPr>
          <w:rFonts w:asciiTheme="minorHAnsi" w:eastAsiaTheme="minorHAnsi" w:hAnsiTheme="minorHAnsi" w:cstheme="minorBidi"/>
          <w:color w:val="002060"/>
          <w:sz w:val="22"/>
          <w:szCs w:val="22"/>
          <w:lang w:eastAsia="en-US"/>
        </w:rPr>
        <w:t xml:space="preserve"> esto complica la realización de todos los controles. En algún caso ha habido causas de fuerza mayor que han reducido los recursos humanos disponibles para la realización de los controles.</w:t>
      </w:r>
      <w:r w:rsidR="00761400" w:rsidRPr="0045261D">
        <w:rPr>
          <w:rFonts w:asciiTheme="minorHAnsi" w:eastAsiaTheme="minorHAnsi" w:hAnsiTheme="minorHAnsi" w:cstheme="minorBidi"/>
          <w:color w:val="002060"/>
          <w:sz w:val="22"/>
          <w:szCs w:val="22"/>
          <w:lang w:eastAsia="en-US"/>
        </w:rPr>
        <w:t xml:space="preserve"> </w:t>
      </w:r>
    </w:p>
    <w:p w14:paraId="04D95E1D" w14:textId="77777777" w:rsidR="00CD7DE2" w:rsidRPr="0045261D" w:rsidRDefault="00CD7DE2" w:rsidP="00F74871">
      <w:pPr>
        <w:jc w:val="both"/>
        <w:rPr>
          <w:rFonts w:asciiTheme="minorHAnsi" w:eastAsiaTheme="minorHAnsi" w:hAnsiTheme="minorHAnsi" w:cstheme="minorBidi"/>
          <w:color w:val="002060"/>
          <w:sz w:val="22"/>
          <w:szCs w:val="22"/>
          <w:lang w:eastAsia="en-US"/>
        </w:rPr>
      </w:pPr>
    </w:p>
    <w:p w14:paraId="3C27652E" w14:textId="77341B50" w:rsidR="00F74871" w:rsidRPr="0045261D" w:rsidRDefault="00244B2D" w:rsidP="00F74871">
      <w:pPr>
        <w:jc w:val="both"/>
        <w:rPr>
          <w:rFonts w:asciiTheme="minorHAnsi" w:eastAsiaTheme="minorHAnsi" w:hAnsiTheme="minorHAnsi" w:cstheme="minorBidi"/>
          <w:color w:val="002060"/>
          <w:sz w:val="22"/>
          <w:szCs w:val="22"/>
          <w:lang w:eastAsia="en-US"/>
        </w:rPr>
      </w:pPr>
      <w:r w:rsidRPr="0045261D">
        <w:rPr>
          <w:rFonts w:asciiTheme="minorHAnsi" w:eastAsiaTheme="minorHAnsi" w:hAnsiTheme="minorHAnsi" w:cstheme="minorBidi"/>
          <w:color w:val="002060"/>
          <w:sz w:val="22"/>
          <w:szCs w:val="22"/>
          <w:lang w:eastAsia="en-US"/>
        </w:rPr>
        <w:t xml:space="preserve">En resumen, el total de controles ejecutados supone un promedio </w:t>
      </w:r>
      <w:r w:rsidR="00EE21CA" w:rsidRPr="0045261D">
        <w:rPr>
          <w:rFonts w:asciiTheme="minorHAnsi" w:eastAsiaTheme="minorHAnsi" w:hAnsiTheme="minorHAnsi" w:cstheme="minorBidi"/>
          <w:color w:val="002060"/>
          <w:sz w:val="22"/>
          <w:szCs w:val="22"/>
          <w:lang w:eastAsia="en-US"/>
        </w:rPr>
        <w:t xml:space="preserve">por operador que usa la figura de calidad </w:t>
      </w:r>
      <w:r w:rsidRPr="0045261D">
        <w:rPr>
          <w:rFonts w:asciiTheme="minorHAnsi" w:eastAsiaTheme="minorHAnsi" w:hAnsiTheme="minorHAnsi" w:cstheme="minorBidi"/>
          <w:color w:val="002060"/>
          <w:sz w:val="22"/>
          <w:szCs w:val="22"/>
          <w:lang w:eastAsia="en-US"/>
        </w:rPr>
        <w:t>d</w:t>
      </w:r>
      <w:r w:rsidR="00197D6F" w:rsidRPr="0045261D">
        <w:rPr>
          <w:rFonts w:asciiTheme="minorHAnsi" w:eastAsiaTheme="minorHAnsi" w:hAnsiTheme="minorHAnsi" w:cstheme="minorBidi"/>
          <w:color w:val="002060"/>
          <w:sz w:val="22"/>
          <w:szCs w:val="22"/>
          <w:lang w:eastAsia="en-US"/>
        </w:rPr>
        <w:t>e</w:t>
      </w:r>
      <w:r w:rsidR="00EE21CA" w:rsidRPr="0045261D">
        <w:rPr>
          <w:rFonts w:asciiTheme="minorHAnsi" w:eastAsiaTheme="minorHAnsi" w:hAnsiTheme="minorHAnsi" w:cstheme="minorBidi"/>
          <w:color w:val="002060"/>
          <w:sz w:val="22"/>
          <w:szCs w:val="22"/>
          <w:lang w:eastAsia="en-US"/>
        </w:rPr>
        <w:t xml:space="preserve"> </w:t>
      </w:r>
      <w:r w:rsidR="00C26124" w:rsidRPr="0045261D">
        <w:rPr>
          <w:rFonts w:asciiTheme="minorHAnsi" w:eastAsiaTheme="minorHAnsi" w:hAnsiTheme="minorHAnsi" w:cstheme="minorBidi"/>
          <w:color w:val="002060"/>
          <w:sz w:val="22"/>
          <w:szCs w:val="22"/>
          <w:lang w:eastAsia="en-US"/>
        </w:rPr>
        <w:t>8</w:t>
      </w:r>
      <w:r w:rsidR="00EE21CA" w:rsidRPr="0045261D">
        <w:rPr>
          <w:rFonts w:asciiTheme="minorHAnsi" w:eastAsiaTheme="minorHAnsi" w:hAnsiTheme="minorHAnsi" w:cstheme="minorBidi"/>
          <w:color w:val="002060"/>
          <w:sz w:val="22"/>
          <w:szCs w:val="22"/>
          <w:lang w:eastAsia="en-US"/>
        </w:rPr>
        <w:t>,</w:t>
      </w:r>
      <w:r w:rsidR="00C26124" w:rsidRPr="0045261D">
        <w:rPr>
          <w:rFonts w:asciiTheme="minorHAnsi" w:eastAsiaTheme="minorHAnsi" w:hAnsiTheme="minorHAnsi" w:cstheme="minorBidi"/>
          <w:color w:val="002060"/>
          <w:sz w:val="22"/>
          <w:szCs w:val="22"/>
          <w:lang w:eastAsia="en-US"/>
        </w:rPr>
        <w:t>38</w:t>
      </w:r>
      <w:r w:rsidR="00CD7DE2" w:rsidRPr="0045261D">
        <w:rPr>
          <w:rFonts w:asciiTheme="minorHAnsi" w:eastAsiaTheme="minorHAnsi" w:hAnsiTheme="minorHAnsi" w:cstheme="minorBidi"/>
          <w:color w:val="002060"/>
          <w:sz w:val="22"/>
          <w:szCs w:val="22"/>
          <w:lang w:eastAsia="en-US"/>
        </w:rPr>
        <w:t xml:space="preserve"> </w:t>
      </w:r>
      <w:r w:rsidR="00521ACB" w:rsidRPr="0045261D">
        <w:rPr>
          <w:rFonts w:asciiTheme="minorHAnsi" w:eastAsiaTheme="minorHAnsi" w:hAnsiTheme="minorHAnsi" w:cstheme="minorBidi"/>
          <w:color w:val="002060"/>
          <w:sz w:val="22"/>
          <w:szCs w:val="22"/>
          <w:lang w:eastAsia="en-US"/>
        </w:rPr>
        <w:t>registros de control para verificar el cumplimiento del pliego en todas las etapas (producción, transformación)</w:t>
      </w:r>
      <w:r w:rsidRPr="0045261D">
        <w:rPr>
          <w:rFonts w:asciiTheme="minorHAnsi" w:eastAsiaTheme="minorHAnsi" w:hAnsiTheme="minorHAnsi" w:cstheme="minorBidi"/>
          <w:color w:val="002060"/>
          <w:sz w:val="22"/>
          <w:szCs w:val="22"/>
          <w:lang w:eastAsia="en-US"/>
        </w:rPr>
        <w:t>, alcanzándose prácticamente el 100% del porcentaje de consecución anual del objetivo (</w:t>
      </w:r>
      <w:r w:rsidR="00521ACB" w:rsidRPr="0045261D">
        <w:rPr>
          <w:rFonts w:asciiTheme="minorHAnsi" w:eastAsiaTheme="minorHAnsi" w:hAnsiTheme="minorHAnsi" w:cstheme="minorBidi"/>
          <w:color w:val="002060"/>
          <w:sz w:val="22"/>
          <w:szCs w:val="22"/>
          <w:lang w:eastAsia="en-US"/>
        </w:rPr>
        <w:t>9</w:t>
      </w:r>
      <w:r w:rsidR="00C26124" w:rsidRPr="0045261D">
        <w:rPr>
          <w:rFonts w:asciiTheme="minorHAnsi" w:eastAsiaTheme="minorHAnsi" w:hAnsiTheme="minorHAnsi" w:cstheme="minorBidi"/>
          <w:color w:val="002060"/>
          <w:sz w:val="22"/>
          <w:szCs w:val="22"/>
          <w:lang w:eastAsia="en-US"/>
        </w:rPr>
        <w:t>6</w:t>
      </w:r>
      <w:r w:rsidR="00521ACB" w:rsidRPr="0045261D">
        <w:rPr>
          <w:rFonts w:asciiTheme="minorHAnsi" w:eastAsiaTheme="minorHAnsi" w:hAnsiTheme="minorHAnsi" w:cstheme="minorBidi"/>
          <w:color w:val="002060"/>
          <w:sz w:val="22"/>
          <w:szCs w:val="22"/>
          <w:lang w:eastAsia="en-US"/>
        </w:rPr>
        <w:t>.</w:t>
      </w:r>
      <w:r w:rsidR="00C26124" w:rsidRPr="0045261D">
        <w:rPr>
          <w:rFonts w:asciiTheme="minorHAnsi" w:eastAsiaTheme="minorHAnsi" w:hAnsiTheme="minorHAnsi" w:cstheme="minorBidi"/>
          <w:color w:val="002060"/>
          <w:sz w:val="22"/>
          <w:szCs w:val="22"/>
          <w:lang w:eastAsia="en-US"/>
        </w:rPr>
        <w:t>99</w:t>
      </w:r>
      <w:r w:rsidRPr="0045261D">
        <w:rPr>
          <w:rFonts w:asciiTheme="minorHAnsi" w:eastAsiaTheme="minorHAnsi" w:hAnsiTheme="minorHAnsi" w:cstheme="minorBidi"/>
          <w:color w:val="002060"/>
          <w:sz w:val="22"/>
          <w:szCs w:val="22"/>
          <w:lang w:eastAsia="en-US"/>
        </w:rPr>
        <w:t xml:space="preserve">%). Los motivos de no alcanzar el 100 % de consecución del objetivo, </w:t>
      </w:r>
      <w:r w:rsidR="005C768D" w:rsidRPr="0045261D">
        <w:rPr>
          <w:rFonts w:asciiTheme="minorHAnsi" w:eastAsiaTheme="minorHAnsi" w:hAnsiTheme="minorHAnsi" w:cstheme="minorBidi"/>
          <w:color w:val="002060"/>
          <w:sz w:val="22"/>
          <w:szCs w:val="22"/>
          <w:lang w:eastAsia="en-US"/>
        </w:rPr>
        <w:t>aparte de</w:t>
      </w:r>
      <w:r w:rsidRPr="0045261D">
        <w:rPr>
          <w:rFonts w:asciiTheme="minorHAnsi" w:eastAsiaTheme="minorHAnsi" w:hAnsiTheme="minorHAnsi" w:cstheme="minorBidi"/>
          <w:color w:val="002060"/>
          <w:sz w:val="22"/>
          <w:szCs w:val="22"/>
          <w:lang w:eastAsia="en-US"/>
        </w:rPr>
        <w:t xml:space="preserve"> las bajas de los operadores y la inactividad del operador amparado u otras causas de fuerza mayor</w:t>
      </w:r>
      <w:r w:rsidR="000D3779" w:rsidRPr="0045261D">
        <w:rPr>
          <w:rFonts w:asciiTheme="minorHAnsi" w:eastAsiaTheme="minorHAnsi" w:hAnsiTheme="minorHAnsi" w:cstheme="minorBidi"/>
          <w:color w:val="002060"/>
          <w:sz w:val="22"/>
          <w:szCs w:val="22"/>
          <w:lang w:eastAsia="en-US"/>
        </w:rPr>
        <w:t xml:space="preserve"> como la falta de recursos humanos. </w:t>
      </w:r>
    </w:p>
    <w:p w14:paraId="4E6161D6" w14:textId="5F06CDA3" w:rsidR="00F74871" w:rsidRPr="0045261D" w:rsidRDefault="00F74871" w:rsidP="00F74871">
      <w:pPr>
        <w:jc w:val="both"/>
        <w:rPr>
          <w:rFonts w:asciiTheme="minorHAnsi" w:eastAsiaTheme="minorHAnsi" w:hAnsiTheme="minorHAnsi" w:cstheme="minorBidi"/>
          <w:color w:val="002060"/>
          <w:sz w:val="22"/>
          <w:szCs w:val="22"/>
          <w:lang w:eastAsia="en-US"/>
        </w:rPr>
      </w:pPr>
      <w:r w:rsidRPr="0045261D">
        <w:rPr>
          <w:rFonts w:asciiTheme="minorHAnsi" w:eastAsiaTheme="minorHAnsi" w:hAnsiTheme="minorHAnsi" w:cstheme="minorBidi"/>
          <w:color w:val="002060"/>
          <w:sz w:val="22"/>
          <w:szCs w:val="22"/>
          <w:lang w:eastAsia="en-US"/>
        </w:rPr>
        <w:t xml:space="preserve">Por tanto, los objetivos marcados se han cumplido, con carácter general, considerando el conjunto de autoridades competentes, encargados de la verificación del cumplimiento de los pliegos de condiciones correspondientes a las Denominaciones de Origen Protegidas e Indicaciones Geográficas Protegidas existentes en España en el año </w:t>
      </w:r>
      <w:r w:rsidR="005C768D" w:rsidRPr="0045261D">
        <w:rPr>
          <w:rFonts w:asciiTheme="minorHAnsi" w:eastAsiaTheme="minorHAnsi" w:hAnsiTheme="minorHAnsi" w:cstheme="minorBidi"/>
          <w:color w:val="002060"/>
          <w:sz w:val="22"/>
          <w:szCs w:val="22"/>
          <w:lang w:eastAsia="en-US"/>
        </w:rPr>
        <w:t>202</w:t>
      </w:r>
      <w:r w:rsidR="00C26124" w:rsidRPr="0045261D">
        <w:rPr>
          <w:rFonts w:asciiTheme="minorHAnsi" w:eastAsiaTheme="minorHAnsi" w:hAnsiTheme="minorHAnsi" w:cstheme="minorBidi"/>
          <w:color w:val="002060"/>
          <w:sz w:val="22"/>
          <w:szCs w:val="22"/>
          <w:lang w:eastAsia="en-US"/>
        </w:rPr>
        <w:t>3</w:t>
      </w:r>
      <w:r w:rsidRPr="0045261D">
        <w:rPr>
          <w:rFonts w:asciiTheme="minorHAnsi" w:eastAsiaTheme="minorHAnsi" w:hAnsiTheme="minorHAnsi" w:cstheme="minorBidi"/>
          <w:color w:val="002060"/>
          <w:sz w:val="22"/>
          <w:szCs w:val="22"/>
          <w:lang w:eastAsia="en-US"/>
        </w:rPr>
        <w:t>.</w:t>
      </w:r>
    </w:p>
    <w:p w14:paraId="08F33D91" w14:textId="77777777" w:rsidR="00F74871" w:rsidRPr="0045261D" w:rsidRDefault="00F74871" w:rsidP="00F74871">
      <w:pPr>
        <w:jc w:val="both"/>
        <w:rPr>
          <w:rFonts w:asciiTheme="minorHAnsi" w:eastAsiaTheme="minorHAnsi" w:hAnsiTheme="minorHAnsi" w:cstheme="minorBidi"/>
          <w:color w:val="002060"/>
          <w:sz w:val="22"/>
          <w:szCs w:val="22"/>
          <w:lang w:eastAsia="en-US"/>
        </w:rPr>
      </w:pPr>
    </w:p>
    <w:p w14:paraId="768D8996" w14:textId="7805292E" w:rsidR="00244B2D" w:rsidRPr="0045261D" w:rsidRDefault="00244B2D" w:rsidP="00244B2D">
      <w:pPr>
        <w:jc w:val="both"/>
        <w:rPr>
          <w:rFonts w:asciiTheme="minorHAnsi" w:eastAsiaTheme="minorHAnsi" w:hAnsiTheme="minorHAnsi" w:cstheme="minorBidi"/>
          <w:color w:val="002060"/>
          <w:sz w:val="22"/>
          <w:szCs w:val="22"/>
          <w:lang w:eastAsia="en-US"/>
        </w:rPr>
      </w:pPr>
      <w:r w:rsidRPr="0045261D">
        <w:rPr>
          <w:rFonts w:asciiTheme="minorHAnsi" w:eastAsiaTheme="minorHAnsi" w:hAnsiTheme="minorHAnsi" w:cstheme="minorBidi"/>
          <w:color w:val="002060"/>
          <w:sz w:val="22"/>
          <w:szCs w:val="22"/>
          <w:lang w:eastAsia="en-US"/>
        </w:rPr>
        <w:t>Este resultado</w:t>
      </w:r>
      <w:r w:rsidR="00521ACB" w:rsidRPr="0045261D">
        <w:rPr>
          <w:rFonts w:asciiTheme="minorHAnsi" w:eastAsiaTheme="minorHAnsi" w:hAnsiTheme="minorHAnsi" w:cstheme="minorBidi"/>
          <w:color w:val="002060"/>
          <w:sz w:val="22"/>
          <w:szCs w:val="22"/>
          <w:lang w:eastAsia="en-US"/>
        </w:rPr>
        <w:t xml:space="preserve"> es </w:t>
      </w:r>
      <w:r w:rsidR="00EE21CA" w:rsidRPr="0045261D">
        <w:rPr>
          <w:rFonts w:asciiTheme="minorHAnsi" w:eastAsiaTheme="minorHAnsi" w:hAnsiTheme="minorHAnsi" w:cstheme="minorBidi"/>
          <w:color w:val="002060"/>
          <w:sz w:val="22"/>
          <w:szCs w:val="22"/>
          <w:lang w:eastAsia="en-US"/>
        </w:rPr>
        <w:t>similar</w:t>
      </w:r>
      <w:r w:rsidR="00521ACB" w:rsidRPr="0045261D">
        <w:rPr>
          <w:rFonts w:asciiTheme="minorHAnsi" w:eastAsiaTheme="minorHAnsi" w:hAnsiTheme="minorHAnsi" w:cstheme="minorBidi"/>
          <w:color w:val="002060"/>
          <w:sz w:val="22"/>
          <w:szCs w:val="22"/>
          <w:lang w:eastAsia="en-US"/>
        </w:rPr>
        <w:t xml:space="preserve"> al obtenido </w:t>
      </w:r>
      <w:r w:rsidRPr="0045261D">
        <w:rPr>
          <w:rFonts w:asciiTheme="minorHAnsi" w:eastAsiaTheme="minorHAnsi" w:hAnsiTheme="minorHAnsi" w:cstheme="minorBidi"/>
          <w:color w:val="002060"/>
          <w:sz w:val="22"/>
          <w:szCs w:val="22"/>
          <w:lang w:eastAsia="en-US"/>
        </w:rPr>
        <w:t xml:space="preserve">el año precedente en el que se alcanzó el </w:t>
      </w:r>
      <w:r w:rsidR="00EE21CA" w:rsidRPr="0045261D">
        <w:rPr>
          <w:rFonts w:asciiTheme="minorHAnsi" w:eastAsiaTheme="minorHAnsi" w:hAnsiTheme="minorHAnsi" w:cstheme="minorBidi"/>
          <w:color w:val="002060"/>
          <w:sz w:val="22"/>
          <w:szCs w:val="22"/>
          <w:lang w:eastAsia="en-US"/>
        </w:rPr>
        <w:t>98,10</w:t>
      </w:r>
      <w:r w:rsidR="00521ACB" w:rsidRPr="0045261D">
        <w:rPr>
          <w:rFonts w:asciiTheme="minorHAnsi" w:eastAsiaTheme="minorHAnsi" w:hAnsiTheme="minorHAnsi" w:cstheme="minorBidi"/>
          <w:color w:val="002060"/>
          <w:sz w:val="22"/>
          <w:szCs w:val="22"/>
          <w:lang w:eastAsia="en-US"/>
        </w:rPr>
        <w:t xml:space="preserve"> </w:t>
      </w:r>
      <w:r w:rsidRPr="0045261D">
        <w:rPr>
          <w:rFonts w:asciiTheme="minorHAnsi" w:eastAsiaTheme="minorHAnsi" w:hAnsiTheme="minorHAnsi" w:cstheme="minorBidi"/>
          <w:color w:val="002060"/>
          <w:sz w:val="22"/>
          <w:szCs w:val="22"/>
          <w:lang w:eastAsia="en-US"/>
        </w:rPr>
        <w:t>% de consecución de objetivo</w:t>
      </w:r>
      <w:r w:rsidR="00EE21CA" w:rsidRPr="0045261D">
        <w:rPr>
          <w:rFonts w:asciiTheme="minorHAnsi" w:eastAsiaTheme="minorHAnsi" w:hAnsiTheme="minorHAnsi" w:cstheme="minorBidi"/>
          <w:color w:val="002060"/>
          <w:sz w:val="22"/>
          <w:szCs w:val="22"/>
          <w:lang w:eastAsia="en-US"/>
        </w:rPr>
        <w:t>.</w:t>
      </w:r>
    </w:p>
    <w:p w14:paraId="0FF28A40" w14:textId="77777777" w:rsidR="005078BA" w:rsidRPr="0045261D" w:rsidRDefault="005078BA" w:rsidP="00F74871">
      <w:pPr>
        <w:jc w:val="both"/>
        <w:rPr>
          <w:rFonts w:asciiTheme="minorHAnsi" w:eastAsiaTheme="minorHAnsi" w:hAnsiTheme="minorHAnsi" w:cstheme="minorBidi"/>
          <w:color w:val="002060"/>
          <w:sz w:val="22"/>
          <w:szCs w:val="22"/>
          <w:lang w:eastAsia="en-US"/>
        </w:rPr>
      </w:pPr>
    </w:p>
    <w:p w14:paraId="66AE7677" w14:textId="20DDCF11" w:rsidR="00F74871" w:rsidRPr="0045261D" w:rsidRDefault="00244B2D" w:rsidP="00F74871">
      <w:pPr>
        <w:jc w:val="both"/>
        <w:rPr>
          <w:rFonts w:asciiTheme="minorHAnsi" w:eastAsiaTheme="minorHAnsi" w:hAnsiTheme="minorHAnsi" w:cstheme="minorBidi"/>
          <w:color w:val="002060"/>
          <w:sz w:val="22"/>
          <w:szCs w:val="22"/>
          <w:lang w:eastAsia="en-US"/>
        </w:rPr>
      </w:pPr>
      <w:r w:rsidRPr="0045261D">
        <w:rPr>
          <w:rFonts w:asciiTheme="minorHAnsi" w:eastAsiaTheme="minorHAnsi" w:hAnsiTheme="minorHAnsi" w:cstheme="minorBidi"/>
          <w:color w:val="002060"/>
          <w:sz w:val="22"/>
          <w:szCs w:val="22"/>
          <w:lang w:eastAsia="en-US"/>
        </w:rPr>
        <w:t xml:space="preserve">En cuanto al subprograma B, el universo ascendió a </w:t>
      </w:r>
      <w:r w:rsidR="00521A9A" w:rsidRPr="0045261D">
        <w:rPr>
          <w:rFonts w:asciiTheme="minorHAnsi" w:eastAsiaTheme="minorHAnsi" w:hAnsiTheme="minorHAnsi" w:cstheme="minorBidi"/>
          <w:color w:val="002060"/>
          <w:sz w:val="22"/>
          <w:szCs w:val="22"/>
          <w:lang w:eastAsia="en-US"/>
        </w:rPr>
        <w:t>18</w:t>
      </w:r>
      <w:r w:rsidR="00C26124" w:rsidRPr="0045261D">
        <w:rPr>
          <w:rFonts w:asciiTheme="minorHAnsi" w:eastAsiaTheme="minorHAnsi" w:hAnsiTheme="minorHAnsi" w:cstheme="minorBidi"/>
          <w:color w:val="002060"/>
          <w:sz w:val="22"/>
          <w:szCs w:val="22"/>
          <w:lang w:eastAsia="en-US"/>
        </w:rPr>
        <w:t>3</w:t>
      </w:r>
      <w:r w:rsidRPr="0045261D">
        <w:rPr>
          <w:rFonts w:asciiTheme="minorHAnsi" w:eastAsiaTheme="minorHAnsi" w:hAnsiTheme="minorHAnsi" w:cstheme="minorBidi"/>
          <w:color w:val="002060"/>
          <w:sz w:val="22"/>
          <w:szCs w:val="22"/>
          <w:lang w:eastAsia="en-US"/>
        </w:rPr>
        <w:t xml:space="preserve"> operadores, siendo el universo controlado </w:t>
      </w:r>
      <w:r w:rsidR="005078BA" w:rsidRPr="0045261D">
        <w:rPr>
          <w:rFonts w:asciiTheme="minorHAnsi" w:eastAsiaTheme="minorHAnsi" w:hAnsiTheme="minorHAnsi" w:cstheme="minorBidi"/>
          <w:color w:val="002060"/>
          <w:sz w:val="22"/>
          <w:szCs w:val="22"/>
          <w:lang w:eastAsia="en-US"/>
        </w:rPr>
        <w:t xml:space="preserve">planificado </w:t>
      </w:r>
      <w:r w:rsidRPr="0045261D">
        <w:rPr>
          <w:rFonts w:asciiTheme="minorHAnsi" w:eastAsiaTheme="minorHAnsi" w:hAnsiTheme="minorHAnsi" w:cstheme="minorBidi"/>
          <w:color w:val="002060"/>
          <w:sz w:val="22"/>
          <w:szCs w:val="22"/>
          <w:lang w:eastAsia="en-US"/>
        </w:rPr>
        <w:t xml:space="preserve">de </w:t>
      </w:r>
      <w:r w:rsidR="00521A9A" w:rsidRPr="0045261D">
        <w:rPr>
          <w:rFonts w:asciiTheme="minorHAnsi" w:eastAsiaTheme="minorHAnsi" w:hAnsiTheme="minorHAnsi" w:cstheme="minorBidi"/>
          <w:color w:val="002060"/>
          <w:sz w:val="22"/>
          <w:szCs w:val="22"/>
          <w:lang w:eastAsia="en-US"/>
        </w:rPr>
        <w:t>1</w:t>
      </w:r>
      <w:r w:rsidR="00C26124" w:rsidRPr="0045261D">
        <w:rPr>
          <w:rFonts w:asciiTheme="minorHAnsi" w:eastAsiaTheme="minorHAnsi" w:hAnsiTheme="minorHAnsi" w:cstheme="minorBidi"/>
          <w:color w:val="002060"/>
          <w:sz w:val="22"/>
          <w:szCs w:val="22"/>
          <w:lang w:eastAsia="en-US"/>
        </w:rPr>
        <w:t>79</w:t>
      </w:r>
      <w:r w:rsidR="0027136E" w:rsidRPr="0045261D">
        <w:rPr>
          <w:rFonts w:asciiTheme="minorHAnsi" w:eastAsiaTheme="minorHAnsi" w:hAnsiTheme="minorHAnsi" w:cstheme="minorBidi"/>
          <w:color w:val="002060"/>
          <w:sz w:val="22"/>
          <w:szCs w:val="22"/>
          <w:lang w:eastAsia="en-US"/>
        </w:rPr>
        <w:t xml:space="preserve"> </w:t>
      </w:r>
      <w:r w:rsidRPr="0045261D">
        <w:rPr>
          <w:rFonts w:asciiTheme="minorHAnsi" w:eastAsiaTheme="minorHAnsi" w:hAnsiTheme="minorHAnsi" w:cstheme="minorBidi"/>
          <w:color w:val="002060"/>
          <w:sz w:val="22"/>
          <w:szCs w:val="22"/>
          <w:lang w:eastAsia="en-US"/>
        </w:rPr>
        <w:t xml:space="preserve">operadores. En lo que se refiere al número de controles planificados, se realizaron </w:t>
      </w:r>
      <w:r w:rsidR="00C26124" w:rsidRPr="0045261D">
        <w:rPr>
          <w:rFonts w:asciiTheme="minorHAnsi" w:eastAsiaTheme="minorHAnsi" w:hAnsiTheme="minorHAnsi" w:cstheme="minorBidi"/>
          <w:color w:val="002060"/>
          <w:sz w:val="22"/>
          <w:szCs w:val="22"/>
          <w:lang w:eastAsia="en-US"/>
        </w:rPr>
        <w:t>217</w:t>
      </w:r>
      <w:r w:rsidR="0027136E" w:rsidRPr="0045261D">
        <w:rPr>
          <w:rFonts w:asciiTheme="minorHAnsi" w:eastAsiaTheme="minorHAnsi" w:hAnsiTheme="minorHAnsi" w:cstheme="minorBidi"/>
          <w:color w:val="002060"/>
          <w:sz w:val="22"/>
          <w:szCs w:val="22"/>
          <w:lang w:eastAsia="en-US"/>
        </w:rPr>
        <w:t xml:space="preserve"> </w:t>
      </w:r>
      <w:r w:rsidRPr="0045261D">
        <w:rPr>
          <w:rFonts w:asciiTheme="minorHAnsi" w:eastAsiaTheme="minorHAnsi" w:hAnsiTheme="minorHAnsi" w:cstheme="minorBidi"/>
          <w:color w:val="002060"/>
          <w:sz w:val="22"/>
          <w:szCs w:val="22"/>
          <w:lang w:eastAsia="en-US"/>
        </w:rPr>
        <w:t xml:space="preserve">de un total de planificados de </w:t>
      </w:r>
      <w:r w:rsidR="0027136E" w:rsidRPr="0045261D">
        <w:rPr>
          <w:rFonts w:asciiTheme="minorHAnsi" w:eastAsiaTheme="minorHAnsi" w:hAnsiTheme="minorHAnsi" w:cstheme="minorBidi"/>
          <w:color w:val="002060"/>
          <w:sz w:val="22"/>
          <w:szCs w:val="22"/>
          <w:lang w:eastAsia="en-US"/>
        </w:rPr>
        <w:t>2</w:t>
      </w:r>
      <w:r w:rsidR="00521A9A" w:rsidRPr="0045261D">
        <w:rPr>
          <w:rFonts w:asciiTheme="minorHAnsi" w:eastAsiaTheme="minorHAnsi" w:hAnsiTheme="minorHAnsi" w:cstheme="minorBidi"/>
          <w:color w:val="002060"/>
          <w:sz w:val="22"/>
          <w:szCs w:val="22"/>
          <w:lang w:eastAsia="en-US"/>
        </w:rPr>
        <w:t>2</w:t>
      </w:r>
      <w:r w:rsidR="00C26124" w:rsidRPr="0045261D">
        <w:rPr>
          <w:rFonts w:asciiTheme="minorHAnsi" w:eastAsiaTheme="minorHAnsi" w:hAnsiTheme="minorHAnsi" w:cstheme="minorBidi"/>
          <w:color w:val="002060"/>
          <w:sz w:val="22"/>
          <w:szCs w:val="22"/>
          <w:lang w:eastAsia="en-US"/>
        </w:rPr>
        <w:t>5</w:t>
      </w:r>
      <w:r w:rsidRPr="0045261D">
        <w:rPr>
          <w:rFonts w:asciiTheme="minorHAnsi" w:eastAsiaTheme="minorHAnsi" w:hAnsiTheme="minorHAnsi" w:cstheme="minorBidi"/>
          <w:color w:val="002060"/>
          <w:sz w:val="22"/>
          <w:szCs w:val="22"/>
          <w:lang w:eastAsia="en-US"/>
        </w:rPr>
        <w:t>. Por tanto, el porcentaje de consecución global del objetivo ha sido del 9</w:t>
      </w:r>
      <w:r w:rsidR="00C26124" w:rsidRPr="0045261D">
        <w:rPr>
          <w:rFonts w:asciiTheme="minorHAnsi" w:eastAsiaTheme="minorHAnsi" w:hAnsiTheme="minorHAnsi" w:cstheme="minorBidi"/>
          <w:color w:val="002060"/>
          <w:sz w:val="22"/>
          <w:szCs w:val="22"/>
          <w:lang w:eastAsia="en-US"/>
        </w:rPr>
        <w:t>6.44</w:t>
      </w:r>
      <w:r w:rsidRPr="0045261D">
        <w:rPr>
          <w:rFonts w:asciiTheme="minorHAnsi" w:eastAsiaTheme="minorHAnsi" w:hAnsiTheme="minorHAnsi" w:cstheme="minorBidi"/>
          <w:color w:val="002060"/>
          <w:sz w:val="22"/>
          <w:szCs w:val="22"/>
          <w:lang w:eastAsia="en-US"/>
        </w:rPr>
        <w:t>%</w:t>
      </w:r>
      <w:r w:rsidR="00F74871" w:rsidRPr="0045261D">
        <w:rPr>
          <w:rFonts w:asciiTheme="minorHAnsi" w:eastAsiaTheme="minorHAnsi" w:hAnsiTheme="minorHAnsi" w:cstheme="minorBidi"/>
          <w:color w:val="002060"/>
          <w:sz w:val="22"/>
          <w:szCs w:val="22"/>
          <w:lang w:eastAsia="en-US"/>
        </w:rPr>
        <w:t xml:space="preserve"> La causa de no llegar a conseguir el objetivo fijado en la programación ha sido debida, fundamentalmente, a bajas de operadore</w:t>
      </w:r>
      <w:r w:rsidR="00D97B5B" w:rsidRPr="0045261D">
        <w:rPr>
          <w:rFonts w:asciiTheme="minorHAnsi" w:eastAsiaTheme="minorHAnsi" w:hAnsiTheme="minorHAnsi" w:cstheme="minorBidi"/>
          <w:color w:val="002060"/>
          <w:sz w:val="22"/>
          <w:szCs w:val="22"/>
          <w:lang w:eastAsia="en-US"/>
        </w:rPr>
        <w:t xml:space="preserve">s. </w:t>
      </w:r>
      <w:r w:rsidR="005078BA" w:rsidRPr="0045261D">
        <w:rPr>
          <w:rFonts w:asciiTheme="minorHAnsi" w:eastAsiaTheme="minorHAnsi" w:hAnsiTheme="minorHAnsi" w:cstheme="minorBidi"/>
          <w:color w:val="002060"/>
          <w:sz w:val="22"/>
          <w:szCs w:val="22"/>
          <w:lang w:eastAsia="en-US"/>
        </w:rPr>
        <w:t xml:space="preserve">El universo controlado total ascendió a </w:t>
      </w:r>
      <w:r w:rsidR="00C26124" w:rsidRPr="0045261D">
        <w:rPr>
          <w:rFonts w:asciiTheme="minorHAnsi" w:eastAsiaTheme="minorHAnsi" w:hAnsiTheme="minorHAnsi" w:cstheme="minorBidi"/>
          <w:color w:val="002060"/>
          <w:sz w:val="22"/>
          <w:szCs w:val="22"/>
          <w:lang w:eastAsia="en-US"/>
        </w:rPr>
        <w:t>180</w:t>
      </w:r>
      <w:r w:rsidR="0027136E" w:rsidRPr="0045261D">
        <w:rPr>
          <w:rFonts w:asciiTheme="minorHAnsi" w:eastAsiaTheme="minorHAnsi" w:hAnsiTheme="minorHAnsi" w:cstheme="minorBidi"/>
          <w:color w:val="002060"/>
          <w:sz w:val="22"/>
          <w:szCs w:val="22"/>
          <w:lang w:eastAsia="en-US"/>
        </w:rPr>
        <w:t xml:space="preserve"> </w:t>
      </w:r>
      <w:r w:rsidR="005078BA" w:rsidRPr="0045261D">
        <w:rPr>
          <w:rFonts w:asciiTheme="minorHAnsi" w:eastAsiaTheme="minorHAnsi" w:hAnsiTheme="minorHAnsi" w:cstheme="minorBidi"/>
          <w:color w:val="002060"/>
          <w:sz w:val="22"/>
          <w:szCs w:val="22"/>
          <w:lang w:eastAsia="en-US"/>
        </w:rPr>
        <w:t xml:space="preserve">por el alta de </w:t>
      </w:r>
      <w:r w:rsidR="0027136E" w:rsidRPr="0045261D">
        <w:rPr>
          <w:rFonts w:asciiTheme="minorHAnsi" w:eastAsiaTheme="minorHAnsi" w:hAnsiTheme="minorHAnsi" w:cstheme="minorBidi"/>
          <w:color w:val="002060"/>
          <w:sz w:val="22"/>
          <w:szCs w:val="22"/>
          <w:lang w:eastAsia="en-US"/>
        </w:rPr>
        <w:t xml:space="preserve">varios </w:t>
      </w:r>
      <w:r w:rsidR="005078BA" w:rsidRPr="0045261D">
        <w:rPr>
          <w:rFonts w:asciiTheme="minorHAnsi" w:eastAsiaTheme="minorHAnsi" w:hAnsiTheme="minorHAnsi" w:cstheme="minorBidi"/>
          <w:color w:val="002060"/>
          <w:sz w:val="22"/>
          <w:szCs w:val="22"/>
          <w:lang w:eastAsia="en-US"/>
        </w:rPr>
        <w:t>operadores y l</w:t>
      </w:r>
      <w:r w:rsidR="00D97B5B" w:rsidRPr="0045261D">
        <w:rPr>
          <w:rFonts w:asciiTheme="minorHAnsi" w:eastAsiaTheme="minorHAnsi" w:hAnsiTheme="minorHAnsi" w:cstheme="minorBidi"/>
          <w:color w:val="002060"/>
          <w:sz w:val="22"/>
          <w:szCs w:val="22"/>
          <w:lang w:eastAsia="en-US"/>
        </w:rPr>
        <w:t xml:space="preserve">os controles no planificados </w:t>
      </w:r>
      <w:r w:rsidR="005078BA" w:rsidRPr="0045261D">
        <w:rPr>
          <w:rFonts w:asciiTheme="minorHAnsi" w:eastAsiaTheme="minorHAnsi" w:hAnsiTheme="minorHAnsi" w:cstheme="minorBidi"/>
          <w:color w:val="002060"/>
          <w:sz w:val="22"/>
          <w:szCs w:val="22"/>
          <w:lang w:eastAsia="en-US"/>
        </w:rPr>
        <w:t xml:space="preserve">fueron </w:t>
      </w:r>
      <w:r w:rsidR="00C26124" w:rsidRPr="0045261D">
        <w:rPr>
          <w:rFonts w:asciiTheme="minorHAnsi" w:eastAsiaTheme="minorHAnsi" w:hAnsiTheme="minorHAnsi" w:cstheme="minorBidi"/>
          <w:color w:val="002060"/>
          <w:sz w:val="22"/>
          <w:szCs w:val="22"/>
          <w:lang w:eastAsia="en-US"/>
        </w:rPr>
        <w:t>7</w:t>
      </w:r>
      <w:r w:rsidR="0027136E" w:rsidRPr="0045261D">
        <w:rPr>
          <w:rFonts w:asciiTheme="minorHAnsi" w:eastAsiaTheme="minorHAnsi" w:hAnsiTheme="minorHAnsi" w:cstheme="minorBidi"/>
          <w:color w:val="002060"/>
          <w:sz w:val="22"/>
          <w:szCs w:val="22"/>
          <w:lang w:eastAsia="en-US"/>
        </w:rPr>
        <w:t xml:space="preserve"> </w:t>
      </w:r>
      <w:r w:rsidR="005078BA" w:rsidRPr="0045261D">
        <w:rPr>
          <w:rFonts w:asciiTheme="minorHAnsi" w:eastAsiaTheme="minorHAnsi" w:hAnsiTheme="minorHAnsi" w:cstheme="minorBidi"/>
          <w:color w:val="002060"/>
          <w:sz w:val="22"/>
          <w:szCs w:val="22"/>
          <w:lang w:eastAsia="en-US"/>
        </w:rPr>
        <w:t xml:space="preserve">y </w:t>
      </w:r>
      <w:r w:rsidR="00D97B5B" w:rsidRPr="0045261D">
        <w:rPr>
          <w:rFonts w:asciiTheme="minorHAnsi" w:eastAsiaTheme="minorHAnsi" w:hAnsiTheme="minorHAnsi" w:cstheme="minorBidi"/>
          <w:color w:val="002060"/>
          <w:sz w:val="22"/>
          <w:szCs w:val="22"/>
          <w:lang w:eastAsia="en-US"/>
        </w:rPr>
        <w:t xml:space="preserve">se han debido a </w:t>
      </w:r>
      <w:r w:rsidR="003A6682" w:rsidRPr="0045261D">
        <w:rPr>
          <w:rFonts w:asciiTheme="minorHAnsi" w:eastAsiaTheme="minorHAnsi" w:hAnsiTheme="minorHAnsi" w:cstheme="minorBidi"/>
          <w:color w:val="002060"/>
          <w:sz w:val="22"/>
          <w:szCs w:val="22"/>
          <w:lang w:eastAsia="en-US"/>
        </w:rPr>
        <w:t xml:space="preserve">las </w:t>
      </w:r>
      <w:r w:rsidR="00D97B5B" w:rsidRPr="0045261D">
        <w:rPr>
          <w:rFonts w:asciiTheme="minorHAnsi" w:eastAsiaTheme="minorHAnsi" w:hAnsiTheme="minorHAnsi" w:cstheme="minorBidi"/>
          <w:color w:val="002060"/>
          <w:sz w:val="22"/>
          <w:szCs w:val="22"/>
          <w:lang w:eastAsia="en-US"/>
        </w:rPr>
        <w:t>altas de</w:t>
      </w:r>
      <w:r w:rsidR="0027136E" w:rsidRPr="0045261D">
        <w:rPr>
          <w:rFonts w:asciiTheme="minorHAnsi" w:eastAsiaTheme="minorHAnsi" w:hAnsiTheme="minorHAnsi" w:cstheme="minorBidi"/>
          <w:color w:val="002060"/>
          <w:sz w:val="22"/>
          <w:szCs w:val="22"/>
          <w:lang w:eastAsia="en-US"/>
        </w:rPr>
        <w:t xml:space="preserve"> varios</w:t>
      </w:r>
      <w:r w:rsidR="00D97B5B" w:rsidRPr="0045261D">
        <w:rPr>
          <w:rFonts w:asciiTheme="minorHAnsi" w:eastAsiaTheme="minorHAnsi" w:hAnsiTheme="minorHAnsi" w:cstheme="minorBidi"/>
          <w:color w:val="002060"/>
          <w:sz w:val="22"/>
          <w:szCs w:val="22"/>
          <w:lang w:eastAsia="en-US"/>
        </w:rPr>
        <w:t xml:space="preserve"> operadores</w:t>
      </w:r>
      <w:r w:rsidR="0056745E" w:rsidRPr="0045261D">
        <w:rPr>
          <w:rFonts w:asciiTheme="minorHAnsi" w:eastAsiaTheme="minorHAnsi" w:hAnsiTheme="minorHAnsi" w:cstheme="minorBidi"/>
          <w:color w:val="002060"/>
          <w:sz w:val="22"/>
          <w:szCs w:val="22"/>
          <w:lang w:eastAsia="en-US"/>
        </w:rPr>
        <w:t>.</w:t>
      </w:r>
    </w:p>
    <w:p w14:paraId="4E039C6E" w14:textId="53B03402" w:rsidR="00F74871" w:rsidRPr="0045261D" w:rsidRDefault="0072278C" w:rsidP="00F74871">
      <w:pPr>
        <w:jc w:val="both"/>
        <w:rPr>
          <w:rFonts w:asciiTheme="minorHAnsi" w:eastAsiaTheme="minorHAnsi" w:hAnsiTheme="minorHAnsi" w:cstheme="minorBidi"/>
          <w:color w:val="002060"/>
          <w:sz w:val="22"/>
          <w:szCs w:val="22"/>
          <w:lang w:eastAsia="en-US"/>
        </w:rPr>
      </w:pPr>
      <w:r w:rsidRPr="0045261D">
        <w:rPr>
          <w:rFonts w:asciiTheme="minorHAnsi" w:eastAsiaTheme="minorHAnsi" w:hAnsiTheme="minorHAnsi" w:cstheme="minorBidi"/>
          <w:color w:val="002060"/>
          <w:sz w:val="22"/>
          <w:szCs w:val="22"/>
          <w:lang w:eastAsia="en-US"/>
        </w:rPr>
        <w:t>Comparadas estas cifras con las del año 20</w:t>
      </w:r>
      <w:r w:rsidR="0027136E" w:rsidRPr="0045261D">
        <w:rPr>
          <w:rFonts w:asciiTheme="minorHAnsi" w:eastAsiaTheme="minorHAnsi" w:hAnsiTheme="minorHAnsi" w:cstheme="minorBidi"/>
          <w:color w:val="002060"/>
          <w:sz w:val="22"/>
          <w:szCs w:val="22"/>
          <w:lang w:eastAsia="en-US"/>
        </w:rPr>
        <w:t>2</w:t>
      </w:r>
      <w:r w:rsidR="00C26124" w:rsidRPr="0045261D">
        <w:rPr>
          <w:rFonts w:asciiTheme="minorHAnsi" w:eastAsiaTheme="minorHAnsi" w:hAnsiTheme="minorHAnsi" w:cstheme="minorBidi"/>
          <w:color w:val="002060"/>
          <w:sz w:val="22"/>
          <w:szCs w:val="22"/>
          <w:lang w:eastAsia="en-US"/>
        </w:rPr>
        <w:t>2</w:t>
      </w:r>
      <w:r w:rsidRPr="0045261D">
        <w:rPr>
          <w:rFonts w:asciiTheme="minorHAnsi" w:eastAsiaTheme="minorHAnsi" w:hAnsiTheme="minorHAnsi" w:cstheme="minorBidi"/>
          <w:color w:val="002060"/>
          <w:sz w:val="22"/>
          <w:szCs w:val="22"/>
          <w:lang w:eastAsia="en-US"/>
        </w:rPr>
        <w:t xml:space="preserve">, se observa un </w:t>
      </w:r>
      <w:r w:rsidR="0027136E" w:rsidRPr="0045261D">
        <w:rPr>
          <w:rFonts w:asciiTheme="minorHAnsi" w:eastAsiaTheme="minorHAnsi" w:hAnsiTheme="minorHAnsi" w:cstheme="minorBidi"/>
          <w:color w:val="002060"/>
          <w:sz w:val="22"/>
          <w:szCs w:val="22"/>
          <w:lang w:eastAsia="en-US"/>
        </w:rPr>
        <w:t>aumento</w:t>
      </w:r>
      <w:r w:rsidRPr="0045261D">
        <w:rPr>
          <w:rFonts w:asciiTheme="minorHAnsi" w:eastAsiaTheme="minorHAnsi" w:hAnsiTheme="minorHAnsi" w:cstheme="minorBidi"/>
          <w:color w:val="002060"/>
          <w:sz w:val="22"/>
          <w:szCs w:val="22"/>
          <w:lang w:eastAsia="en-US"/>
        </w:rPr>
        <w:t xml:space="preserve"> en la cifra de operadores, de </w:t>
      </w:r>
      <w:r w:rsidR="003A6682" w:rsidRPr="0045261D">
        <w:rPr>
          <w:rFonts w:asciiTheme="minorHAnsi" w:eastAsiaTheme="minorHAnsi" w:hAnsiTheme="minorHAnsi" w:cstheme="minorBidi"/>
          <w:color w:val="002060"/>
          <w:sz w:val="22"/>
          <w:szCs w:val="22"/>
          <w:lang w:eastAsia="en-US"/>
        </w:rPr>
        <w:t>1</w:t>
      </w:r>
      <w:r w:rsidR="00C26124" w:rsidRPr="0045261D">
        <w:rPr>
          <w:rFonts w:asciiTheme="minorHAnsi" w:eastAsiaTheme="minorHAnsi" w:hAnsiTheme="minorHAnsi" w:cstheme="minorBidi"/>
          <w:color w:val="002060"/>
          <w:sz w:val="22"/>
          <w:szCs w:val="22"/>
          <w:lang w:eastAsia="en-US"/>
        </w:rPr>
        <w:t>82</w:t>
      </w:r>
      <w:r w:rsidR="0027136E" w:rsidRPr="0045261D">
        <w:rPr>
          <w:rFonts w:asciiTheme="minorHAnsi" w:eastAsiaTheme="minorHAnsi" w:hAnsiTheme="minorHAnsi" w:cstheme="minorBidi"/>
          <w:color w:val="002060"/>
          <w:sz w:val="22"/>
          <w:szCs w:val="22"/>
          <w:lang w:eastAsia="en-US"/>
        </w:rPr>
        <w:t xml:space="preserve"> </w:t>
      </w:r>
      <w:r w:rsidRPr="0045261D">
        <w:rPr>
          <w:rFonts w:asciiTheme="minorHAnsi" w:eastAsiaTheme="minorHAnsi" w:hAnsiTheme="minorHAnsi" w:cstheme="minorBidi"/>
          <w:color w:val="002060"/>
          <w:sz w:val="22"/>
          <w:szCs w:val="22"/>
          <w:lang w:eastAsia="en-US"/>
        </w:rPr>
        <w:t>en 20</w:t>
      </w:r>
      <w:r w:rsidR="0027136E" w:rsidRPr="0045261D">
        <w:rPr>
          <w:rFonts w:asciiTheme="minorHAnsi" w:eastAsiaTheme="minorHAnsi" w:hAnsiTheme="minorHAnsi" w:cstheme="minorBidi"/>
          <w:color w:val="002060"/>
          <w:sz w:val="22"/>
          <w:szCs w:val="22"/>
          <w:lang w:eastAsia="en-US"/>
        </w:rPr>
        <w:t>2</w:t>
      </w:r>
      <w:r w:rsidR="00C26124" w:rsidRPr="0045261D">
        <w:rPr>
          <w:rFonts w:asciiTheme="minorHAnsi" w:eastAsiaTheme="minorHAnsi" w:hAnsiTheme="minorHAnsi" w:cstheme="minorBidi"/>
          <w:color w:val="002060"/>
          <w:sz w:val="22"/>
          <w:szCs w:val="22"/>
          <w:lang w:eastAsia="en-US"/>
        </w:rPr>
        <w:t>2</w:t>
      </w:r>
      <w:r w:rsidRPr="0045261D">
        <w:rPr>
          <w:rFonts w:asciiTheme="minorHAnsi" w:eastAsiaTheme="minorHAnsi" w:hAnsiTheme="minorHAnsi" w:cstheme="minorBidi"/>
          <w:color w:val="002060"/>
          <w:sz w:val="22"/>
          <w:szCs w:val="22"/>
          <w:lang w:eastAsia="en-US"/>
        </w:rPr>
        <w:t xml:space="preserve"> a </w:t>
      </w:r>
      <w:r w:rsidR="0027136E" w:rsidRPr="0045261D">
        <w:rPr>
          <w:rFonts w:asciiTheme="minorHAnsi" w:eastAsiaTheme="minorHAnsi" w:hAnsiTheme="minorHAnsi" w:cstheme="minorBidi"/>
          <w:color w:val="002060"/>
          <w:sz w:val="22"/>
          <w:szCs w:val="22"/>
          <w:lang w:eastAsia="en-US"/>
        </w:rPr>
        <w:t>1</w:t>
      </w:r>
      <w:r w:rsidR="003A6682" w:rsidRPr="0045261D">
        <w:rPr>
          <w:rFonts w:asciiTheme="minorHAnsi" w:eastAsiaTheme="minorHAnsi" w:hAnsiTheme="minorHAnsi" w:cstheme="minorBidi"/>
          <w:color w:val="002060"/>
          <w:sz w:val="22"/>
          <w:szCs w:val="22"/>
          <w:lang w:eastAsia="en-US"/>
        </w:rPr>
        <w:t>8</w:t>
      </w:r>
      <w:r w:rsidR="00C26124" w:rsidRPr="0045261D">
        <w:rPr>
          <w:rFonts w:asciiTheme="minorHAnsi" w:eastAsiaTheme="minorHAnsi" w:hAnsiTheme="minorHAnsi" w:cstheme="minorBidi"/>
          <w:color w:val="002060"/>
          <w:sz w:val="22"/>
          <w:szCs w:val="22"/>
          <w:lang w:eastAsia="en-US"/>
        </w:rPr>
        <w:t>3</w:t>
      </w:r>
      <w:r w:rsidR="0027136E" w:rsidRPr="0045261D">
        <w:rPr>
          <w:rFonts w:asciiTheme="minorHAnsi" w:eastAsiaTheme="minorHAnsi" w:hAnsiTheme="minorHAnsi" w:cstheme="minorBidi"/>
          <w:color w:val="002060"/>
          <w:sz w:val="22"/>
          <w:szCs w:val="22"/>
          <w:lang w:eastAsia="en-US"/>
        </w:rPr>
        <w:t xml:space="preserve"> </w:t>
      </w:r>
      <w:r w:rsidRPr="0045261D">
        <w:rPr>
          <w:rFonts w:asciiTheme="minorHAnsi" w:eastAsiaTheme="minorHAnsi" w:hAnsiTheme="minorHAnsi" w:cstheme="minorBidi"/>
          <w:color w:val="002060"/>
          <w:sz w:val="22"/>
          <w:szCs w:val="22"/>
          <w:lang w:eastAsia="en-US"/>
        </w:rPr>
        <w:t>en 20</w:t>
      </w:r>
      <w:r w:rsidR="005078BA" w:rsidRPr="0045261D">
        <w:rPr>
          <w:rFonts w:asciiTheme="minorHAnsi" w:eastAsiaTheme="minorHAnsi" w:hAnsiTheme="minorHAnsi" w:cstheme="minorBidi"/>
          <w:color w:val="002060"/>
          <w:sz w:val="22"/>
          <w:szCs w:val="22"/>
          <w:lang w:eastAsia="en-US"/>
        </w:rPr>
        <w:t>2</w:t>
      </w:r>
      <w:r w:rsidR="00C26124" w:rsidRPr="0045261D">
        <w:rPr>
          <w:rFonts w:asciiTheme="minorHAnsi" w:eastAsiaTheme="minorHAnsi" w:hAnsiTheme="minorHAnsi" w:cstheme="minorBidi"/>
          <w:color w:val="002060"/>
          <w:sz w:val="22"/>
          <w:szCs w:val="22"/>
          <w:lang w:eastAsia="en-US"/>
        </w:rPr>
        <w:t>3</w:t>
      </w:r>
      <w:r w:rsidRPr="0045261D">
        <w:rPr>
          <w:rFonts w:asciiTheme="minorHAnsi" w:eastAsiaTheme="minorHAnsi" w:hAnsiTheme="minorHAnsi" w:cstheme="minorBidi"/>
          <w:color w:val="002060"/>
          <w:sz w:val="22"/>
          <w:szCs w:val="22"/>
          <w:lang w:eastAsia="en-US"/>
        </w:rPr>
        <w:t xml:space="preserve"> siendo </w:t>
      </w:r>
      <w:r w:rsidR="005078BA" w:rsidRPr="0045261D">
        <w:rPr>
          <w:rFonts w:asciiTheme="minorHAnsi" w:eastAsiaTheme="minorHAnsi" w:hAnsiTheme="minorHAnsi" w:cstheme="minorBidi"/>
          <w:color w:val="002060"/>
          <w:sz w:val="22"/>
          <w:szCs w:val="22"/>
          <w:lang w:eastAsia="en-US"/>
        </w:rPr>
        <w:t xml:space="preserve">algo </w:t>
      </w:r>
      <w:r w:rsidR="00C26124" w:rsidRPr="0045261D">
        <w:rPr>
          <w:rFonts w:asciiTheme="minorHAnsi" w:eastAsiaTheme="minorHAnsi" w:hAnsiTheme="minorHAnsi" w:cstheme="minorBidi"/>
          <w:color w:val="002060"/>
          <w:sz w:val="22"/>
          <w:szCs w:val="22"/>
          <w:lang w:eastAsia="en-US"/>
        </w:rPr>
        <w:t>menor</w:t>
      </w:r>
      <w:r w:rsidR="0027136E" w:rsidRPr="0045261D">
        <w:rPr>
          <w:rFonts w:asciiTheme="minorHAnsi" w:eastAsiaTheme="minorHAnsi" w:hAnsiTheme="minorHAnsi" w:cstheme="minorBidi"/>
          <w:color w:val="002060"/>
          <w:sz w:val="22"/>
          <w:szCs w:val="22"/>
          <w:lang w:eastAsia="en-US"/>
        </w:rPr>
        <w:t xml:space="preserve"> </w:t>
      </w:r>
      <w:r w:rsidRPr="0045261D">
        <w:rPr>
          <w:rFonts w:asciiTheme="minorHAnsi" w:eastAsiaTheme="minorHAnsi" w:hAnsiTheme="minorHAnsi" w:cstheme="minorBidi"/>
          <w:color w:val="002060"/>
          <w:sz w:val="22"/>
          <w:szCs w:val="22"/>
          <w:lang w:eastAsia="en-US"/>
        </w:rPr>
        <w:t xml:space="preserve">el número de controles este año, alcanzando </w:t>
      </w:r>
      <w:r w:rsidR="00C26124" w:rsidRPr="0045261D">
        <w:rPr>
          <w:rFonts w:asciiTheme="minorHAnsi" w:eastAsiaTheme="minorHAnsi" w:hAnsiTheme="minorHAnsi" w:cstheme="minorBidi"/>
          <w:color w:val="002060"/>
          <w:sz w:val="22"/>
          <w:szCs w:val="22"/>
          <w:lang w:eastAsia="en-US"/>
        </w:rPr>
        <w:t>224</w:t>
      </w:r>
      <w:r w:rsidR="0027136E" w:rsidRPr="0045261D">
        <w:rPr>
          <w:rFonts w:asciiTheme="minorHAnsi" w:eastAsiaTheme="minorHAnsi" w:hAnsiTheme="minorHAnsi" w:cstheme="minorBidi"/>
          <w:color w:val="002060"/>
          <w:sz w:val="22"/>
          <w:szCs w:val="22"/>
          <w:lang w:eastAsia="en-US"/>
        </w:rPr>
        <w:t xml:space="preserve"> </w:t>
      </w:r>
      <w:r w:rsidRPr="0045261D">
        <w:rPr>
          <w:rFonts w:asciiTheme="minorHAnsi" w:eastAsiaTheme="minorHAnsi" w:hAnsiTheme="minorHAnsi" w:cstheme="minorBidi"/>
          <w:color w:val="002060"/>
          <w:sz w:val="22"/>
          <w:szCs w:val="22"/>
          <w:lang w:eastAsia="en-US"/>
        </w:rPr>
        <w:t xml:space="preserve">respecto al año anterior que fueron </w:t>
      </w:r>
      <w:r w:rsidR="0027136E" w:rsidRPr="0045261D">
        <w:rPr>
          <w:rFonts w:asciiTheme="minorHAnsi" w:eastAsiaTheme="minorHAnsi" w:hAnsiTheme="minorHAnsi" w:cstheme="minorBidi"/>
          <w:color w:val="002060"/>
          <w:sz w:val="22"/>
          <w:szCs w:val="22"/>
          <w:lang w:eastAsia="en-US"/>
        </w:rPr>
        <w:t>2</w:t>
      </w:r>
      <w:r w:rsidR="003A6682" w:rsidRPr="0045261D">
        <w:rPr>
          <w:rFonts w:asciiTheme="minorHAnsi" w:eastAsiaTheme="minorHAnsi" w:hAnsiTheme="minorHAnsi" w:cstheme="minorBidi"/>
          <w:color w:val="002060"/>
          <w:sz w:val="22"/>
          <w:szCs w:val="22"/>
          <w:lang w:eastAsia="en-US"/>
        </w:rPr>
        <w:t>2</w:t>
      </w:r>
      <w:r w:rsidR="00C26124" w:rsidRPr="0045261D">
        <w:rPr>
          <w:rFonts w:asciiTheme="minorHAnsi" w:eastAsiaTheme="minorHAnsi" w:hAnsiTheme="minorHAnsi" w:cstheme="minorBidi"/>
          <w:color w:val="002060"/>
          <w:sz w:val="22"/>
          <w:szCs w:val="22"/>
          <w:lang w:eastAsia="en-US"/>
        </w:rPr>
        <w:t>7</w:t>
      </w:r>
      <w:r w:rsidR="0027136E" w:rsidRPr="0045261D">
        <w:rPr>
          <w:rFonts w:asciiTheme="minorHAnsi" w:eastAsiaTheme="minorHAnsi" w:hAnsiTheme="minorHAnsi" w:cstheme="minorBidi"/>
          <w:color w:val="002060"/>
          <w:sz w:val="22"/>
          <w:szCs w:val="22"/>
          <w:lang w:eastAsia="en-US"/>
        </w:rPr>
        <w:t xml:space="preserve"> </w:t>
      </w:r>
      <w:r w:rsidRPr="0045261D">
        <w:rPr>
          <w:rFonts w:asciiTheme="minorHAnsi" w:eastAsiaTheme="minorHAnsi" w:hAnsiTheme="minorHAnsi" w:cstheme="minorBidi"/>
          <w:color w:val="002060"/>
          <w:sz w:val="22"/>
          <w:szCs w:val="22"/>
          <w:lang w:eastAsia="en-US"/>
        </w:rPr>
        <w:t>controles</w:t>
      </w:r>
      <w:r w:rsidR="00C26124" w:rsidRPr="0045261D">
        <w:rPr>
          <w:rFonts w:asciiTheme="minorHAnsi" w:eastAsiaTheme="minorHAnsi" w:hAnsiTheme="minorHAnsi" w:cstheme="minorBidi"/>
          <w:color w:val="002060"/>
          <w:sz w:val="22"/>
          <w:szCs w:val="22"/>
          <w:lang w:eastAsia="en-US"/>
        </w:rPr>
        <w:t xml:space="preserve">. </w:t>
      </w:r>
    </w:p>
    <w:p w14:paraId="7B9502B2" w14:textId="77777777" w:rsidR="005078BA" w:rsidRPr="0045261D" w:rsidRDefault="005078BA" w:rsidP="00F74871">
      <w:pPr>
        <w:jc w:val="both"/>
        <w:rPr>
          <w:rFonts w:ascii="Verdana" w:hAnsi="Verdana" w:cs="Arial"/>
          <w:sz w:val="24"/>
          <w:szCs w:val="24"/>
        </w:rPr>
      </w:pPr>
    </w:p>
    <w:p w14:paraId="1E956598" w14:textId="77777777" w:rsidR="00F74871" w:rsidRPr="0045261D" w:rsidRDefault="00F74871" w:rsidP="00F74871">
      <w:pPr>
        <w:jc w:val="both"/>
        <w:rPr>
          <w:rFonts w:ascii="Verdana" w:hAnsi="Verdana" w:cs="Arial"/>
          <w:b/>
          <w:sz w:val="22"/>
          <w:szCs w:val="22"/>
        </w:rPr>
      </w:pPr>
      <w:r w:rsidRPr="0045261D">
        <w:rPr>
          <w:rFonts w:asciiTheme="minorHAnsi" w:eastAsia="Calibri" w:hAnsiTheme="minorHAnsi" w:cstheme="minorBidi"/>
          <w:b/>
          <w:color w:val="0070C0"/>
          <w:sz w:val="22"/>
          <w:szCs w:val="22"/>
          <w:lang w:eastAsia="en-US"/>
        </w:rPr>
        <w:t>3. INCUMPLIMIENTOS DEL PROGRAMA. NÚMERO Y TIPOS.</w:t>
      </w:r>
    </w:p>
    <w:p w14:paraId="646746AB" w14:textId="77777777" w:rsidR="00F74871" w:rsidRPr="0045261D" w:rsidRDefault="00F74871" w:rsidP="00F74871">
      <w:pPr>
        <w:jc w:val="both"/>
        <w:rPr>
          <w:rFonts w:ascii="Verdana" w:hAnsi="Verdana" w:cs="Arial"/>
          <w:sz w:val="22"/>
          <w:szCs w:val="22"/>
        </w:rPr>
      </w:pPr>
    </w:p>
    <w:p w14:paraId="690EEEC7" w14:textId="77777777" w:rsidR="00F74871" w:rsidRPr="0045261D" w:rsidRDefault="00F74871" w:rsidP="00F74871">
      <w:pPr>
        <w:jc w:val="both"/>
        <w:rPr>
          <w:rFonts w:asciiTheme="minorHAnsi" w:eastAsiaTheme="minorHAnsi" w:hAnsiTheme="minorHAnsi" w:cstheme="minorBidi"/>
          <w:color w:val="002060"/>
          <w:sz w:val="22"/>
          <w:szCs w:val="22"/>
          <w:lang w:eastAsia="en-US"/>
        </w:rPr>
      </w:pPr>
      <w:r w:rsidRPr="0045261D">
        <w:rPr>
          <w:rFonts w:asciiTheme="minorHAnsi" w:eastAsiaTheme="minorHAnsi" w:hAnsiTheme="minorHAnsi" w:cstheme="minorBidi"/>
          <w:color w:val="002060"/>
          <w:sz w:val="22"/>
          <w:szCs w:val="22"/>
          <w:lang w:eastAsia="en-US"/>
        </w:rPr>
        <w:t xml:space="preserve">La verificación del cumplimiento/incumplimiento de los requisitos establecidos en el Pliego de condiciones es realizada directamente sobre los operadores, considerando como incumplimientos, irregularidades e infracciones las siguientes definiciones, consensuadas </w:t>
      </w:r>
      <w:r w:rsidRPr="0045261D">
        <w:rPr>
          <w:rFonts w:asciiTheme="minorHAnsi" w:eastAsiaTheme="minorHAnsi" w:hAnsiTheme="minorHAnsi" w:cstheme="minorBidi"/>
          <w:color w:val="002060"/>
          <w:sz w:val="22"/>
          <w:szCs w:val="22"/>
          <w:lang w:eastAsia="en-US"/>
        </w:rPr>
        <w:lastRenderedPageBreak/>
        <w:t xml:space="preserve">igualmente entre las autoridades competentes en la materia en la Mesa de Coordinación de la Calidad Diferenciada. </w:t>
      </w:r>
    </w:p>
    <w:p w14:paraId="7CEB2E44" w14:textId="77777777" w:rsidR="00F74871" w:rsidRPr="0045261D" w:rsidRDefault="00F74871" w:rsidP="00F74871">
      <w:pPr>
        <w:jc w:val="both"/>
        <w:rPr>
          <w:rFonts w:asciiTheme="minorHAnsi" w:eastAsiaTheme="minorHAnsi" w:hAnsiTheme="minorHAnsi" w:cstheme="minorBidi"/>
          <w:color w:val="002060"/>
          <w:sz w:val="22"/>
          <w:szCs w:val="22"/>
          <w:lang w:eastAsia="en-US"/>
        </w:rPr>
      </w:pPr>
    </w:p>
    <w:p w14:paraId="655AEF12" w14:textId="77777777" w:rsidR="00F74871" w:rsidRPr="0045261D" w:rsidRDefault="00F74871" w:rsidP="007321EF">
      <w:pPr>
        <w:jc w:val="both"/>
        <w:rPr>
          <w:rFonts w:asciiTheme="minorHAnsi" w:eastAsiaTheme="minorHAnsi" w:hAnsiTheme="minorHAnsi" w:cstheme="minorBidi"/>
          <w:color w:val="002060"/>
          <w:sz w:val="22"/>
          <w:szCs w:val="22"/>
          <w:lang w:eastAsia="en-US"/>
        </w:rPr>
      </w:pPr>
      <w:r w:rsidRPr="0045261D">
        <w:rPr>
          <w:rFonts w:asciiTheme="minorHAnsi" w:eastAsiaTheme="minorHAnsi" w:hAnsiTheme="minorHAnsi" w:cstheme="minorBidi"/>
          <w:b/>
          <w:bCs/>
          <w:color w:val="002060"/>
          <w:sz w:val="22"/>
          <w:szCs w:val="22"/>
          <w:u w:val="single"/>
          <w:lang w:eastAsia="en-US"/>
        </w:rPr>
        <w:t>Incumplimiento:</w:t>
      </w:r>
      <w:r w:rsidRPr="0045261D">
        <w:rPr>
          <w:rFonts w:asciiTheme="minorHAnsi" w:eastAsiaTheme="minorHAnsi" w:hAnsiTheme="minorHAnsi" w:cstheme="minorBidi"/>
          <w:color w:val="002060"/>
          <w:sz w:val="22"/>
          <w:szCs w:val="22"/>
          <w:lang w:eastAsia="en-US"/>
        </w:rPr>
        <w:t xml:space="preserve"> el hecho de no cumplir el pliego de condiciones y que da lugar a una infracción o a una irregularidad. </w:t>
      </w:r>
    </w:p>
    <w:p w14:paraId="6C9275DB" w14:textId="77777777" w:rsidR="00F74871" w:rsidRPr="0045261D" w:rsidRDefault="00F74871" w:rsidP="007321EF">
      <w:pPr>
        <w:jc w:val="both"/>
        <w:rPr>
          <w:rFonts w:asciiTheme="minorHAnsi" w:eastAsiaTheme="minorHAnsi" w:hAnsiTheme="minorHAnsi" w:cstheme="minorBidi"/>
          <w:color w:val="002060"/>
          <w:sz w:val="22"/>
          <w:szCs w:val="22"/>
          <w:lang w:eastAsia="en-US"/>
        </w:rPr>
      </w:pPr>
    </w:p>
    <w:p w14:paraId="49C0371D" w14:textId="77777777" w:rsidR="00F74871" w:rsidRPr="0045261D" w:rsidRDefault="00F74871" w:rsidP="007321EF">
      <w:pPr>
        <w:jc w:val="both"/>
        <w:rPr>
          <w:rFonts w:asciiTheme="minorHAnsi" w:eastAsiaTheme="minorHAnsi" w:hAnsiTheme="minorHAnsi" w:cstheme="minorBidi"/>
          <w:color w:val="002060"/>
          <w:sz w:val="22"/>
          <w:szCs w:val="22"/>
          <w:lang w:eastAsia="en-US"/>
        </w:rPr>
      </w:pPr>
      <w:r w:rsidRPr="0045261D">
        <w:rPr>
          <w:rFonts w:asciiTheme="minorHAnsi" w:eastAsiaTheme="minorHAnsi" w:hAnsiTheme="minorHAnsi" w:cstheme="minorBidi"/>
          <w:b/>
          <w:bCs/>
          <w:color w:val="002060"/>
          <w:sz w:val="22"/>
          <w:szCs w:val="22"/>
          <w:u w:val="single"/>
          <w:lang w:eastAsia="en-US"/>
        </w:rPr>
        <w:t>Irregularidad:</w:t>
      </w:r>
      <w:r w:rsidRPr="0045261D">
        <w:rPr>
          <w:rFonts w:asciiTheme="minorHAnsi" w:eastAsiaTheme="minorHAnsi" w:hAnsiTheme="minorHAnsi" w:cstheme="minorBidi"/>
          <w:color w:val="002060"/>
          <w:sz w:val="22"/>
          <w:szCs w:val="22"/>
          <w:lang w:eastAsia="en-US"/>
        </w:rPr>
        <w:t xml:space="preserve"> aquellos incumplimientos del Pliego de Condiciones, cuyo efecto será prohibir al operador el uso de las indicaciones que hagan referencia a la Indicación Geográfica (DOP o IGP) o a la ETG, en la totalidad del lote, producto o producción afectados por dichas irregularidades. Estos incumplimientos tienen como consecuencia la no comercialización, como producto amparado, de los lotes o productos afectados hasta que se subsanen las No Conformidades detectadas. </w:t>
      </w:r>
    </w:p>
    <w:p w14:paraId="6E0F2461" w14:textId="77777777" w:rsidR="00F74871" w:rsidRPr="0045261D" w:rsidRDefault="00F74871" w:rsidP="007321EF">
      <w:pPr>
        <w:jc w:val="both"/>
        <w:rPr>
          <w:rFonts w:asciiTheme="minorHAnsi" w:eastAsiaTheme="minorHAnsi" w:hAnsiTheme="minorHAnsi" w:cstheme="minorBidi"/>
          <w:color w:val="002060"/>
          <w:sz w:val="22"/>
          <w:szCs w:val="22"/>
          <w:lang w:eastAsia="en-US"/>
        </w:rPr>
      </w:pPr>
    </w:p>
    <w:p w14:paraId="55F39D11" w14:textId="67EE0DDA" w:rsidR="00F74871" w:rsidRPr="0045261D" w:rsidRDefault="00F74871" w:rsidP="007321EF">
      <w:pPr>
        <w:jc w:val="both"/>
        <w:rPr>
          <w:rFonts w:asciiTheme="minorHAnsi" w:eastAsiaTheme="minorHAnsi" w:hAnsiTheme="minorHAnsi" w:cstheme="minorBidi"/>
          <w:color w:val="002060"/>
          <w:sz w:val="22"/>
          <w:szCs w:val="22"/>
          <w:lang w:eastAsia="en-US"/>
        </w:rPr>
      </w:pPr>
      <w:r w:rsidRPr="0045261D">
        <w:rPr>
          <w:rFonts w:asciiTheme="minorHAnsi" w:eastAsiaTheme="minorHAnsi" w:hAnsiTheme="minorHAnsi" w:cstheme="minorBidi"/>
          <w:b/>
          <w:bCs/>
          <w:color w:val="002060"/>
          <w:sz w:val="22"/>
          <w:szCs w:val="22"/>
          <w:u w:val="single"/>
          <w:lang w:eastAsia="en-US"/>
        </w:rPr>
        <w:t>Infracción:</w:t>
      </w:r>
      <w:r w:rsidRPr="0045261D">
        <w:rPr>
          <w:rFonts w:asciiTheme="minorHAnsi" w:eastAsiaTheme="minorHAnsi" w:hAnsiTheme="minorHAnsi" w:cstheme="minorBidi"/>
          <w:color w:val="002060"/>
          <w:sz w:val="22"/>
          <w:szCs w:val="22"/>
          <w:lang w:eastAsia="en-US"/>
        </w:rPr>
        <w:t xml:space="preserve"> aquellos incumplimientos deliberados o prolongados del Pliego de Condiciones, cuyo efecto será prohibir al operador en cuestión la comercialización de toda la producción con referencias a la Indicación Geográfica (DOP o IGP) o a la ETG, en el etiquetado y la publicidad durante un periodo determinado, lo que conllevará la retirada de la certificación. </w:t>
      </w:r>
    </w:p>
    <w:p w14:paraId="7DDD6A84" w14:textId="77777777" w:rsidR="00F74871" w:rsidRPr="0045261D" w:rsidRDefault="00F74871" w:rsidP="007321EF">
      <w:pPr>
        <w:jc w:val="both"/>
        <w:rPr>
          <w:rFonts w:asciiTheme="minorHAnsi" w:eastAsiaTheme="minorHAnsi" w:hAnsiTheme="minorHAnsi" w:cstheme="minorBidi"/>
          <w:color w:val="002060"/>
          <w:sz w:val="22"/>
          <w:szCs w:val="22"/>
          <w:lang w:eastAsia="en-US"/>
        </w:rPr>
      </w:pPr>
    </w:p>
    <w:p w14:paraId="324C45E3" w14:textId="77777777" w:rsidR="00F74871" w:rsidRPr="0045261D" w:rsidRDefault="00F74871" w:rsidP="007321EF">
      <w:pPr>
        <w:jc w:val="both"/>
        <w:rPr>
          <w:rFonts w:asciiTheme="minorHAnsi" w:eastAsiaTheme="minorHAnsi" w:hAnsiTheme="minorHAnsi" w:cstheme="minorBidi"/>
          <w:color w:val="002060"/>
          <w:sz w:val="22"/>
          <w:szCs w:val="22"/>
          <w:lang w:eastAsia="en-US"/>
        </w:rPr>
      </w:pPr>
      <w:r w:rsidRPr="0045261D">
        <w:rPr>
          <w:rFonts w:asciiTheme="minorHAnsi" w:eastAsiaTheme="minorHAnsi" w:hAnsiTheme="minorHAnsi" w:cstheme="minorBidi"/>
          <w:color w:val="002060"/>
          <w:sz w:val="22"/>
          <w:szCs w:val="22"/>
          <w:lang w:eastAsia="en-US"/>
        </w:rPr>
        <w:t>Hay que tener en cuenta que, aparte de estos incumplimientos, se han detectado otras no conformidades o desviaciones que, al no tener consecuencia sobre la no comercialización de producto amparado ni sobre la certificación del operador, no se han contabilizado en este apartado.</w:t>
      </w:r>
    </w:p>
    <w:p w14:paraId="3321D9BA" w14:textId="77777777" w:rsidR="00F74871" w:rsidRPr="0045261D" w:rsidRDefault="00F74871" w:rsidP="007321EF">
      <w:pPr>
        <w:jc w:val="both"/>
        <w:rPr>
          <w:rFonts w:asciiTheme="minorHAnsi" w:eastAsiaTheme="minorHAnsi" w:hAnsiTheme="minorHAnsi" w:cstheme="minorBidi"/>
          <w:color w:val="002060"/>
          <w:sz w:val="22"/>
          <w:szCs w:val="22"/>
          <w:lang w:eastAsia="en-US"/>
        </w:rPr>
      </w:pPr>
    </w:p>
    <w:p w14:paraId="34AA7A41" w14:textId="495D65E4" w:rsidR="00F74871" w:rsidRPr="0045261D" w:rsidRDefault="0072278C" w:rsidP="00F74871">
      <w:pPr>
        <w:jc w:val="both"/>
        <w:rPr>
          <w:rFonts w:asciiTheme="minorHAnsi" w:eastAsiaTheme="minorHAnsi" w:hAnsiTheme="minorHAnsi" w:cstheme="minorBidi"/>
          <w:color w:val="002060"/>
          <w:sz w:val="22"/>
          <w:szCs w:val="22"/>
          <w:lang w:eastAsia="en-US"/>
        </w:rPr>
      </w:pPr>
      <w:r w:rsidRPr="0045261D">
        <w:rPr>
          <w:rFonts w:asciiTheme="minorHAnsi" w:eastAsiaTheme="minorHAnsi" w:hAnsiTheme="minorHAnsi" w:cstheme="minorBidi"/>
          <w:color w:val="002060"/>
          <w:sz w:val="22"/>
          <w:szCs w:val="22"/>
          <w:lang w:eastAsia="en-US"/>
        </w:rPr>
        <w:t xml:space="preserve">En cuanto al subprograma A, en un total de </w:t>
      </w:r>
      <w:r w:rsidR="00C26124" w:rsidRPr="0045261D">
        <w:rPr>
          <w:rFonts w:asciiTheme="minorHAnsi" w:eastAsiaTheme="minorHAnsi" w:hAnsiTheme="minorHAnsi" w:cstheme="minorBidi"/>
          <w:color w:val="002060"/>
          <w:sz w:val="22"/>
          <w:szCs w:val="22"/>
          <w:lang w:eastAsia="en-US"/>
        </w:rPr>
        <w:t>4.012</w:t>
      </w:r>
      <w:r w:rsidRPr="0045261D">
        <w:rPr>
          <w:rFonts w:asciiTheme="minorHAnsi" w:eastAsiaTheme="minorHAnsi" w:hAnsiTheme="minorHAnsi" w:cstheme="minorBidi"/>
          <w:color w:val="002060"/>
          <w:sz w:val="22"/>
          <w:szCs w:val="22"/>
          <w:lang w:eastAsia="en-US"/>
        </w:rPr>
        <w:t xml:space="preserve"> operadores controlados se han detectado </w:t>
      </w:r>
      <w:r w:rsidR="00C26124" w:rsidRPr="0045261D">
        <w:rPr>
          <w:rFonts w:asciiTheme="minorHAnsi" w:eastAsiaTheme="minorHAnsi" w:hAnsiTheme="minorHAnsi" w:cstheme="minorBidi"/>
          <w:color w:val="002060"/>
          <w:sz w:val="22"/>
          <w:szCs w:val="22"/>
          <w:lang w:eastAsia="en-US"/>
        </w:rPr>
        <w:t>480</w:t>
      </w:r>
      <w:r w:rsidR="00144FDA" w:rsidRPr="0045261D">
        <w:rPr>
          <w:rFonts w:asciiTheme="minorHAnsi" w:eastAsiaTheme="minorHAnsi" w:hAnsiTheme="minorHAnsi" w:cstheme="minorBidi"/>
          <w:color w:val="002060"/>
          <w:sz w:val="22"/>
          <w:szCs w:val="22"/>
          <w:lang w:eastAsia="en-US"/>
        </w:rPr>
        <w:t xml:space="preserve"> </w:t>
      </w:r>
      <w:r w:rsidRPr="0045261D">
        <w:rPr>
          <w:rFonts w:asciiTheme="minorHAnsi" w:eastAsiaTheme="minorHAnsi" w:hAnsiTheme="minorHAnsi" w:cstheme="minorBidi"/>
          <w:color w:val="002060"/>
          <w:sz w:val="22"/>
          <w:szCs w:val="22"/>
          <w:lang w:eastAsia="en-US"/>
        </w:rPr>
        <w:t xml:space="preserve">operadores con incumplimientos con un total de </w:t>
      </w:r>
      <w:r w:rsidR="00C26124" w:rsidRPr="0045261D">
        <w:rPr>
          <w:rFonts w:asciiTheme="minorHAnsi" w:eastAsiaTheme="minorHAnsi" w:hAnsiTheme="minorHAnsi" w:cstheme="minorBidi"/>
          <w:color w:val="002060"/>
          <w:sz w:val="22"/>
          <w:szCs w:val="22"/>
          <w:lang w:eastAsia="en-US"/>
        </w:rPr>
        <w:t>730</w:t>
      </w:r>
      <w:r w:rsidR="00144FDA" w:rsidRPr="0045261D">
        <w:rPr>
          <w:rFonts w:asciiTheme="minorHAnsi" w:eastAsiaTheme="minorHAnsi" w:hAnsiTheme="minorHAnsi" w:cstheme="minorBidi"/>
          <w:color w:val="002060"/>
          <w:sz w:val="22"/>
          <w:szCs w:val="22"/>
          <w:lang w:eastAsia="en-US"/>
        </w:rPr>
        <w:t xml:space="preserve"> </w:t>
      </w:r>
      <w:r w:rsidRPr="0045261D">
        <w:rPr>
          <w:rFonts w:asciiTheme="minorHAnsi" w:eastAsiaTheme="minorHAnsi" w:hAnsiTheme="minorHAnsi" w:cstheme="minorBidi"/>
          <w:color w:val="002060"/>
          <w:sz w:val="22"/>
          <w:szCs w:val="22"/>
          <w:lang w:eastAsia="en-US"/>
        </w:rPr>
        <w:t xml:space="preserve">incumplimientos, de los cuales casi un </w:t>
      </w:r>
      <w:r w:rsidR="00C26124" w:rsidRPr="0045261D">
        <w:rPr>
          <w:rFonts w:asciiTheme="minorHAnsi" w:eastAsiaTheme="minorHAnsi" w:hAnsiTheme="minorHAnsi" w:cstheme="minorBidi"/>
          <w:color w:val="002060"/>
          <w:sz w:val="22"/>
          <w:szCs w:val="22"/>
          <w:lang w:eastAsia="en-US"/>
        </w:rPr>
        <w:t>79</w:t>
      </w:r>
      <w:r w:rsidRPr="0045261D">
        <w:rPr>
          <w:rFonts w:asciiTheme="minorHAnsi" w:eastAsiaTheme="minorHAnsi" w:hAnsiTheme="minorHAnsi" w:cstheme="minorBidi"/>
          <w:color w:val="002060"/>
          <w:sz w:val="22"/>
          <w:szCs w:val="22"/>
          <w:lang w:eastAsia="en-US"/>
        </w:rPr>
        <w:t xml:space="preserve"> % han sido irregularidades y un </w:t>
      </w:r>
      <w:r w:rsidR="00C26124" w:rsidRPr="0045261D">
        <w:rPr>
          <w:rFonts w:asciiTheme="minorHAnsi" w:eastAsiaTheme="minorHAnsi" w:hAnsiTheme="minorHAnsi" w:cstheme="minorBidi"/>
          <w:color w:val="002060"/>
          <w:sz w:val="22"/>
          <w:szCs w:val="22"/>
          <w:lang w:eastAsia="en-US"/>
        </w:rPr>
        <w:t>21</w:t>
      </w:r>
      <w:r w:rsidRPr="0045261D">
        <w:rPr>
          <w:rFonts w:asciiTheme="minorHAnsi" w:eastAsiaTheme="minorHAnsi" w:hAnsiTheme="minorHAnsi" w:cstheme="minorBidi"/>
          <w:color w:val="002060"/>
          <w:sz w:val="22"/>
          <w:szCs w:val="22"/>
          <w:lang w:eastAsia="en-US"/>
        </w:rPr>
        <w:t xml:space="preserve">% infracciones. Finalmente, el porcentaje de operadores controlados con incumplimientos ha sido de un </w:t>
      </w:r>
      <w:r w:rsidR="00404A06" w:rsidRPr="0045261D">
        <w:rPr>
          <w:rFonts w:asciiTheme="minorHAnsi" w:eastAsiaTheme="minorHAnsi" w:hAnsiTheme="minorHAnsi" w:cstheme="minorBidi"/>
          <w:color w:val="002060"/>
          <w:sz w:val="22"/>
          <w:szCs w:val="22"/>
          <w:lang w:eastAsia="en-US"/>
        </w:rPr>
        <w:t>1</w:t>
      </w:r>
      <w:r w:rsidR="00C26124" w:rsidRPr="0045261D">
        <w:rPr>
          <w:rFonts w:asciiTheme="minorHAnsi" w:eastAsiaTheme="minorHAnsi" w:hAnsiTheme="minorHAnsi" w:cstheme="minorBidi"/>
          <w:color w:val="002060"/>
          <w:sz w:val="22"/>
          <w:szCs w:val="22"/>
          <w:lang w:eastAsia="en-US"/>
        </w:rPr>
        <w:t>2</w:t>
      </w:r>
      <w:r w:rsidRPr="0045261D">
        <w:rPr>
          <w:rFonts w:asciiTheme="minorHAnsi" w:eastAsiaTheme="minorHAnsi" w:hAnsiTheme="minorHAnsi" w:cstheme="minorBidi"/>
          <w:color w:val="002060"/>
          <w:sz w:val="22"/>
          <w:szCs w:val="22"/>
          <w:lang w:eastAsia="en-US"/>
        </w:rPr>
        <w:t xml:space="preserve"> %</w:t>
      </w:r>
      <w:r w:rsidR="00F74871" w:rsidRPr="0045261D">
        <w:rPr>
          <w:rFonts w:asciiTheme="minorHAnsi" w:eastAsiaTheme="minorHAnsi" w:hAnsiTheme="minorHAnsi" w:cstheme="minorBidi"/>
          <w:color w:val="002060"/>
          <w:sz w:val="22"/>
          <w:szCs w:val="22"/>
          <w:lang w:eastAsia="en-US"/>
        </w:rPr>
        <w:t xml:space="preserve"> Las infracciones han supuesto la suspensión de la certificación al operador, lo que conlleva la imposibilidad de comercializar producto amparado </w:t>
      </w:r>
      <w:r w:rsidR="00D97B5B" w:rsidRPr="0045261D">
        <w:rPr>
          <w:rFonts w:asciiTheme="minorHAnsi" w:eastAsiaTheme="minorHAnsi" w:hAnsiTheme="minorHAnsi" w:cstheme="minorBidi"/>
          <w:color w:val="002060"/>
          <w:sz w:val="22"/>
          <w:szCs w:val="22"/>
          <w:lang w:eastAsia="en-US"/>
        </w:rPr>
        <w:t xml:space="preserve">y, en algunos casos, </w:t>
      </w:r>
      <w:r w:rsidR="00F74871" w:rsidRPr="0045261D">
        <w:rPr>
          <w:rFonts w:asciiTheme="minorHAnsi" w:eastAsiaTheme="minorHAnsi" w:hAnsiTheme="minorHAnsi" w:cstheme="minorBidi"/>
          <w:color w:val="002060"/>
          <w:sz w:val="22"/>
          <w:szCs w:val="22"/>
          <w:lang w:eastAsia="en-US"/>
        </w:rPr>
        <w:t>la apertura de los correspondientes expedientes sancionadores.</w:t>
      </w:r>
    </w:p>
    <w:p w14:paraId="0B20E69C" w14:textId="77777777" w:rsidR="00F74871" w:rsidRPr="0045261D" w:rsidRDefault="00F74871" w:rsidP="00F74871">
      <w:pPr>
        <w:jc w:val="both"/>
        <w:rPr>
          <w:rFonts w:asciiTheme="minorHAnsi" w:eastAsiaTheme="minorHAnsi" w:hAnsiTheme="minorHAnsi" w:cstheme="minorBidi"/>
          <w:color w:val="002060"/>
          <w:sz w:val="22"/>
          <w:szCs w:val="22"/>
          <w:lang w:eastAsia="en-US"/>
        </w:rPr>
      </w:pPr>
    </w:p>
    <w:p w14:paraId="083B9DBB" w14:textId="52434CF2" w:rsidR="0072278C" w:rsidRPr="0045261D" w:rsidRDefault="0072278C" w:rsidP="0072278C">
      <w:pPr>
        <w:jc w:val="both"/>
        <w:rPr>
          <w:rFonts w:asciiTheme="minorHAnsi" w:eastAsiaTheme="minorHAnsi" w:hAnsiTheme="minorHAnsi" w:cstheme="minorBidi"/>
          <w:color w:val="002060"/>
          <w:sz w:val="22"/>
          <w:szCs w:val="22"/>
          <w:lang w:eastAsia="en-US"/>
        </w:rPr>
      </w:pPr>
      <w:r w:rsidRPr="0045261D">
        <w:rPr>
          <w:rFonts w:asciiTheme="minorHAnsi" w:eastAsiaTheme="minorHAnsi" w:hAnsiTheme="minorHAnsi" w:cstheme="minorBidi"/>
          <w:color w:val="002060"/>
          <w:sz w:val="22"/>
          <w:szCs w:val="22"/>
          <w:lang w:eastAsia="en-US"/>
        </w:rPr>
        <w:t xml:space="preserve">Comparadas las cifras anteriores con las del año </w:t>
      </w:r>
      <w:r w:rsidR="00144FDA" w:rsidRPr="0045261D">
        <w:rPr>
          <w:rFonts w:asciiTheme="minorHAnsi" w:eastAsiaTheme="minorHAnsi" w:hAnsiTheme="minorHAnsi" w:cstheme="minorBidi"/>
          <w:color w:val="002060"/>
          <w:sz w:val="22"/>
          <w:szCs w:val="22"/>
          <w:lang w:eastAsia="en-US"/>
        </w:rPr>
        <w:t>202</w:t>
      </w:r>
      <w:r w:rsidR="00AD1810" w:rsidRPr="0045261D">
        <w:rPr>
          <w:rFonts w:asciiTheme="minorHAnsi" w:eastAsiaTheme="minorHAnsi" w:hAnsiTheme="minorHAnsi" w:cstheme="minorBidi"/>
          <w:color w:val="002060"/>
          <w:sz w:val="22"/>
          <w:szCs w:val="22"/>
          <w:lang w:eastAsia="en-US"/>
        </w:rPr>
        <w:t>2</w:t>
      </w:r>
      <w:r w:rsidRPr="0045261D">
        <w:rPr>
          <w:rFonts w:asciiTheme="minorHAnsi" w:eastAsiaTheme="minorHAnsi" w:hAnsiTheme="minorHAnsi" w:cstheme="minorBidi"/>
          <w:color w:val="002060"/>
          <w:sz w:val="22"/>
          <w:szCs w:val="22"/>
          <w:lang w:eastAsia="en-US"/>
        </w:rPr>
        <w:t xml:space="preserve">, ha </w:t>
      </w:r>
      <w:r w:rsidR="00AD1810" w:rsidRPr="0045261D">
        <w:rPr>
          <w:rFonts w:asciiTheme="minorHAnsi" w:eastAsiaTheme="minorHAnsi" w:hAnsiTheme="minorHAnsi" w:cstheme="minorBidi"/>
          <w:color w:val="002060"/>
          <w:sz w:val="22"/>
          <w:szCs w:val="22"/>
          <w:lang w:eastAsia="en-US"/>
        </w:rPr>
        <w:t>aumentado</w:t>
      </w:r>
      <w:r w:rsidRPr="0045261D">
        <w:rPr>
          <w:rFonts w:asciiTheme="minorHAnsi" w:eastAsiaTheme="minorHAnsi" w:hAnsiTheme="minorHAnsi" w:cstheme="minorBidi"/>
          <w:color w:val="002060"/>
          <w:sz w:val="22"/>
          <w:szCs w:val="22"/>
          <w:lang w:eastAsia="en-US"/>
        </w:rPr>
        <w:t xml:space="preserve"> el número de operadores con incumplimientos, que ha pasado de </w:t>
      </w:r>
      <w:r w:rsidR="00AD1810" w:rsidRPr="0045261D">
        <w:rPr>
          <w:rFonts w:asciiTheme="minorHAnsi" w:eastAsiaTheme="minorHAnsi" w:hAnsiTheme="minorHAnsi" w:cstheme="minorBidi"/>
          <w:color w:val="002060"/>
          <w:sz w:val="22"/>
          <w:szCs w:val="22"/>
          <w:lang w:eastAsia="en-US"/>
        </w:rPr>
        <w:t>373</w:t>
      </w:r>
      <w:r w:rsidR="00144FDA" w:rsidRPr="0045261D">
        <w:rPr>
          <w:rFonts w:asciiTheme="minorHAnsi" w:eastAsiaTheme="minorHAnsi" w:hAnsiTheme="minorHAnsi" w:cstheme="minorBidi"/>
          <w:color w:val="002060"/>
          <w:sz w:val="22"/>
          <w:szCs w:val="22"/>
          <w:lang w:eastAsia="en-US"/>
        </w:rPr>
        <w:t xml:space="preserve"> </w:t>
      </w:r>
      <w:r w:rsidRPr="0045261D">
        <w:rPr>
          <w:rFonts w:asciiTheme="minorHAnsi" w:eastAsiaTheme="minorHAnsi" w:hAnsiTheme="minorHAnsi" w:cstheme="minorBidi"/>
          <w:color w:val="002060"/>
          <w:sz w:val="22"/>
          <w:szCs w:val="22"/>
          <w:lang w:eastAsia="en-US"/>
        </w:rPr>
        <w:t xml:space="preserve">a </w:t>
      </w:r>
      <w:r w:rsidR="00AD1810" w:rsidRPr="0045261D">
        <w:rPr>
          <w:rFonts w:asciiTheme="minorHAnsi" w:eastAsiaTheme="minorHAnsi" w:hAnsiTheme="minorHAnsi" w:cstheme="minorBidi"/>
          <w:color w:val="002060"/>
          <w:sz w:val="22"/>
          <w:szCs w:val="22"/>
          <w:lang w:eastAsia="en-US"/>
        </w:rPr>
        <w:t>480</w:t>
      </w:r>
      <w:r w:rsidR="00144FDA" w:rsidRPr="0045261D">
        <w:rPr>
          <w:rFonts w:asciiTheme="minorHAnsi" w:eastAsiaTheme="minorHAnsi" w:hAnsiTheme="minorHAnsi" w:cstheme="minorBidi"/>
          <w:color w:val="002060"/>
          <w:sz w:val="22"/>
          <w:szCs w:val="22"/>
          <w:lang w:eastAsia="en-US"/>
        </w:rPr>
        <w:t xml:space="preserve"> </w:t>
      </w:r>
      <w:r w:rsidRPr="0045261D">
        <w:rPr>
          <w:rFonts w:asciiTheme="minorHAnsi" w:eastAsiaTheme="minorHAnsi" w:hAnsiTheme="minorHAnsi" w:cstheme="minorBidi"/>
          <w:color w:val="002060"/>
          <w:sz w:val="22"/>
          <w:szCs w:val="22"/>
          <w:lang w:eastAsia="en-US"/>
        </w:rPr>
        <w:t xml:space="preserve">en </w:t>
      </w:r>
      <w:r w:rsidR="00404A06" w:rsidRPr="0045261D">
        <w:rPr>
          <w:rFonts w:asciiTheme="minorHAnsi" w:eastAsiaTheme="minorHAnsi" w:hAnsiTheme="minorHAnsi" w:cstheme="minorBidi"/>
          <w:color w:val="002060"/>
          <w:sz w:val="22"/>
          <w:szCs w:val="22"/>
          <w:lang w:eastAsia="en-US"/>
        </w:rPr>
        <w:t>202</w:t>
      </w:r>
      <w:r w:rsidR="00AD1810" w:rsidRPr="0045261D">
        <w:rPr>
          <w:rFonts w:asciiTheme="minorHAnsi" w:eastAsiaTheme="minorHAnsi" w:hAnsiTheme="minorHAnsi" w:cstheme="minorBidi"/>
          <w:color w:val="002060"/>
          <w:sz w:val="22"/>
          <w:szCs w:val="22"/>
          <w:lang w:eastAsia="en-US"/>
        </w:rPr>
        <w:t>3</w:t>
      </w:r>
      <w:r w:rsidRPr="0045261D">
        <w:rPr>
          <w:rFonts w:asciiTheme="minorHAnsi" w:eastAsiaTheme="minorHAnsi" w:hAnsiTheme="minorHAnsi" w:cstheme="minorBidi"/>
          <w:color w:val="002060"/>
          <w:sz w:val="22"/>
          <w:szCs w:val="22"/>
          <w:lang w:eastAsia="en-US"/>
        </w:rPr>
        <w:t xml:space="preserve">. En cuanto al número de incumplimientos detectados, ha </w:t>
      </w:r>
      <w:r w:rsidR="00144FDA" w:rsidRPr="0045261D">
        <w:rPr>
          <w:rFonts w:asciiTheme="minorHAnsi" w:eastAsiaTheme="minorHAnsi" w:hAnsiTheme="minorHAnsi" w:cstheme="minorBidi"/>
          <w:color w:val="002060"/>
          <w:sz w:val="22"/>
          <w:szCs w:val="22"/>
          <w:lang w:eastAsia="en-US"/>
        </w:rPr>
        <w:t xml:space="preserve">disminuido </w:t>
      </w:r>
      <w:r w:rsidRPr="0045261D">
        <w:rPr>
          <w:rFonts w:asciiTheme="minorHAnsi" w:eastAsiaTheme="minorHAnsi" w:hAnsiTheme="minorHAnsi" w:cstheme="minorBidi"/>
          <w:color w:val="002060"/>
          <w:sz w:val="22"/>
          <w:szCs w:val="22"/>
          <w:lang w:eastAsia="en-US"/>
        </w:rPr>
        <w:t xml:space="preserve">ligeramente de </w:t>
      </w:r>
      <w:r w:rsidR="00CE66FC" w:rsidRPr="0045261D">
        <w:rPr>
          <w:rFonts w:asciiTheme="minorHAnsi" w:eastAsiaTheme="minorHAnsi" w:hAnsiTheme="minorHAnsi" w:cstheme="minorBidi"/>
          <w:color w:val="002060"/>
          <w:sz w:val="22"/>
          <w:szCs w:val="22"/>
          <w:lang w:eastAsia="en-US"/>
        </w:rPr>
        <w:t>801</w:t>
      </w:r>
      <w:r w:rsidRPr="0045261D">
        <w:rPr>
          <w:rFonts w:asciiTheme="minorHAnsi" w:eastAsiaTheme="minorHAnsi" w:hAnsiTheme="minorHAnsi" w:cstheme="minorBidi"/>
          <w:color w:val="002060"/>
          <w:sz w:val="22"/>
          <w:szCs w:val="22"/>
          <w:lang w:eastAsia="en-US"/>
        </w:rPr>
        <w:t xml:space="preserve"> en </w:t>
      </w:r>
      <w:r w:rsidR="00404A06" w:rsidRPr="0045261D">
        <w:rPr>
          <w:rFonts w:asciiTheme="minorHAnsi" w:eastAsiaTheme="minorHAnsi" w:hAnsiTheme="minorHAnsi" w:cstheme="minorBidi"/>
          <w:color w:val="002060"/>
          <w:sz w:val="22"/>
          <w:szCs w:val="22"/>
          <w:lang w:eastAsia="en-US"/>
        </w:rPr>
        <w:t>202</w:t>
      </w:r>
      <w:r w:rsidR="00CE66FC" w:rsidRPr="0045261D">
        <w:rPr>
          <w:rFonts w:asciiTheme="minorHAnsi" w:eastAsiaTheme="minorHAnsi" w:hAnsiTheme="minorHAnsi" w:cstheme="minorBidi"/>
          <w:color w:val="002060"/>
          <w:sz w:val="22"/>
          <w:szCs w:val="22"/>
          <w:lang w:eastAsia="en-US"/>
        </w:rPr>
        <w:t>2</w:t>
      </w:r>
      <w:r w:rsidR="00144FDA" w:rsidRPr="0045261D">
        <w:rPr>
          <w:rFonts w:asciiTheme="minorHAnsi" w:eastAsiaTheme="minorHAnsi" w:hAnsiTheme="minorHAnsi" w:cstheme="minorBidi"/>
          <w:color w:val="002060"/>
          <w:sz w:val="22"/>
          <w:szCs w:val="22"/>
          <w:lang w:eastAsia="en-US"/>
        </w:rPr>
        <w:t xml:space="preserve"> </w:t>
      </w:r>
      <w:r w:rsidRPr="0045261D">
        <w:rPr>
          <w:rFonts w:asciiTheme="minorHAnsi" w:eastAsiaTheme="minorHAnsi" w:hAnsiTheme="minorHAnsi" w:cstheme="minorBidi"/>
          <w:color w:val="002060"/>
          <w:sz w:val="22"/>
          <w:szCs w:val="22"/>
          <w:lang w:eastAsia="en-US"/>
        </w:rPr>
        <w:t xml:space="preserve">a </w:t>
      </w:r>
      <w:r w:rsidR="00CE66FC" w:rsidRPr="0045261D">
        <w:rPr>
          <w:rFonts w:asciiTheme="minorHAnsi" w:eastAsiaTheme="minorHAnsi" w:hAnsiTheme="minorHAnsi" w:cstheme="minorBidi"/>
          <w:color w:val="002060"/>
          <w:sz w:val="22"/>
          <w:szCs w:val="22"/>
          <w:lang w:eastAsia="en-US"/>
        </w:rPr>
        <w:t>730</w:t>
      </w:r>
      <w:r w:rsidR="00144FDA" w:rsidRPr="0045261D">
        <w:rPr>
          <w:rFonts w:asciiTheme="minorHAnsi" w:eastAsiaTheme="minorHAnsi" w:hAnsiTheme="minorHAnsi" w:cstheme="minorBidi"/>
          <w:color w:val="002060"/>
          <w:sz w:val="22"/>
          <w:szCs w:val="22"/>
          <w:lang w:eastAsia="en-US"/>
        </w:rPr>
        <w:t xml:space="preserve"> </w:t>
      </w:r>
      <w:r w:rsidRPr="0045261D">
        <w:rPr>
          <w:rFonts w:asciiTheme="minorHAnsi" w:eastAsiaTheme="minorHAnsi" w:hAnsiTheme="minorHAnsi" w:cstheme="minorBidi"/>
          <w:color w:val="002060"/>
          <w:sz w:val="22"/>
          <w:szCs w:val="22"/>
          <w:lang w:eastAsia="en-US"/>
        </w:rPr>
        <w:t xml:space="preserve">en </w:t>
      </w:r>
      <w:r w:rsidR="00404A06" w:rsidRPr="0045261D">
        <w:rPr>
          <w:rFonts w:asciiTheme="minorHAnsi" w:eastAsiaTheme="minorHAnsi" w:hAnsiTheme="minorHAnsi" w:cstheme="minorBidi"/>
          <w:color w:val="002060"/>
          <w:sz w:val="22"/>
          <w:szCs w:val="22"/>
          <w:lang w:eastAsia="en-US"/>
        </w:rPr>
        <w:t>202</w:t>
      </w:r>
      <w:r w:rsidR="00CE66FC" w:rsidRPr="0045261D">
        <w:rPr>
          <w:rFonts w:asciiTheme="minorHAnsi" w:eastAsiaTheme="minorHAnsi" w:hAnsiTheme="minorHAnsi" w:cstheme="minorBidi"/>
          <w:color w:val="002060"/>
          <w:sz w:val="22"/>
          <w:szCs w:val="22"/>
          <w:lang w:eastAsia="en-US"/>
        </w:rPr>
        <w:t>3</w:t>
      </w:r>
      <w:r w:rsidR="00404A06" w:rsidRPr="0045261D">
        <w:rPr>
          <w:rFonts w:asciiTheme="minorHAnsi" w:eastAsiaTheme="minorHAnsi" w:hAnsiTheme="minorHAnsi" w:cstheme="minorBidi"/>
          <w:color w:val="002060"/>
          <w:sz w:val="22"/>
          <w:szCs w:val="22"/>
          <w:lang w:eastAsia="en-US"/>
        </w:rPr>
        <w:t xml:space="preserve">. </w:t>
      </w:r>
    </w:p>
    <w:p w14:paraId="721EC51B" w14:textId="77777777" w:rsidR="00F74871" w:rsidRPr="0045261D" w:rsidRDefault="00F74871" w:rsidP="00F74871">
      <w:pPr>
        <w:jc w:val="both"/>
        <w:rPr>
          <w:rFonts w:asciiTheme="minorHAnsi" w:eastAsiaTheme="minorHAnsi" w:hAnsiTheme="minorHAnsi" w:cstheme="minorBidi"/>
          <w:color w:val="002060"/>
          <w:sz w:val="22"/>
          <w:szCs w:val="22"/>
          <w:lang w:eastAsia="en-US"/>
        </w:rPr>
      </w:pPr>
    </w:p>
    <w:p w14:paraId="217C832A" w14:textId="7A53DC9E" w:rsidR="0072278C" w:rsidRPr="0045261D" w:rsidRDefault="0072278C" w:rsidP="0072278C">
      <w:pPr>
        <w:jc w:val="both"/>
        <w:rPr>
          <w:rFonts w:asciiTheme="minorHAnsi" w:eastAsiaTheme="minorHAnsi" w:hAnsiTheme="minorHAnsi" w:cstheme="minorBidi"/>
          <w:color w:val="002060"/>
          <w:sz w:val="22"/>
          <w:szCs w:val="22"/>
          <w:lang w:eastAsia="en-US"/>
        </w:rPr>
      </w:pPr>
      <w:r w:rsidRPr="0045261D">
        <w:rPr>
          <w:rFonts w:asciiTheme="minorHAnsi" w:eastAsiaTheme="minorHAnsi" w:hAnsiTheme="minorHAnsi" w:cstheme="minorBidi"/>
          <w:color w:val="002060"/>
          <w:sz w:val="22"/>
          <w:szCs w:val="22"/>
          <w:lang w:eastAsia="en-US"/>
        </w:rPr>
        <w:t xml:space="preserve">En cuanto al subprograma B, en un total de </w:t>
      </w:r>
      <w:r w:rsidR="00CE66FC" w:rsidRPr="0045261D">
        <w:rPr>
          <w:rFonts w:asciiTheme="minorHAnsi" w:eastAsiaTheme="minorHAnsi" w:hAnsiTheme="minorHAnsi" w:cstheme="minorBidi"/>
          <w:color w:val="002060"/>
          <w:sz w:val="22"/>
          <w:szCs w:val="22"/>
          <w:lang w:eastAsia="en-US"/>
        </w:rPr>
        <w:t>183</w:t>
      </w:r>
      <w:r w:rsidR="00144FDA" w:rsidRPr="0045261D">
        <w:rPr>
          <w:rFonts w:asciiTheme="minorHAnsi" w:eastAsiaTheme="minorHAnsi" w:hAnsiTheme="minorHAnsi" w:cstheme="minorBidi"/>
          <w:color w:val="002060"/>
          <w:sz w:val="22"/>
          <w:szCs w:val="22"/>
          <w:lang w:eastAsia="en-US"/>
        </w:rPr>
        <w:t xml:space="preserve"> </w:t>
      </w:r>
      <w:r w:rsidRPr="0045261D">
        <w:rPr>
          <w:rFonts w:asciiTheme="minorHAnsi" w:eastAsiaTheme="minorHAnsi" w:hAnsiTheme="minorHAnsi" w:cstheme="minorBidi"/>
          <w:color w:val="002060"/>
          <w:sz w:val="22"/>
          <w:szCs w:val="22"/>
          <w:lang w:eastAsia="en-US"/>
        </w:rPr>
        <w:t xml:space="preserve">operadores controlados, se han detectado </w:t>
      </w:r>
      <w:r w:rsidR="00CE66FC" w:rsidRPr="0045261D">
        <w:rPr>
          <w:rFonts w:asciiTheme="minorHAnsi" w:eastAsiaTheme="minorHAnsi" w:hAnsiTheme="minorHAnsi" w:cstheme="minorBidi"/>
          <w:color w:val="002060"/>
          <w:sz w:val="22"/>
          <w:szCs w:val="22"/>
          <w:lang w:eastAsia="en-US"/>
        </w:rPr>
        <w:t>23</w:t>
      </w:r>
      <w:r w:rsidR="00144FDA" w:rsidRPr="0045261D">
        <w:rPr>
          <w:rFonts w:asciiTheme="minorHAnsi" w:eastAsiaTheme="minorHAnsi" w:hAnsiTheme="minorHAnsi" w:cstheme="minorBidi"/>
          <w:color w:val="002060"/>
          <w:sz w:val="22"/>
          <w:szCs w:val="22"/>
          <w:lang w:eastAsia="en-US"/>
        </w:rPr>
        <w:t xml:space="preserve"> </w:t>
      </w:r>
      <w:r w:rsidRPr="0045261D">
        <w:rPr>
          <w:rFonts w:asciiTheme="minorHAnsi" w:eastAsiaTheme="minorHAnsi" w:hAnsiTheme="minorHAnsi" w:cstheme="minorBidi"/>
          <w:color w:val="002060"/>
          <w:sz w:val="22"/>
          <w:szCs w:val="22"/>
          <w:lang w:eastAsia="en-US"/>
        </w:rPr>
        <w:t xml:space="preserve">incumplimientos en un total de </w:t>
      </w:r>
      <w:r w:rsidR="00CE66FC" w:rsidRPr="0045261D">
        <w:rPr>
          <w:rFonts w:asciiTheme="minorHAnsi" w:eastAsiaTheme="minorHAnsi" w:hAnsiTheme="minorHAnsi" w:cstheme="minorBidi"/>
          <w:color w:val="002060"/>
          <w:sz w:val="22"/>
          <w:szCs w:val="22"/>
          <w:lang w:eastAsia="en-US"/>
        </w:rPr>
        <w:t>20</w:t>
      </w:r>
      <w:r w:rsidR="00144FDA" w:rsidRPr="0045261D">
        <w:rPr>
          <w:rFonts w:asciiTheme="minorHAnsi" w:eastAsiaTheme="minorHAnsi" w:hAnsiTheme="minorHAnsi" w:cstheme="minorBidi"/>
          <w:color w:val="002060"/>
          <w:sz w:val="22"/>
          <w:szCs w:val="22"/>
          <w:lang w:eastAsia="en-US"/>
        </w:rPr>
        <w:t xml:space="preserve"> </w:t>
      </w:r>
      <w:r w:rsidRPr="0045261D">
        <w:rPr>
          <w:rFonts w:asciiTheme="minorHAnsi" w:eastAsiaTheme="minorHAnsi" w:hAnsiTheme="minorHAnsi" w:cstheme="minorBidi"/>
          <w:color w:val="002060"/>
          <w:sz w:val="22"/>
          <w:szCs w:val="22"/>
          <w:lang w:eastAsia="en-US"/>
        </w:rPr>
        <w:t>operadores</w:t>
      </w:r>
      <w:r w:rsidR="0060206B" w:rsidRPr="0045261D">
        <w:rPr>
          <w:rFonts w:asciiTheme="minorHAnsi" w:eastAsiaTheme="minorHAnsi" w:hAnsiTheme="minorHAnsi" w:cstheme="minorBidi"/>
          <w:color w:val="002060"/>
          <w:sz w:val="22"/>
          <w:szCs w:val="22"/>
          <w:lang w:eastAsia="en-US"/>
        </w:rPr>
        <w:t xml:space="preserve"> con incumplimientos</w:t>
      </w:r>
      <w:r w:rsidRPr="0045261D">
        <w:rPr>
          <w:rFonts w:asciiTheme="minorHAnsi" w:eastAsiaTheme="minorHAnsi" w:hAnsiTheme="minorHAnsi" w:cstheme="minorBidi"/>
          <w:color w:val="002060"/>
          <w:sz w:val="22"/>
          <w:szCs w:val="22"/>
          <w:lang w:eastAsia="en-US"/>
        </w:rPr>
        <w:t xml:space="preserve">, lo que supone un </w:t>
      </w:r>
      <w:r w:rsidR="0060206B" w:rsidRPr="0045261D">
        <w:rPr>
          <w:rFonts w:asciiTheme="minorHAnsi" w:eastAsiaTheme="minorHAnsi" w:hAnsiTheme="minorHAnsi" w:cstheme="minorBidi"/>
          <w:color w:val="002060"/>
          <w:sz w:val="22"/>
          <w:szCs w:val="22"/>
          <w:lang w:eastAsia="en-US"/>
        </w:rPr>
        <w:t>1</w:t>
      </w:r>
      <w:r w:rsidR="00CE66FC" w:rsidRPr="0045261D">
        <w:rPr>
          <w:rFonts w:asciiTheme="minorHAnsi" w:eastAsiaTheme="minorHAnsi" w:hAnsiTheme="minorHAnsi" w:cstheme="minorBidi"/>
          <w:color w:val="002060"/>
          <w:sz w:val="22"/>
          <w:szCs w:val="22"/>
          <w:lang w:eastAsia="en-US"/>
        </w:rPr>
        <w:t>1</w:t>
      </w:r>
      <w:r w:rsidR="0060206B" w:rsidRPr="0045261D">
        <w:rPr>
          <w:rFonts w:asciiTheme="minorHAnsi" w:eastAsiaTheme="minorHAnsi" w:hAnsiTheme="minorHAnsi" w:cstheme="minorBidi"/>
          <w:color w:val="002060"/>
          <w:sz w:val="22"/>
          <w:szCs w:val="22"/>
          <w:lang w:eastAsia="en-US"/>
        </w:rPr>
        <w:t>,</w:t>
      </w:r>
      <w:r w:rsidR="00CE66FC" w:rsidRPr="0045261D">
        <w:rPr>
          <w:rFonts w:asciiTheme="minorHAnsi" w:eastAsiaTheme="minorHAnsi" w:hAnsiTheme="minorHAnsi" w:cstheme="minorBidi"/>
          <w:color w:val="002060"/>
          <w:sz w:val="22"/>
          <w:szCs w:val="22"/>
          <w:lang w:eastAsia="en-US"/>
        </w:rPr>
        <w:t>11</w:t>
      </w:r>
      <w:r w:rsidR="0060206B" w:rsidRPr="0045261D">
        <w:rPr>
          <w:rFonts w:asciiTheme="minorHAnsi" w:eastAsiaTheme="minorHAnsi" w:hAnsiTheme="minorHAnsi" w:cstheme="minorBidi"/>
          <w:color w:val="002060"/>
          <w:sz w:val="22"/>
          <w:szCs w:val="22"/>
          <w:lang w:eastAsia="en-US"/>
        </w:rPr>
        <w:t>%</w:t>
      </w:r>
      <w:r w:rsidRPr="0045261D">
        <w:rPr>
          <w:rFonts w:asciiTheme="minorHAnsi" w:eastAsiaTheme="minorHAnsi" w:hAnsiTheme="minorHAnsi" w:cstheme="minorBidi"/>
          <w:color w:val="002060"/>
          <w:sz w:val="22"/>
          <w:szCs w:val="22"/>
          <w:lang w:eastAsia="en-US"/>
        </w:rPr>
        <w:t xml:space="preserve"> del total de operadores controlados, porcentaje que resulta </w:t>
      </w:r>
      <w:r w:rsidR="0060206B" w:rsidRPr="0045261D">
        <w:rPr>
          <w:rFonts w:asciiTheme="minorHAnsi" w:eastAsiaTheme="minorHAnsi" w:hAnsiTheme="minorHAnsi" w:cstheme="minorBidi"/>
          <w:color w:val="002060"/>
          <w:sz w:val="22"/>
          <w:szCs w:val="22"/>
          <w:lang w:eastAsia="en-US"/>
        </w:rPr>
        <w:t>inferior</w:t>
      </w:r>
      <w:r w:rsidR="00ED216C" w:rsidRPr="0045261D">
        <w:rPr>
          <w:rFonts w:asciiTheme="minorHAnsi" w:eastAsiaTheme="minorHAnsi" w:hAnsiTheme="minorHAnsi" w:cstheme="minorBidi"/>
          <w:color w:val="002060"/>
          <w:sz w:val="22"/>
          <w:szCs w:val="22"/>
          <w:lang w:eastAsia="en-US"/>
        </w:rPr>
        <w:t xml:space="preserve"> al</w:t>
      </w:r>
      <w:r w:rsidRPr="0045261D">
        <w:rPr>
          <w:rFonts w:asciiTheme="minorHAnsi" w:eastAsiaTheme="minorHAnsi" w:hAnsiTheme="minorHAnsi" w:cstheme="minorBidi"/>
          <w:color w:val="002060"/>
          <w:sz w:val="22"/>
          <w:szCs w:val="22"/>
          <w:lang w:eastAsia="en-US"/>
        </w:rPr>
        <w:t xml:space="preserve"> porcentaje del año </w:t>
      </w:r>
      <w:r w:rsidR="00ED216C" w:rsidRPr="0045261D">
        <w:rPr>
          <w:rFonts w:asciiTheme="minorHAnsi" w:eastAsiaTheme="minorHAnsi" w:hAnsiTheme="minorHAnsi" w:cstheme="minorBidi"/>
          <w:color w:val="002060"/>
          <w:sz w:val="22"/>
          <w:szCs w:val="22"/>
          <w:lang w:eastAsia="en-US"/>
        </w:rPr>
        <w:t>202</w:t>
      </w:r>
      <w:r w:rsidR="00CE66FC" w:rsidRPr="0045261D">
        <w:rPr>
          <w:rFonts w:asciiTheme="minorHAnsi" w:eastAsiaTheme="minorHAnsi" w:hAnsiTheme="minorHAnsi" w:cstheme="minorBidi"/>
          <w:color w:val="002060"/>
          <w:sz w:val="22"/>
          <w:szCs w:val="22"/>
          <w:lang w:eastAsia="en-US"/>
        </w:rPr>
        <w:t>2</w:t>
      </w:r>
      <w:r w:rsidR="00ED216C" w:rsidRPr="0045261D">
        <w:rPr>
          <w:rFonts w:asciiTheme="minorHAnsi" w:eastAsiaTheme="minorHAnsi" w:hAnsiTheme="minorHAnsi" w:cstheme="minorBidi"/>
          <w:color w:val="002060"/>
          <w:sz w:val="22"/>
          <w:szCs w:val="22"/>
          <w:lang w:eastAsia="en-US"/>
        </w:rPr>
        <w:t xml:space="preserve"> </w:t>
      </w:r>
      <w:r w:rsidRPr="0045261D">
        <w:rPr>
          <w:rFonts w:asciiTheme="minorHAnsi" w:eastAsiaTheme="minorHAnsi" w:hAnsiTheme="minorHAnsi" w:cstheme="minorBidi"/>
          <w:color w:val="002060"/>
          <w:sz w:val="22"/>
          <w:szCs w:val="22"/>
          <w:lang w:eastAsia="en-US"/>
        </w:rPr>
        <w:t xml:space="preserve">que fue de un </w:t>
      </w:r>
      <w:r w:rsidR="00CE66FC" w:rsidRPr="0045261D">
        <w:rPr>
          <w:rFonts w:asciiTheme="minorHAnsi" w:eastAsiaTheme="minorHAnsi" w:hAnsiTheme="minorHAnsi" w:cstheme="minorBidi"/>
          <w:color w:val="002060"/>
          <w:sz w:val="22"/>
          <w:szCs w:val="22"/>
          <w:lang w:eastAsia="en-US"/>
        </w:rPr>
        <w:t>12,92</w:t>
      </w:r>
      <w:r w:rsidR="00B54264" w:rsidRPr="0045261D">
        <w:rPr>
          <w:rFonts w:asciiTheme="minorHAnsi" w:eastAsiaTheme="minorHAnsi" w:hAnsiTheme="minorHAnsi" w:cstheme="minorBidi"/>
          <w:color w:val="002060"/>
          <w:sz w:val="22"/>
          <w:szCs w:val="22"/>
          <w:lang w:eastAsia="en-US"/>
        </w:rPr>
        <w:t xml:space="preserve">%. </w:t>
      </w:r>
    </w:p>
    <w:p w14:paraId="40C09A87" w14:textId="77777777" w:rsidR="00F74871" w:rsidRPr="0045261D" w:rsidRDefault="00F74871" w:rsidP="00F74871">
      <w:pPr>
        <w:jc w:val="both"/>
        <w:rPr>
          <w:rFonts w:asciiTheme="minorHAnsi" w:eastAsiaTheme="minorHAnsi" w:hAnsiTheme="minorHAnsi" w:cstheme="minorBidi"/>
          <w:color w:val="002060"/>
          <w:sz w:val="22"/>
          <w:szCs w:val="22"/>
          <w:lang w:eastAsia="en-US"/>
        </w:rPr>
      </w:pPr>
    </w:p>
    <w:p w14:paraId="37F516B1" w14:textId="77777777" w:rsidR="00F74871" w:rsidRPr="0045261D" w:rsidRDefault="00F74871" w:rsidP="00F74871">
      <w:pPr>
        <w:jc w:val="both"/>
        <w:rPr>
          <w:rFonts w:asciiTheme="minorHAnsi" w:eastAsiaTheme="minorHAnsi" w:hAnsiTheme="minorHAnsi" w:cstheme="minorBidi"/>
          <w:b/>
          <w:bCs/>
          <w:color w:val="002060"/>
          <w:sz w:val="22"/>
          <w:szCs w:val="22"/>
          <w:lang w:eastAsia="en-US"/>
        </w:rPr>
      </w:pPr>
      <w:r w:rsidRPr="0045261D">
        <w:rPr>
          <w:rFonts w:asciiTheme="minorHAnsi" w:eastAsiaTheme="minorHAnsi" w:hAnsiTheme="minorHAnsi" w:cstheme="minorBidi"/>
          <w:b/>
          <w:bCs/>
          <w:color w:val="002060"/>
          <w:sz w:val="22"/>
          <w:szCs w:val="22"/>
          <w:lang w:eastAsia="en-US"/>
        </w:rPr>
        <w:t>MEDIDAS ADOPTADAS EN CASO DE INCUMPLIMIENTO.</w:t>
      </w:r>
    </w:p>
    <w:p w14:paraId="5074627C" w14:textId="77777777" w:rsidR="00F74871" w:rsidRPr="0045261D" w:rsidRDefault="00F74871" w:rsidP="00F74871">
      <w:pPr>
        <w:jc w:val="both"/>
        <w:rPr>
          <w:rFonts w:ascii="Verdana" w:hAnsi="Verdana" w:cs="Arial"/>
          <w:b/>
          <w:sz w:val="24"/>
          <w:szCs w:val="24"/>
        </w:rPr>
      </w:pPr>
    </w:p>
    <w:p w14:paraId="1BF31540" w14:textId="77777777" w:rsidR="00F74871" w:rsidRPr="0045261D" w:rsidRDefault="00F74871" w:rsidP="00F74871">
      <w:pPr>
        <w:jc w:val="both"/>
        <w:rPr>
          <w:rFonts w:asciiTheme="minorHAnsi" w:eastAsiaTheme="minorHAnsi" w:hAnsiTheme="minorHAnsi" w:cstheme="minorBidi"/>
          <w:color w:val="002060"/>
          <w:sz w:val="22"/>
          <w:szCs w:val="22"/>
          <w:lang w:eastAsia="en-US"/>
        </w:rPr>
      </w:pPr>
      <w:r w:rsidRPr="0045261D">
        <w:rPr>
          <w:rFonts w:asciiTheme="minorHAnsi" w:eastAsiaTheme="minorHAnsi" w:hAnsiTheme="minorHAnsi" w:cstheme="minorBidi"/>
          <w:color w:val="002060"/>
          <w:sz w:val="22"/>
          <w:szCs w:val="22"/>
          <w:lang w:eastAsia="en-US"/>
        </w:rPr>
        <w:t>Para aquellas desviaciones que no afectan al cumplimiento por parte del producto del pliego de condiciones, se han implantado acciones correctoras para subsanar las desviaciones encontradas.</w:t>
      </w:r>
    </w:p>
    <w:p w14:paraId="578308CC" w14:textId="77777777" w:rsidR="00D711A6" w:rsidRPr="0045261D" w:rsidRDefault="00D711A6" w:rsidP="00F74871">
      <w:pPr>
        <w:jc w:val="both"/>
        <w:rPr>
          <w:rFonts w:asciiTheme="minorHAnsi" w:eastAsiaTheme="minorHAnsi" w:hAnsiTheme="minorHAnsi" w:cstheme="minorBidi"/>
          <w:color w:val="002060"/>
          <w:sz w:val="22"/>
          <w:szCs w:val="22"/>
          <w:lang w:eastAsia="en-US"/>
        </w:rPr>
      </w:pPr>
    </w:p>
    <w:p w14:paraId="58F55E10" w14:textId="3B0B97B5" w:rsidR="00F74871" w:rsidRPr="0045261D" w:rsidRDefault="00F74871" w:rsidP="00F74871">
      <w:pPr>
        <w:jc w:val="both"/>
        <w:rPr>
          <w:rFonts w:asciiTheme="minorHAnsi" w:eastAsiaTheme="minorHAnsi" w:hAnsiTheme="minorHAnsi" w:cstheme="minorBidi"/>
          <w:color w:val="002060"/>
          <w:sz w:val="22"/>
          <w:szCs w:val="22"/>
          <w:lang w:eastAsia="en-US"/>
        </w:rPr>
      </w:pPr>
      <w:r w:rsidRPr="0045261D">
        <w:rPr>
          <w:rFonts w:asciiTheme="minorHAnsi" w:eastAsiaTheme="minorHAnsi" w:hAnsiTheme="minorHAnsi" w:cstheme="minorBidi"/>
          <w:color w:val="002060"/>
          <w:sz w:val="22"/>
          <w:szCs w:val="22"/>
          <w:lang w:eastAsia="en-US"/>
        </w:rPr>
        <w:t>Para las irregularidades detectadas por incumplimientos del pliego de condiciones, las medidas adoptadas, en la mayor parte de los casos, han sido la descalificación de los productos o los lotes afectados por el incumplimiento, no pudiendo ser comercializados como productos amparados hasta que se solucionara la no conformidad detectada.</w:t>
      </w:r>
      <w:r w:rsidR="00BE6310" w:rsidRPr="0045261D">
        <w:rPr>
          <w:rFonts w:asciiTheme="minorHAnsi" w:eastAsiaTheme="minorHAnsi" w:hAnsiTheme="minorHAnsi" w:cstheme="minorBidi"/>
          <w:color w:val="002060"/>
          <w:sz w:val="22"/>
          <w:szCs w:val="22"/>
          <w:lang w:eastAsia="en-US"/>
        </w:rPr>
        <w:t xml:space="preserve"> Por otra </w:t>
      </w:r>
      <w:r w:rsidR="00C33F3E" w:rsidRPr="0045261D">
        <w:rPr>
          <w:rFonts w:asciiTheme="minorHAnsi" w:eastAsiaTheme="minorHAnsi" w:hAnsiTheme="minorHAnsi" w:cstheme="minorBidi"/>
          <w:color w:val="002060"/>
          <w:sz w:val="22"/>
          <w:szCs w:val="22"/>
          <w:lang w:eastAsia="en-US"/>
        </w:rPr>
        <w:t>parte,</w:t>
      </w:r>
      <w:r w:rsidR="00BE6310" w:rsidRPr="0045261D">
        <w:rPr>
          <w:rFonts w:asciiTheme="minorHAnsi" w:eastAsiaTheme="minorHAnsi" w:hAnsiTheme="minorHAnsi" w:cstheme="minorBidi"/>
          <w:color w:val="002060"/>
          <w:sz w:val="22"/>
          <w:szCs w:val="22"/>
          <w:lang w:eastAsia="en-US"/>
        </w:rPr>
        <w:t xml:space="preserve"> se les han exigido un plan </w:t>
      </w:r>
      <w:r w:rsidR="00BE6310" w:rsidRPr="0045261D">
        <w:rPr>
          <w:rFonts w:asciiTheme="minorHAnsi" w:eastAsiaTheme="minorHAnsi" w:hAnsiTheme="minorHAnsi" w:cstheme="minorBidi"/>
          <w:color w:val="002060"/>
          <w:sz w:val="22"/>
          <w:szCs w:val="22"/>
          <w:lang w:eastAsia="en-US"/>
        </w:rPr>
        <w:lastRenderedPageBreak/>
        <w:t>de acciones correctoras para evitar los incumplimientos y se intensifican los controles en muchos casos.</w:t>
      </w:r>
    </w:p>
    <w:p w14:paraId="5826717D" w14:textId="77777777" w:rsidR="00D711A6" w:rsidRPr="0045261D" w:rsidRDefault="00D711A6" w:rsidP="00F74871">
      <w:pPr>
        <w:jc w:val="both"/>
        <w:rPr>
          <w:rFonts w:asciiTheme="minorHAnsi" w:eastAsiaTheme="minorHAnsi" w:hAnsiTheme="minorHAnsi" w:cstheme="minorBidi"/>
          <w:color w:val="002060"/>
          <w:sz w:val="22"/>
          <w:szCs w:val="22"/>
          <w:lang w:eastAsia="en-US"/>
        </w:rPr>
      </w:pPr>
    </w:p>
    <w:p w14:paraId="55DCB4E8" w14:textId="77777777" w:rsidR="00AB2A29" w:rsidRPr="0045261D" w:rsidRDefault="00F74871" w:rsidP="00F74871">
      <w:pPr>
        <w:jc w:val="both"/>
        <w:rPr>
          <w:rFonts w:asciiTheme="minorHAnsi" w:eastAsiaTheme="minorHAnsi" w:hAnsiTheme="minorHAnsi" w:cstheme="minorBidi"/>
          <w:color w:val="002060"/>
          <w:sz w:val="22"/>
          <w:szCs w:val="22"/>
          <w:lang w:eastAsia="en-US"/>
        </w:rPr>
      </w:pPr>
      <w:r w:rsidRPr="0045261D">
        <w:rPr>
          <w:rFonts w:asciiTheme="minorHAnsi" w:eastAsiaTheme="minorHAnsi" w:hAnsiTheme="minorHAnsi" w:cstheme="minorBidi"/>
          <w:color w:val="002060"/>
          <w:sz w:val="22"/>
          <w:szCs w:val="22"/>
          <w:lang w:eastAsia="en-US"/>
        </w:rPr>
        <w:t>En algunos casos, no obstante, la irregularidad ha podido ser subsanada y los lotes han podido comercializarse como amparados por la denominación correspondiente.</w:t>
      </w:r>
      <w:r w:rsidR="00ED216C" w:rsidRPr="0045261D">
        <w:rPr>
          <w:rFonts w:asciiTheme="minorHAnsi" w:eastAsiaTheme="minorHAnsi" w:hAnsiTheme="minorHAnsi" w:cstheme="minorBidi"/>
          <w:color w:val="002060"/>
          <w:sz w:val="22"/>
          <w:szCs w:val="22"/>
          <w:lang w:eastAsia="en-US"/>
        </w:rPr>
        <w:t xml:space="preserve"> </w:t>
      </w:r>
      <w:r w:rsidR="00A343B3" w:rsidRPr="0045261D">
        <w:rPr>
          <w:rFonts w:asciiTheme="minorHAnsi" w:eastAsiaTheme="minorHAnsi" w:hAnsiTheme="minorHAnsi" w:cstheme="minorBidi"/>
          <w:color w:val="002060"/>
          <w:sz w:val="22"/>
          <w:szCs w:val="22"/>
          <w:lang w:eastAsia="en-US"/>
        </w:rPr>
        <w:t>E</w:t>
      </w:r>
      <w:r w:rsidRPr="0045261D">
        <w:rPr>
          <w:rFonts w:asciiTheme="minorHAnsi" w:eastAsiaTheme="minorHAnsi" w:hAnsiTheme="minorHAnsi" w:cstheme="minorBidi"/>
          <w:color w:val="002060"/>
          <w:sz w:val="22"/>
          <w:szCs w:val="22"/>
          <w:lang w:eastAsia="en-US"/>
        </w:rPr>
        <w:t xml:space="preserve">n algunos casos en los que se han detectado </w:t>
      </w:r>
      <w:r w:rsidR="00594FC8" w:rsidRPr="0045261D">
        <w:rPr>
          <w:rFonts w:asciiTheme="minorHAnsi" w:eastAsiaTheme="minorHAnsi" w:hAnsiTheme="minorHAnsi" w:cstheme="minorBidi"/>
          <w:color w:val="002060"/>
          <w:sz w:val="22"/>
          <w:szCs w:val="22"/>
          <w:lang w:eastAsia="en-US"/>
        </w:rPr>
        <w:t xml:space="preserve">incumplimientos del pliego de condiciones para los que no se han presentado acciones correctoras </w:t>
      </w:r>
      <w:r w:rsidR="00A343B3" w:rsidRPr="0045261D">
        <w:rPr>
          <w:rFonts w:asciiTheme="minorHAnsi" w:eastAsiaTheme="minorHAnsi" w:hAnsiTheme="minorHAnsi" w:cstheme="minorBidi"/>
          <w:color w:val="002060"/>
          <w:sz w:val="22"/>
          <w:szCs w:val="22"/>
          <w:lang w:eastAsia="en-US"/>
        </w:rPr>
        <w:t>o no se han subsanado éstos</w:t>
      </w:r>
      <w:r w:rsidR="00594FC8" w:rsidRPr="0045261D">
        <w:rPr>
          <w:rFonts w:asciiTheme="minorHAnsi" w:eastAsiaTheme="minorHAnsi" w:hAnsiTheme="minorHAnsi" w:cstheme="minorBidi"/>
          <w:color w:val="002060"/>
          <w:sz w:val="22"/>
          <w:szCs w:val="22"/>
          <w:lang w:eastAsia="en-US"/>
        </w:rPr>
        <w:t xml:space="preserve"> han supuesto </w:t>
      </w:r>
      <w:r w:rsidRPr="0045261D">
        <w:rPr>
          <w:rFonts w:asciiTheme="minorHAnsi" w:eastAsiaTheme="minorHAnsi" w:hAnsiTheme="minorHAnsi" w:cstheme="minorBidi"/>
          <w:color w:val="002060"/>
          <w:sz w:val="22"/>
          <w:szCs w:val="22"/>
          <w:lang w:eastAsia="en-US"/>
        </w:rPr>
        <w:t xml:space="preserve">infracciones, </w:t>
      </w:r>
      <w:r w:rsidR="00594FC8" w:rsidRPr="0045261D">
        <w:rPr>
          <w:rFonts w:asciiTheme="minorHAnsi" w:eastAsiaTheme="minorHAnsi" w:hAnsiTheme="minorHAnsi" w:cstheme="minorBidi"/>
          <w:color w:val="002060"/>
          <w:sz w:val="22"/>
          <w:szCs w:val="22"/>
          <w:lang w:eastAsia="en-US"/>
        </w:rPr>
        <w:t xml:space="preserve">llevando </w:t>
      </w:r>
      <w:r w:rsidRPr="0045261D">
        <w:rPr>
          <w:rFonts w:asciiTheme="minorHAnsi" w:eastAsiaTheme="minorHAnsi" w:hAnsiTheme="minorHAnsi" w:cstheme="minorBidi"/>
          <w:color w:val="002060"/>
          <w:sz w:val="22"/>
          <w:szCs w:val="22"/>
          <w:lang w:eastAsia="en-US"/>
        </w:rPr>
        <w:t xml:space="preserve">a </w:t>
      </w:r>
      <w:r w:rsidR="0062322B" w:rsidRPr="0045261D">
        <w:rPr>
          <w:rFonts w:asciiTheme="minorHAnsi" w:eastAsiaTheme="minorHAnsi" w:hAnsiTheme="minorHAnsi" w:cstheme="minorBidi"/>
          <w:color w:val="002060"/>
          <w:sz w:val="22"/>
          <w:szCs w:val="22"/>
          <w:lang w:eastAsia="en-US"/>
        </w:rPr>
        <w:t xml:space="preserve">la suspensión del certificado que le impide al operador la comercialización de sus productos bajo la figura de calidad correspondiente y/o a </w:t>
      </w:r>
      <w:r w:rsidRPr="0045261D">
        <w:rPr>
          <w:rFonts w:asciiTheme="minorHAnsi" w:eastAsiaTheme="minorHAnsi" w:hAnsiTheme="minorHAnsi" w:cstheme="minorBidi"/>
          <w:color w:val="002060"/>
          <w:sz w:val="22"/>
          <w:szCs w:val="22"/>
          <w:lang w:eastAsia="en-US"/>
        </w:rPr>
        <w:t>la apertura del correspondiente expediente sancionador</w:t>
      </w:r>
      <w:r w:rsidR="005B3F34" w:rsidRPr="0045261D">
        <w:rPr>
          <w:rFonts w:asciiTheme="minorHAnsi" w:eastAsiaTheme="minorHAnsi" w:hAnsiTheme="minorHAnsi" w:cstheme="minorBidi"/>
          <w:color w:val="002060"/>
          <w:sz w:val="22"/>
          <w:szCs w:val="22"/>
          <w:lang w:eastAsia="en-US"/>
        </w:rPr>
        <w:t>.</w:t>
      </w:r>
      <w:r w:rsidRPr="0045261D">
        <w:rPr>
          <w:rFonts w:asciiTheme="minorHAnsi" w:eastAsiaTheme="minorHAnsi" w:hAnsiTheme="minorHAnsi" w:cstheme="minorBidi"/>
          <w:color w:val="002060"/>
          <w:sz w:val="22"/>
          <w:szCs w:val="22"/>
          <w:lang w:eastAsia="en-US"/>
        </w:rPr>
        <w:t xml:space="preserve"> </w:t>
      </w:r>
    </w:p>
    <w:p w14:paraId="0F1502B9" w14:textId="77777777" w:rsidR="00AB2A29" w:rsidRPr="0045261D" w:rsidRDefault="00AB2A29" w:rsidP="00F74871">
      <w:pPr>
        <w:jc w:val="both"/>
        <w:rPr>
          <w:rFonts w:ascii="Verdana" w:hAnsi="Verdana" w:cs="Arial"/>
          <w:sz w:val="24"/>
          <w:szCs w:val="24"/>
        </w:rPr>
      </w:pPr>
    </w:p>
    <w:p w14:paraId="52386957" w14:textId="77777777" w:rsidR="00F74871" w:rsidRPr="0045261D" w:rsidRDefault="00F74871" w:rsidP="00F74871">
      <w:pPr>
        <w:jc w:val="both"/>
        <w:rPr>
          <w:rFonts w:asciiTheme="minorHAnsi" w:eastAsia="Calibri" w:hAnsiTheme="minorHAnsi" w:cstheme="minorBidi"/>
          <w:b/>
          <w:color w:val="0070C0"/>
          <w:sz w:val="22"/>
          <w:szCs w:val="22"/>
          <w:lang w:eastAsia="en-US"/>
        </w:rPr>
      </w:pPr>
      <w:r w:rsidRPr="0045261D">
        <w:rPr>
          <w:rFonts w:asciiTheme="minorHAnsi" w:eastAsia="Calibri" w:hAnsiTheme="minorHAnsi" w:cstheme="minorBidi"/>
          <w:b/>
          <w:color w:val="0070C0"/>
          <w:sz w:val="22"/>
          <w:szCs w:val="22"/>
          <w:lang w:eastAsia="en-US"/>
        </w:rPr>
        <w:t>4. CALIDAD DE LOS CONTROLES</w:t>
      </w:r>
    </w:p>
    <w:p w14:paraId="592DFFD4" w14:textId="77777777" w:rsidR="00F74871" w:rsidRPr="0045261D" w:rsidRDefault="00F74871" w:rsidP="00F74871">
      <w:pPr>
        <w:jc w:val="both"/>
        <w:rPr>
          <w:rFonts w:asciiTheme="minorHAnsi" w:eastAsia="Calibri" w:hAnsiTheme="minorHAnsi" w:cstheme="minorBidi"/>
          <w:b/>
          <w:color w:val="0070C0"/>
          <w:sz w:val="22"/>
          <w:szCs w:val="22"/>
          <w:lang w:eastAsia="en-US"/>
        </w:rPr>
      </w:pPr>
    </w:p>
    <w:p w14:paraId="54BC3DF5" w14:textId="77777777" w:rsidR="00F74871" w:rsidRPr="0045261D" w:rsidRDefault="00F74871" w:rsidP="00F74871">
      <w:pPr>
        <w:jc w:val="both"/>
        <w:rPr>
          <w:rFonts w:asciiTheme="minorHAnsi" w:eastAsia="Calibri" w:hAnsiTheme="minorHAnsi" w:cstheme="minorBidi"/>
          <w:b/>
          <w:color w:val="0070C0"/>
          <w:sz w:val="22"/>
          <w:szCs w:val="22"/>
          <w:lang w:eastAsia="en-US"/>
        </w:rPr>
      </w:pPr>
      <w:r w:rsidRPr="0045261D">
        <w:rPr>
          <w:rFonts w:asciiTheme="minorHAnsi" w:eastAsia="Calibri" w:hAnsiTheme="minorHAnsi" w:cstheme="minorBidi"/>
          <w:b/>
          <w:color w:val="0070C0"/>
          <w:sz w:val="22"/>
          <w:szCs w:val="22"/>
          <w:lang w:eastAsia="en-US"/>
        </w:rPr>
        <w:t>4.1. SUPERVISIÓN DE LOS CONTROLES OFICIALES.</w:t>
      </w:r>
    </w:p>
    <w:p w14:paraId="54A1C6F4" w14:textId="77777777" w:rsidR="00F74871" w:rsidRPr="0045261D" w:rsidRDefault="00F74871" w:rsidP="00F74871">
      <w:pPr>
        <w:jc w:val="both"/>
        <w:rPr>
          <w:rFonts w:ascii="Verdana" w:hAnsi="Verdana" w:cs="Arial"/>
          <w:sz w:val="22"/>
          <w:szCs w:val="22"/>
        </w:rPr>
      </w:pPr>
    </w:p>
    <w:p w14:paraId="5D5A6E82" w14:textId="7C758E67" w:rsidR="00F74871" w:rsidRPr="0045261D" w:rsidRDefault="00F74871" w:rsidP="00F74871">
      <w:pPr>
        <w:jc w:val="both"/>
        <w:rPr>
          <w:rFonts w:asciiTheme="minorHAnsi" w:eastAsiaTheme="minorHAnsi" w:hAnsiTheme="minorHAnsi" w:cstheme="minorBidi"/>
          <w:color w:val="002060"/>
          <w:sz w:val="22"/>
          <w:szCs w:val="22"/>
          <w:lang w:eastAsia="en-US"/>
        </w:rPr>
      </w:pPr>
      <w:r w:rsidRPr="0045261D">
        <w:rPr>
          <w:rFonts w:asciiTheme="minorHAnsi" w:eastAsiaTheme="minorHAnsi" w:hAnsiTheme="minorHAnsi" w:cstheme="minorBidi"/>
          <w:color w:val="002060"/>
          <w:sz w:val="22"/>
          <w:szCs w:val="22"/>
          <w:lang w:eastAsia="en-US"/>
        </w:rPr>
        <w:t xml:space="preserve">Se han llevado a cabo por parte de las autoridades competentes procedimientos de verificación de la eficacia de los controles mediante la realización de supervisiones </w:t>
      </w:r>
      <w:r w:rsidR="00C33F3E" w:rsidRPr="0045261D">
        <w:rPr>
          <w:rFonts w:asciiTheme="minorHAnsi" w:eastAsiaTheme="minorHAnsi" w:hAnsiTheme="minorHAnsi" w:cstheme="minorBidi"/>
          <w:color w:val="002060"/>
          <w:sz w:val="22"/>
          <w:szCs w:val="22"/>
          <w:lang w:eastAsia="en-US"/>
        </w:rPr>
        <w:t>realizadas a</w:t>
      </w:r>
      <w:r w:rsidRPr="0045261D">
        <w:rPr>
          <w:rFonts w:asciiTheme="minorHAnsi" w:eastAsiaTheme="minorHAnsi" w:hAnsiTheme="minorHAnsi" w:cstheme="minorBidi"/>
          <w:color w:val="002060"/>
          <w:sz w:val="22"/>
          <w:szCs w:val="22"/>
          <w:lang w:eastAsia="en-US"/>
        </w:rPr>
        <w:t xml:space="preserve"> sus correspondientes organismos de control y </w:t>
      </w:r>
      <w:r w:rsidR="00ED216C" w:rsidRPr="0045261D">
        <w:rPr>
          <w:rFonts w:asciiTheme="minorHAnsi" w:eastAsiaTheme="minorHAnsi" w:hAnsiTheme="minorHAnsi" w:cstheme="minorBidi"/>
          <w:color w:val="002060"/>
          <w:sz w:val="22"/>
          <w:szCs w:val="22"/>
          <w:lang w:eastAsia="en-US"/>
        </w:rPr>
        <w:t>personas físicas delegadas,</w:t>
      </w:r>
      <w:r w:rsidRPr="0045261D">
        <w:rPr>
          <w:rFonts w:asciiTheme="minorHAnsi" w:eastAsiaTheme="minorHAnsi" w:hAnsiTheme="minorHAnsi" w:cstheme="minorBidi"/>
          <w:color w:val="002060"/>
          <w:sz w:val="22"/>
          <w:szCs w:val="22"/>
          <w:lang w:eastAsia="en-US"/>
        </w:rPr>
        <w:t xml:space="preserve"> respectivamente. </w:t>
      </w:r>
    </w:p>
    <w:p w14:paraId="714E5255" w14:textId="77777777" w:rsidR="00F74871" w:rsidRPr="0045261D" w:rsidRDefault="00F74871" w:rsidP="00F74871">
      <w:pPr>
        <w:jc w:val="both"/>
        <w:rPr>
          <w:rFonts w:asciiTheme="minorHAnsi" w:eastAsiaTheme="minorHAnsi" w:hAnsiTheme="minorHAnsi" w:cstheme="minorBidi"/>
          <w:color w:val="002060"/>
          <w:sz w:val="22"/>
          <w:szCs w:val="22"/>
          <w:lang w:eastAsia="en-US"/>
        </w:rPr>
      </w:pPr>
    </w:p>
    <w:p w14:paraId="64B9704D" w14:textId="77777777" w:rsidR="00F74871" w:rsidRPr="0045261D" w:rsidRDefault="00F74871" w:rsidP="00F74871">
      <w:pPr>
        <w:jc w:val="both"/>
        <w:rPr>
          <w:rFonts w:asciiTheme="minorHAnsi" w:eastAsiaTheme="minorHAnsi" w:hAnsiTheme="minorHAnsi" w:cstheme="minorBidi"/>
          <w:color w:val="002060"/>
          <w:sz w:val="22"/>
          <w:szCs w:val="22"/>
          <w:lang w:eastAsia="en-US"/>
        </w:rPr>
      </w:pPr>
      <w:r w:rsidRPr="0045261D">
        <w:rPr>
          <w:rFonts w:asciiTheme="minorHAnsi" w:eastAsiaTheme="minorHAnsi" w:hAnsiTheme="minorHAnsi" w:cstheme="minorBidi"/>
          <w:color w:val="002060"/>
          <w:sz w:val="22"/>
          <w:szCs w:val="22"/>
          <w:lang w:eastAsia="en-US"/>
        </w:rPr>
        <w:t>Estas auditorías se han realizado según lo acordado en el “Programa de control oficial de la calidad diferenciada vinculada a un origen geográfico y especialidades tradicionales garantizadas antes de su comercialización”, es decir, cubriendo documentalmente la raíz cuadrada del Universo de cada figura de calidad e in situ una visita por cada tipo de operador. Además, la muestra elegida cada año deberá cubrir, durante el periodo de vigencia del Plan de control (</w:t>
      </w:r>
      <w:r w:rsidR="00ED216C" w:rsidRPr="0045261D">
        <w:rPr>
          <w:rFonts w:asciiTheme="minorHAnsi" w:eastAsiaTheme="minorHAnsi" w:hAnsiTheme="minorHAnsi" w:cstheme="minorBidi"/>
          <w:color w:val="002060"/>
          <w:sz w:val="22"/>
          <w:szCs w:val="22"/>
          <w:lang w:eastAsia="en-US"/>
        </w:rPr>
        <w:t>2021-2025</w:t>
      </w:r>
      <w:r w:rsidRPr="0045261D">
        <w:rPr>
          <w:rFonts w:asciiTheme="minorHAnsi" w:eastAsiaTheme="minorHAnsi" w:hAnsiTheme="minorHAnsi" w:cstheme="minorBidi"/>
          <w:color w:val="002060"/>
          <w:sz w:val="22"/>
          <w:szCs w:val="22"/>
          <w:lang w:eastAsia="en-US"/>
        </w:rPr>
        <w:t>) la totalidad de las DOPs o IGPs reconocidas en el marco del Reglamento (UE) Nº 1151/2012 y las Indicaciones Geográficas de bebidas espirituosas reconocidas en el marco del Reglamento (</w:t>
      </w:r>
      <w:r w:rsidR="006B1397" w:rsidRPr="0045261D">
        <w:rPr>
          <w:rFonts w:asciiTheme="minorHAnsi" w:eastAsiaTheme="minorHAnsi" w:hAnsiTheme="minorHAnsi" w:cstheme="minorBidi"/>
          <w:color w:val="002060"/>
          <w:sz w:val="22"/>
          <w:szCs w:val="22"/>
          <w:lang w:eastAsia="en-US"/>
        </w:rPr>
        <w:t>UE</w:t>
      </w:r>
      <w:r w:rsidRPr="0045261D">
        <w:rPr>
          <w:rFonts w:asciiTheme="minorHAnsi" w:eastAsiaTheme="minorHAnsi" w:hAnsiTheme="minorHAnsi" w:cstheme="minorBidi"/>
          <w:color w:val="002060"/>
          <w:sz w:val="22"/>
          <w:szCs w:val="22"/>
          <w:lang w:eastAsia="en-US"/>
        </w:rPr>
        <w:t xml:space="preserve">) Nº </w:t>
      </w:r>
      <w:r w:rsidR="006B1397" w:rsidRPr="0045261D">
        <w:rPr>
          <w:rFonts w:asciiTheme="minorHAnsi" w:eastAsiaTheme="minorHAnsi" w:hAnsiTheme="minorHAnsi" w:cstheme="minorBidi"/>
          <w:color w:val="002060"/>
          <w:sz w:val="22"/>
          <w:szCs w:val="22"/>
          <w:lang w:eastAsia="en-US"/>
        </w:rPr>
        <w:t>2019/787</w:t>
      </w:r>
      <w:r w:rsidRPr="0045261D">
        <w:rPr>
          <w:rFonts w:asciiTheme="minorHAnsi" w:eastAsiaTheme="minorHAnsi" w:hAnsiTheme="minorHAnsi" w:cstheme="minorBidi"/>
          <w:color w:val="002060"/>
          <w:sz w:val="22"/>
          <w:szCs w:val="22"/>
          <w:lang w:eastAsia="en-US"/>
        </w:rPr>
        <w:t>.</w:t>
      </w:r>
    </w:p>
    <w:p w14:paraId="391629B1" w14:textId="77777777" w:rsidR="00F74871" w:rsidRPr="0045261D" w:rsidRDefault="00F74871" w:rsidP="00F74871">
      <w:pPr>
        <w:jc w:val="both"/>
        <w:rPr>
          <w:rFonts w:asciiTheme="minorHAnsi" w:eastAsiaTheme="minorHAnsi" w:hAnsiTheme="minorHAnsi" w:cstheme="minorBidi"/>
          <w:color w:val="002060"/>
          <w:sz w:val="22"/>
          <w:szCs w:val="22"/>
          <w:lang w:eastAsia="en-US"/>
        </w:rPr>
      </w:pPr>
    </w:p>
    <w:p w14:paraId="154B7343" w14:textId="5FCD572A" w:rsidR="00F74871" w:rsidRPr="0045261D" w:rsidRDefault="00F74871" w:rsidP="00F74871">
      <w:pPr>
        <w:jc w:val="both"/>
        <w:rPr>
          <w:rFonts w:asciiTheme="minorHAnsi" w:eastAsiaTheme="minorHAnsi" w:hAnsiTheme="minorHAnsi" w:cstheme="minorBidi"/>
          <w:color w:val="002060"/>
          <w:sz w:val="22"/>
          <w:szCs w:val="22"/>
          <w:lang w:eastAsia="en-US"/>
        </w:rPr>
      </w:pPr>
      <w:r w:rsidRPr="0045261D">
        <w:rPr>
          <w:rFonts w:asciiTheme="minorHAnsi" w:eastAsiaTheme="minorHAnsi" w:hAnsiTheme="minorHAnsi" w:cstheme="minorBidi"/>
          <w:color w:val="002060"/>
          <w:sz w:val="22"/>
          <w:szCs w:val="22"/>
          <w:lang w:eastAsia="en-US"/>
        </w:rPr>
        <w:t xml:space="preserve">Para valorar esta eficacia se han tenido en cuenta las siguientes definiciones, procedentes del documento de trabajo de verificación de la eficacia de los controles oficiales elaborado por el grupo de trabajo del Plan Nacional de Control de la Cadena Alimentaria del Ministerio de Agricultura, </w:t>
      </w:r>
      <w:r w:rsidR="00E86862">
        <w:rPr>
          <w:rFonts w:asciiTheme="minorHAnsi" w:eastAsiaTheme="minorHAnsi" w:hAnsiTheme="minorHAnsi" w:cstheme="minorBidi"/>
          <w:color w:val="002060"/>
          <w:sz w:val="22"/>
          <w:szCs w:val="22"/>
          <w:lang w:eastAsia="en-US"/>
        </w:rPr>
        <w:t xml:space="preserve">Pesca y </w:t>
      </w:r>
      <w:r w:rsidRPr="0045261D">
        <w:rPr>
          <w:rFonts w:asciiTheme="minorHAnsi" w:eastAsiaTheme="minorHAnsi" w:hAnsiTheme="minorHAnsi" w:cstheme="minorBidi"/>
          <w:color w:val="002060"/>
          <w:sz w:val="22"/>
          <w:szCs w:val="22"/>
          <w:lang w:eastAsia="en-US"/>
        </w:rPr>
        <w:t xml:space="preserve">Alimentación. </w:t>
      </w:r>
    </w:p>
    <w:p w14:paraId="0A9199E0" w14:textId="77777777" w:rsidR="00F74871" w:rsidRPr="0045261D" w:rsidRDefault="00F74871" w:rsidP="00F74871">
      <w:pPr>
        <w:jc w:val="both"/>
        <w:rPr>
          <w:rFonts w:asciiTheme="minorHAnsi" w:eastAsiaTheme="minorHAnsi" w:hAnsiTheme="minorHAnsi" w:cstheme="minorBidi"/>
          <w:color w:val="002060"/>
          <w:sz w:val="22"/>
          <w:szCs w:val="22"/>
          <w:lang w:eastAsia="en-US"/>
        </w:rPr>
      </w:pPr>
    </w:p>
    <w:p w14:paraId="0EC8D343" w14:textId="77777777" w:rsidR="00F74871" w:rsidRPr="0045261D" w:rsidRDefault="00F74871" w:rsidP="00F74871">
      <w:pPr>
        <w:jc w:val="both"/>
        <w:rPr>
          <w:rFonts w:asciiTheme="minorHAnsi" w:eastAsiaTheme="minorHAnsi" w:hAnsiTheme="minorHAnsi" w:cstheme="minorBidi"/>
          <w:color w:val="002060"/>
          <w:sz w:val="22"/>
          <w:szCs w:val="22"/>
          <w:lang w:eastAsia="en-US"/>
        </w:rPr>
      </w:pPr>
      <w:r w:rsidRPr="0045261D">
        <w:rPr>
          <w:rFonts w:asciiTheme="minorHAnsi" w:eastAsiaTheme="minorHAnsi" w:hAnsiTheme="minorHAnsi" w:cstheme="minorBidi"/>
          <w:b/>
          <w:bCs/>
          <w:color w:val="002060"/>
          <w:sz w:val="22"/>
          <w:szCs w:val="22"/>
          <w:u w:val="single"/>
          <w:lang w:eastAsia="en-US"/>
        </w:rPr>
        <w:t>Verificación documental:</w:t>
      </w:r>
      <w:r w:rsidRPr="0045261D">
        <w:rPr>
          <w:rFonts w:asciiTheme="minorHAnsi" w:eastAsiaTheme="minorHAnsi" w:hAnsiTheme="minorHAnsi" w:cstheme="minorBidi"/>
          <w:color w:val="002060"/>
          <w:sz w:val="22"/>
          <w:szCs w:val="22"/>
          <w:lang w:eastAsia="en-US"/>
        </w:rPr>
        <w:t xml:space="preserve"> la verificación realizada sobre todo tipo de documentos en formato papel o electrónico relacionado con el control oficial, bases de datos o aplicaciones informáticas, actas, informes, procedimientos, sistema utilizado para la selección de operadores a inspeccionar, uso de datos o inspecciones de otros programas de control.</w:t>
      </w:r>
    </w:p>
    <w:p w14:paraId="495D5D3F" w14:textId="77777777" w:rsidR="00F74871" w:rsidRPr="0045261D" w:rsidRDefault="00F74871" w:rsidP="00F74871">
      <w:pPr>
        <w:jc w:val="both"/>
        <w:rPr>
          <w:rFonts w:asciiTheme="minorHAnsi" w:eastAsiaTheme="minorHAnsi" w:hAnsiTheme="minorHAnsi" w:cstheme="minorBidi"/>
          <w:color w:val="002060"/>
          <w:sz w:val="22"/>
          <w:szCs w:val="22"/>
          <w:lang w:eastAsia="en-US"/>
        </w:rPr>
      </w:pPr>
    </w:p>
    <w:p w14:paraId="1DCF24A9" w14:textId="77777777" w:rsidR="00F74871" w:rsidRPr="0045261D" w:rsidRDefault="00F74871" w:rsidP="00F74871">
      <w:pPr>
        <w:jc w:val="both"/>
        <w:rPr>
          <w:rFonts w:asciiTheme="minorHAnsi" w:eastAsiaTheme="minorHAnsi" w:hAnsiTheme="minorHAnsi" w:cstheme="minorBidi"/>
          <w:color w:val="002060"/>
          <w:sz w:val="22"/>
          <w:szCs w:val="22"/>
          <w:lang w:eastAsia="en-US"/>
        </w:rPr>
      </w:pPr>
      <w:r w:rsidRPr="0045261D">
        <w:rPr>
          <w:rFonts w:asciiTheme="minorHAnsi" w:eastAsiaTheme="minorHAnsi" w:hAnsiTheme="minorHAnsi" w:cstheme="minorBidi"/>
          <w:b/>
          <w:bCs/>
          <w:color w:val="002060"/>
          <w:sz w:val="22"/>
          <w:szCs w:val="22"/>
          <w:u w:val="single"/>
          <w:lang w:eastAsia="en-US"/>
        </w:rPr>
        <w:t>Verificación in situ:</w:t>
      </w:r>
      <w:r w:rsidRPr="0045261D">
        <w:rPr>
          <w:rFonts w:asciiTheme="minorHAnsi" w:eastAsiaTheme="minorHAnsi" w:hAnsiTheme="minorHAnsi" w:cstheme="minorBidi"/>
          <w:color w:val="002060"/>
          <w:sz w:val="22"/>
          <w:szCs w:val="22"/>
          <w:lang w:eastAsia="en-US"/>
        </w:rPr>
        <w:t xml:space="preserve"> la verificación realizada sobre el terreno, acompañando al inspector y siguiendo el mismo proceso de inspección que él realice. Puede comenzar ya en la oficina con la preparación de la inspección y seguir hasta su finalización o acciones posteriores a la misma.</w:t>
      </w:r>
    </w:p>
    <w:p w14:paraId="2EBE3B04" w14:textId="77777777" w:rsidR="00F74871" w:rsidRPr="0045261D" w:rsidRDefault="00F74871" w:rsidP="00F74871">
      <w:pPr>
        <w:jc w:val="both"/>
        <w:rPr>
          <w:rFonts w:asciiTheme="minorHAnsi" w:eastAsiaTheme="minorHAnsi" w:hAnsiTheme="minorHAnsi" w:cstheme="minorBidi"/>
          <w:color w:val="002060"/>
          <w:sz w:val="22"/>
          <w:szCs w:val="22"/>
          <w:lang w:eastAsia="en-US"/>
        </w:rPr>
      </w:pPr>
    </w:p>
    <w:p w14:paraId="52EAD734" w14:textId="77777777" w:rsidR="00F74871" w:rsidRPr="0045261D" w:rsidRDefault="00F74871" w:rsidP="007321EF">
      <w:pPr>
        <w:jc w:val="both"/>
        <w:rPr>
          <w:rFonts w:asciiTheme="minorHAnsi" w:eastAsiaTheme="minorHAnsi" w:hAnsiTheme="minorHAnsi" w:cstheme="minorBidi"/>
          <w:color w:val="002060"/>
          <w:sz w:val="22"/>
          <w:szCs w:val="22"/>
          <w:lang w:eastAsia="en-US"/>
        </w:rPr>
      </w:pPr>
      <w:r w:rsidRPr="0045261D">
        <w:rPr>
          <w:rFonts w:asciiTheme="minorHAnsi" w:eastAsiaTheme="minorHAnsi" w:hAnsiTheme="minorHAnsi" w:cstheme="minorBidi"/>
          <w:b/>
          <w:bCs/>
          <w:color w:val="002060"/>
          <w:sz w:val="22"/>
          <w:szCs w:val="22"/>
          <w:u w:val="single"/>
          <w:lang w:eastAsia="en-US"/>
        </w:rPr>
        <w:t>Supervisión:</w:t>
      </w:r>
      <w:r w:rsidRPr="0045261D">
        <w:rPr>
          <w:rFonts w:asciiTheme="minorHAnsi" w:eastAsiaTheme="minorHAnsi" w:hAnsiTheme="minorHAnsi" w:cstheme="minorBidi"/>
          <w:color w:val="002060"/>
          <w:sz w:val="22"/>
          <w:szCs w:val="22"/>
          <w:lang w:eastAsia="en-US"/>
        </w:rPr>
        <w:t xml:space="preserve"> auditoria o inspección realizada por la autoridad competente de control, basada en un examen sistemático e independiente y en el estudio de pruebas objetivas, para determinar si el procedimiento llevado a cabo por un organismo de control </w:t>
      </w:r>
      <w:r w:rsidR="00ED216C" w:rsidRPr="0045261D">
        <w:rPr>
          <w:rFonts w:asciiTheme="minorHAnsi" w:eastAsiaTheme="minorHAnsi" w:hAnsiTheme="minorHAnsi" w:cstheme="minorBidi"/>
          <w:color w:val="002060"/>
          <w:sz w:val="22"/>
          <w:szCs w:val="22"/>
          <w:lang w:eastAsia="en-US"/>
        </w:rPr>
        <w:t xml:space="preserve">o por personas físicas delegadas </w:t>
      </w:r>
      <w:r w:rsidRPr="0045261D">
        <w:rPr>
          <w:rFonts w:asciiTheme="minorHAnsi" w:eastAsiaTheme="minorHAnsi" w:hAnsiTheme="minorHAnsi" w:cstheme="minorBidi"/>
          <w:color w:val="002060"/>
          <w:sz w:val="22"/>
          <w:szCs w:val="22"/>
          <w:lang w:eastAsia="en-US"/>
        </w:rPr>
        <w:t xml:space="preserve">para la verificación del cumplimiento de los requisitos de un pliego de condiciones de una denominación de origen protegida, una indicación geográfica protegida y sus resultados, se corresponden con los planes previstos, y si éstos se aplican eficazmente y son adecuados para alcanzar los objetivos. Este procedimiento tiene su base legal en el </w:t>
      </w:r>
      <w:r w:rsidR="00DE1ABA" w:rsidRPr="0045261D">
        <w:rPr>
          <w:rFonts w:asciiTheme="minorHAnsi" w:eastAsiaTheme="minorHAnsi" w:hAnsiTheme="minorHAnsi" w:cstheme="minorBidi"/>
          <w:color w:val="002060"/>
          <w:sz w:val="22"/>
          <w:szCs w:val="22"/>
          <w:lang w:eastAsia="en-US"/>
        </w:rPr>
        <w:t xml:space="preserve">artículo 33 del Reglamento (UE) nº </w:t>
      </w:r>
      <w:r w:rsidR="0072278C" w:rsidRPr="0045261D">
        <w:rPr>
          <w:rFonts w:asciiTheme="minorHAnsi" w:eastAsiaTheme="minorHAnsi" w:hAnsiTheme="minorHAnsi" w:cstheme="minorBidi"/>
          <w:color w:val="002060"/>
          <w:sz w:val="22"/>
          <w:szCs w:val="22"/>
          <w:lang w:eastAsia="en-US"/>
        </w:rPr>
        <w:t>2017/625</w:t>
      </w:r>
    </w:p>
    <w:p w14:paraId="164EBC10" w14:textId="77777777" w:rsidR="00F74871" w:rsidRPr="0045261D" w:rsidRDefault="00F74871" w:rsidP="007321EF">
      <w:pPr>
        <w:jc w:val="both"/>
        <w:rPr>
          <w:rFonts w:asciiTheme="minorHAnsi" w:eastAsiaTheme="minorHAnsi" w:hAnsiTheme="minorHAnsi" w:cstheme="minorBidi"/>
          <w:color w:val="002060"/>
          <w:sz w:val="22"/>
          <w:szCs w:val="22"/>
          <w:lang w:eastAsia="en-US"/>
        </w:rPr>
      </w:pPr>
    </w:p>
    <w:p w14:paraId="659160F1" w14:textId="77777777" w:rsidR="00F74871" w:rsidRPr="0045261D" w:rsidRDefault="00F74871" w:rsidP="007321EF">
      <w:pPr>
        <w:jc w:val="both"/>
        <w:rPr>
          <w:rFonts w:asciiTheme="minorHAnsi" w:eastAsiaTheme="minorHAnsi" w:hAnsiTheme="minorHAnsi" w:cstheme="minorBidi"/>
          <w:color w:val="002060"/>
          <w:sz w:val="22"/>
          <w:szCs w:val="22"/>
          <w:lang w:eastAsia="en-US"/>
        </w:rPr>
      </w:pPr>
      <w:r w:rsidRPr="0045261D">
        <w:rPr>
          <w:rFonts w:asciiTheme="minorHAnsi" w:eastAsiaTheme="minorHAnsi" w:hAnsiTheme="minorHAnsi" w:cstheme="minorBidi"/>
          <w:b/>
          <w:bCs/>
          <w:color w:val="002060"/>
          <w:sz w:val="22"/>
          <w:szCs w:val="22"/>
          <w:u w:val="single"/>
          <w:lang w:eastAsia="en-US"/>
        </w:rPr>
        <w:t>Porcentaje mínimo de verificación documental:</w:t>
      </w:r>
      <w:r w:rsidRPr="0045261D">
        <w:rPr>
          <w:rFonts w:asciiTheme="minorHAnsi" w:eastAsiaTheme="minorHAnsi" w:hAnsiTheme="minorHAnsi" w:cstheme="minorBidi"/>
          <w:color w:val="002060"/>
          <w:sz w:val="22"/>
          <w:szCs w:val="22"/>
          <w:lang w:eastAsia="en-US"/>
        </w:rPr>
        <w:t xml:space="preserve"> las comprobaciones y supervisiones deberán cubrir al menos la raíz cuadrada del universo de cada figura de calidad.</w:t>
      </w:r>
    </w:p>
    <w:p w14:paraId="1540E10F" w14:textId="77777777" w:rsidR="00F74871" w:rsidRPr="0045261D" w:rsidRDefault="00F74871" w:rsidP="007321EF">
      <w:pPr>
        <w:jc w:val="both"/>
        <w:rPr>
          <w:rFonts w:asciiTheme="minorHAnsi" w:eastAsiaTheme="minorHAnsi" w:hAnsiTheme="minorHAnsi" w:cstheme="minorBidi"/>
          <w:color w:val="002060"/>
          <w:sz w:val="22"/>
          <w:szCs w:val="22"/>
          <w:lang w:eastAsia="en-US"/>
        </w:rPr>
      </w:pPr>
    </w:p>
    <w:p w14:paraId="7506B850" w14:textId="546C04A1" w:rsidR="00F74871" w:rsidRPr="0045261D" w:rsidRDefault="00F74871" w:rsidP="007321EF">
      <w:pPr>
        <w:jc w:val="both"/>
        <w:rPr>
          <w:rFonts w:asciiTheme="minorHAnsi" w:eastAsiaTheme="minorHAnsi" w:hAnsiTheme="minorHAnsi" w:cstheme="minorBidi"/>
          <w:color w:val="002060"/>
          <w:sz w:val="22"/>
          <w:szCs w:val="22"/>
          <w:lang w:eastAsia="en-US"/>
        </w:rPr>
      </w:pPr>
      <w:r w:rsidRPr="0045261D">
        <w:rPr>
          <w:rFonts w:asciiTheme="minorHAnsi" w:eastAsiaTheme="minorHAnsi" w:hAnsiTheme="minorHAnsi" w:cstheme="minorBidi"/>
          <w:b/>
          <w:bCs/>
          <w:color w:val="002060"/>
          <w:sz w:val="22"/>
          <w:szCs w:val="22"/>
          <w:u w:val="single"/>
          <w:lang w:eastAsia="en-US"/>
        </w:rPr>
        <w:t>No conformidad en la verificación del control oficial:</w:t>
      </w:r>
      <w:r w:rsidR="00F85EB6" w:rsidRPr="0045261D">
        <w:rPr>
          <w:rFonts w:asciiTheme="minorHAnsi" w:eastAsiaTheme="minorHAnsi" w:hAnsiTheme="minorHAnsi" w:cstheme="minorBidi"/>
          <w:b/>
          <w:bCs/>
          <w:color w:val="002060"/>
          <w:sz w:val="22"/>
          <w:szCs w:val="22"/>
          <w:lang w:eastAsia="en-US"/>
        </w:rPr>
        <w:t xml:space="preserve"> </w:t>
      </w:r>
      <w:r w:rsidRPr="0045261D">
        <w:rPr>
          <w:rFonts w:asciiTheme="minorHAnsi" w:eastAsiaTheme="minorHAnsi" w:hAnsiTheme="minorHAnsi" w:cstheme="minorBidi"/>
          <w:color w:val="002060"/>
          <w:sz w:val="22"/>
          <w:szCs w:val="22"/>
          <w:lang w:eastAsia="en-US"/>
        </w:rPr>
        <w:t xml:space="preserve">incumplimiento manifiesto de la normativa aplicable, por parte de la autoridad </w:t>
      </w:r>
      <w:r w:rsidR="00C33F3E" w:rsidRPr="0045261D">
        <w:rPr>
          <w:rFonts w:asciiTheme="minorHAnsi" w:eastAsiaTheme="minorHAnsi" w:hAnsiTheme="minorHAnsi" w:cstheme="minorBidi"/>
          <w:color w:val="002060"/>
          <w:sz w:val="22"/>
          <w:szCs w:val="22"/>
          <w:lang w:eastAsia="en-US"/>
        </w:rPr>
        <w:t>competente o</w:t>
      </w:r>
      <w:r w:rsidRPr="0045261D">
        <w:rPr>
          <w:rFonts w:asciiTheme="minorHAnsi" w:eastAsiaTheme="minorHAnsi" w:hAnsiTheme="minorHAnsi" w:cstheme="minorBidi"/>
          <w:color w:val="002060"/>
          <w:sz w:val="22"/>
          <w:szCs w:val="22"/>
          <w:lang w:eastAsia="en-US"/>
        </w:rPr>
        <w:t xml:space="preserve"> por el organismo de control, que desvirtúa las garantías del sistema de control, para el cual deberán acometerse acciones correctoras para tratar de evitar que se vuelva a producir en el futuro. Podrán ser:</w:t>
      </w:r>
    </w:p>
    <w:p w14:paraId="1DD9DA4A" w14:textId="77777777" w:rsidR="004B4840" w:rsidRPr="0045261D" w:rsidRDefault="00ED216C" w:rsidP="004B4840">
      <w:pPr>
        <w:pStyle w:val="Prrafodelista"/>
        <w:numPr>
          <w:ilvl w:val="0"/>
          <w:numId w:val="10"/>
        </w:numPr>
        <w:jc w:val="both"/>
        <w:rPr>
          <w:rFonts w:eastAsiaTheme="minorHAnsi"/>
          <w:color w:val="002060"/>
          <w:lang w:eastAsia="en-US"/>
        </w:rPr>
      </w:pPr>
      <w:r w:rsidRPr="0045261D">
        <w:rPr>
          <w:rFonts w:eastAsiaTheme="minorHAnsi"/>
          <w:b/>
          <w:bCs/>
          <w:color w:val="002060"/>
          <w:lang w:eastAsia="en-US"/>
        </w:rPr>
        <w:t>No conformidad grave:</w:t>
      </w:r>
      <w:r w:rsidRPr="0045261D">
        <w:rPr>
          <w:rFonts w:eastAsiaTheme="minorHAnsi"/>
          <w:color w:val="002060"/>
          <w:lang w:eastAsia="en-US"/>
        </w:rPr>
        <w:t xml:space="preserve"> Se contabilizará como la que tiene como resultado la retirada de la delegación del organismo de control o de la persona física que realiza tareas de control oficial, tras el correspondiente expediente sancionador o investigación pertinente, para las funciones de verificación del cumplimiento del pliego de condiciones</w:t>
      </w:r>
      <w:r w:rsidR="004B4840" w:rsidRPr="0045261D">
        <w:rPr>
          <w:rFonts w:eastAsiaTheme="minorHAnsi"/>
          <w:color w:val="002060"/>
          <w:lang w:eastAsia="en-US"/>
        </w:rPr>
        <w:t>.</w:t>
      </w:r>
    </w:p>
    <w:p w14:paraId="667FA9AE" w14:textId="77777777" w:rsidR="00ED216C" w:rsidRPr="0045261D" w:rsidRDefault="00ED216C" w:rsidP="004B4840">
      <w:pPr>
        <w:pStyle w:val="Prrafodelista"/>
        <w:numPr>
          <w:ilvl w:val="0"/>
          <w:numId w:val="10"/>
        </w:numPr>
        <w:jc w:val="both"/>
        <w:rPr>
          <w:rFonts w:eastAsiaTheme="minorHAnsi"/>
          <w:color w:val="002060"/>
          <w:lang w:eastAsia="en-US"/>
        </w:rPr>
      </w:pPr>
      <w:r w:rsidRPr="0045261D">
        <w:rPr>
          <w:rFonts w:eastAsiaTheme="minorHAnsi"/>
          <w:b/>
          <w:bCs/>
          <w:color w:val="002060"/>
          <w:lang w:eastAsia="en-US"/>
        </w:rPr>
        <w:t>No conformidad leve:</w:t>
      </w:r>
      <w:r w:rsidRPr="0045261D">
        <w:rPr>
          <w:rFonts w:eastAsiaTheme="minorHAnsi"/>
          <w:color w:val="002060"/>
          <w:lang w:eastAsia="en-US"/>
        </w:rPr>
        <w:t xml:space="preserve"> Se contabilizará como tal cada vez que el organismo delegado o persona física no hayan propuesto y/o llevado a cabo, una suspensión temporal o retirada de la certificación a un operador o la prohibición al operador de comercializar su producción bajo el amparo del nombre registrado, y en la verificación se refleje que se ha producido el incumplimiento para adoptar esta medida.</w:t>
      </w:r>
    </w:p>
    <w:p w14:paraId="4A9D574B" w14:textId="77777777" w:rsidR="00ED216C" w:rsidRPr="0045261D" w:rsidRDefault="00ED216C" w:rsidP="004B4840">
      <w:pPr>
        <w:pStyle w:val="Prrafodelista"/>
        <w:ind w:left="462"/>
        <w:jc w:val="both"/>
        <w:rPr>
          <w:rFonts w:eastAsiaTheme="minorHAnsi"/>
          <w:color w:val="002060"/>
          <w:lang w:eastAsia="en-US"/>
        </w:rPr>
      </w:pPr>
      <w:r w:rsidRPr="0045261D">
        <w:rPr>
          <w:rFonts w:eastAsiaTheme="minorHAnsi"/>
          <w:color w:val="002060"/>
          <w:lang w:eastAsia="en-US"/>
        </w:rPr>
        <w:t>O viceversa, que el organismo delegado o persona física hayan propuesto y/o llevado a cabo una suspensión temporal o retirada de la certificación a un operador o la prohibición al operador de comercializar su producción bajo el amparo del nombre registrado y en la verificación se refleje que no se ha producido el incumplimiento para adoptar esta medida.</w:t>
      </w:r>
    </w:p>
    <w:p w14:paraId="112AC558" w14:textId="77777777" w:rsidR="00ED216C" w:rsidRPr="0045261D" w:rsidRDefault="00ED216C" w:rsidP="004B4840">
      <w:pPr>
        <w:pStyle w:val="Prrafodelista"/>
        <w:ind w:left="462"/>
        <w:jc w:val="both"/>
        <w:rPr>
          <w:rFonts w:eastAsiaTheme="minorHAnsi"/>
          <w:color w:val="002060"/>
          <w:lang w:eastAsia="en-US"/>
        </w:rPr>
      </w:pPr>
    </w:p>
    <w:p w14:paraId="30E1866E" w14:textId="77777777" w:rsidR="00F74871" w:rsidRPr="0045261D" w:rsidRDefault="00F74871" w:rsidP="00F74871">
      <w:pPr>
        <w:jc w:val="both"/>
        <w:rPr>
          <w:rFonts w:asciiTheme="minorHAnsi" w:eastAsiaTheme="minorHAnsi" w:hAnsiTheme="minorHAnsi" w:cstheme="minorBidi"/>
          <w:color w:val="002060"/>
          <w:sz w:val="22"/>
          <w:szCs w:val="22"/>
          <w:lang w:eastAsia="en-US"/>
        </w:rPr>
      </w:pPr>
      <w:r w:rsidRPr="0045261D">
        <w:rPr>
          <w:rFonts w:asciiTheme="minorHAnsi" w:eastAsiaTheme="minorHAnsi" w:hAnsiTheme="minorHAnsi" w:cstheme="minorBidi"/>
          <w:b/>
          <w:bCs/>
          <w:color w:val="002060"/>
          <w:sz w:val="22"/>
          <w:szCs w:val="22"/>
          <w:lang w:eastAsia="en-US"/>
        </w:rPr>
        <w:t xml:space="preserve">Medida correctiva: </w:t>
      </w:r>
      <w:r w:rsidRPr="0045261D">
        <w:rPr>
          <w:rFonts w:asciiTheme="minorHAnsi" w:eastAsiaTheme="minorHAnsi" w:hAnsiTheme="minorHAnsi" w:cstheme="minorBidi"/>
          <w:color w:val="002060"/>
          <w:sz w:val="22"/>
          <w:szCs w:val="22"/>
          <w:lang w:eastAsia="en-US"/>
        </w:rPr>
        <w:t>cualquier medida o acción posterior a la verificación que se realiza para corregir la no conformidad detectada en función de la gravedad de la misma, por ejemplo: repetición del control oficial por invalidación del mismo, modificación de procedimientos, de protocolos, establecimiento de criterios en la priorización de controles, formación del personal,  supervisión sobre el terreno con el inspector con no conformidades, mayor uso de los resultados de auditorías internas, mejoras en las aplicaciones informáticas, mejoras en los procesos de coordinación o colaboración, etc.</w:t>
      </w:r>
    </w:p>
    <w:p w14:paraId="56EEEC0C" w14:textId="77777777" w:rsidR="00F74871" w:rsidRPr="0045261D" w:rsidRDefault="00F74871" w:rsidP="00F74871">
      <w:pPr>
        <w:jc w:val="both"/>
        <w:rPr>
          <w:rFonts w:asciiTheme="minorHAnsi" w:eastAsiaTheme="minorHAnsi" w:hAnsiTheme="minorHAnsi" w:cstheme="minorBidi"/>
          <w:color w:val="002060"/>
          <w:sz w:val="22"/>
          <w:szCs w:val="22"/>
          <w:lang w:eastAsia="en-US"/>
        </w:rPr>
      </w:pPr>
    </w:p>
    <w:p w14:paraId="5B222C99" w14:textId="77777777" w:rsidR="0075273A" w:rsidRPr="0045261D" w:rsidRDefault="0075273A" w:rsidP="00F74871">
      <w:pPr>
        <w:jc w:val="both"/>
        <w:rPr>
          <w:rFonts w:asciiTheme="minorHAnsi" w:eastAsiaTheme="minorHAnsi" w:hAnsiTheme="minorHAnsi" w:cstheme="minorBidi"/>
          <w:color w:val="002060"/>
          <w:sz w:val="22"/>
          <w:szCs w:val="22"/>
          <w:lang w:eastAsia="en-US"/>
        </w:rPr>
      </w:pPr>
      <w:r w:rsidRPr="0045261D">
        <w:rPr>
          <w:rFonts w:asciiTheme="minorHAnsi" w:eastAsiaTheme="minorHAnsi" w:hAnsiTheme="minorHAnsi" w:cstheme="minorBidi"/>
          <w:color w:val="002060"/>
          <w:sz w:val="22"/>
          <w:szCs w:val="22"/>
          <w:lang w:eastAsia="en-US"/>
        </w:rPr>
        <w:t>Para la figura de calidad en la que se han delegado tareas de control en una persona física se ha hecho revisión documental de las actuaciones de control realizadas.</w:t>
      </w:r>
    </w:p>
    <w:p w14:paraId="466632D8" w14:textId="77777777" w:rsidR="00F74871" w:rsidRPr="0045261D" w:rsidRDefault="00F74871" w:rsidP="00F74871">
      <w:pPr>
        <w:jc w:val="both"/>
        <w:rPr>
          <w:rFonts w:asciiTheme="minorHAnsi" w:eastAsiaTheme="minorHAnsi" w:hAnsiTheme="minorHAnsi" w:cstheme="minorBidi"/>
          <w:color w:val="002060"/>
          <w:sz w:val="22"/>
          <w:szCs w:val="22"/>
          <w:lang w:eastAsia="en-US"/>
        </w:rPr>
      </w:pPr>
    </w:p>
    <w:p w14:paraId="59B963CE" w14:textId="77777777" w:rsidR="00254BC6" w:rsidRPr="0045261D" w:rsidRDefault="00254BC6" w:rsidP="00F74871">
      <w:pPr>
        <w:jc w:val="both"/>
        <w:rPr>
          <w:rFonts w:asciiTheme="minorHAnsi" w:eastAsiaTheme="minorHAnsi" w:hAnsiTheme="minorHAnsi" w:cstheme="minorBidi"/>
          <w:color w:val="002060"/>
          <w:sz w:val="22"/>
          <w:szCs w:val="22"/>
          <w:lang w:eastAsia="en-US"/>
        </w:rPr>
      </w:pPr>
      <w:r w:rsidRPr="0045261D">
        <w:rPr>
          <w:rFonts w:asciiTheme="minorHAnsi" w:eastAsiaTheme="minorHAnsi" w:hAnsiTheme="minorHAnsi" w:cstheme="minorBidi"/>
          <w:color w:val="002060"/>
          <w:sz w:val="22"/>
          <w:szCs w:val="22"/>
          <w:lang w:eastAsia="en-US"/>
        </w:rPr>
        <w:t>En el caso del Ministerio de Agricultura ha considerado para calcular la raíz cuadrada de operadores, a efectos de realizar las verificaciones documentales, a todos aquellos que tienen requisitos en el pliego de condiciones y no solamente aquellos que hacen uso de la marca de conformidad.</w:t>
      </w:r>
    </w:p>
    <w:p w14:paraId="3836BFC9" w14:textId="77777777" w:rsidR="00F74871" w:rsidRPr="0045261D" w:rsidRDefault="00F74871" w:rsidP="00F74871">
      <w:pPr>
        <w:jc w:val="both"/>
        <w:rPr>
          <w:rFonts w:asciiTheme="minorHAnsi" w:eastAsiaTheme="minorHAnsi" w:hAnsiTheme="minorHAnsi" w:cstheme="minorBidi"/>
          <w:color w:val="002060"/>
          <w:sz w:val="22"/>
          <w:szCs w:val="22"/>
          <w:lang w:eastAsia="en-US"/>
        </w:rPr>
      </w:pPr>
    </w:p>
    <w:p w14:paraId="276855B7" w14:textId="7CDA0AAD" w:rsidR="00F74871" w:rsidRPr="0045261D" w:rsidRDefault="00F74871" w:rsidP="00F74871">
      <w:pPr>
        <w:jc w:val="both"/>
        <w:rPr>
          <w:rFonts w:asciiTheme="minorHAnsi" w:eastAsiaTheme="minorHAnsi" w:hAnsiTheme="minorHAnsi" w:cstheme="minorBidi"/>
          <w:color w:val="002060"/>
          <w:sz w:val="22"/>
          <w:szCs w:val="22"/>
          <w:lang w:eastAsia="en-US"/>
        </w:rPr>
      </w:pPr>
      <w:r w:rsidRPr="0045261D">
        <w:rPr>
          <w:rFonts w:asciiTheme="minorHAnsi" w:eastAsiaTheme="minorHAnsi" w:hAnsiTheme="minorHAnsi" w:cstheme="minorBidi"/>
          <w:color w:val="002060"/>
          <w:sz w:val="22"/>
          <w:szCs w:val="22"/>
          <w:lang w:eastAsia="en-US"/>
        </w:rPr>
        <w:t xml:space="preserve">En lo que respecta al Subprograma A, en el año </w:t>
      </w:r>
      <w:r w:rsidR="0060206B" w:rsidRPr="0045261D">
        <w:rPr>
          <w:rFonts w:asciiTheme="minorHAnsi" w:eastAsiaTheme="minorHAnsi" w:hAnsiTheme="minorHAnsi" w:cstheme="minorBidi"/>
          <w:color w:val="002060"/>
          <w:sz w:val="22"/>
          <w:szCs w:val="22"/>
          <w:lang w:eastAsia="en-US"/>
        </w:rPr>
        <w:t>202</w:t>
      </w:r>
      <w:r w:rsidR="003F6CE7" w:rsidRPr="0045261D">
        <w:rPr>
          <w:rFonts w:asciiTheme="minorHAnsi" w:eastAsiaTheme="minorHAnsi" w:hAnsiTheme="minorHAnsi" w:cstheme="minorBidi"/>
          <w:color w:val="002060"/>
          <w:sz w:val="22"/>
          <w:szCs w:val="22"/>
          <w:lang w:eastAsia="en-US"/>
        </w:rPr>
        <w:t>3</w:t>
      </w:r>
      <w:r w:rsidRPr="0045261D">
        <w:rPr>
          <w:rFonts w:asciiTheme="minorHAnsi" w:eastAsiaTheme="minorHAnsi" w:hAnsiTheme="minorHAnsi" w:cstheme="minorBidi"/>
          <w:color w:val="002060"/>
          <w:sz w:val="22"/>
          <w:szCs w:val="22"/>
          <w:lang w:eastAsia="en-US"/>
        </w:rPr>
        <w:t xml:space="preserve"> se han llevado a cabo un total de </w:t>
      </w:r>
      <w:r w:rsidR="003F6CE7" w:rsidRPr="0045261D">
        <w:rPr>
          <w:rFonts w:asciiTheme="minorHAnsi" w:eastAsiaTheme="minorHAnsi" w:hAnsiTheme="minorHAnsi" w:cstheme="minorBidi"/>
          <w:color w:val="002060"/>
          <w:sz w:val="22"/>
          <w:szCs w:val="22"/>
          <w:lang w:eastAsia="en-US"/>
        </w:rPr>
        <w:t>351</w:t>
      </w:r>
      <w:r w:rsidR="00254BC6" w:rsidRPr="0045261D">
        <w:rPr>
          <w:rFonts w:asciiTheme="minorHAnsi" w:eastAsiaTheme="minorHAnsi" w:hAnsiTheme="minorHAnsi" w:cstheme="minorBidi"/>
          <w:color w:val="002060"/>
          <w:sz w:val="22"/>
          <w:szCs w:val="22"/>
          <w:lang w:eastAsia="en-US"/>
        </w:rPr>
        <w:t xml:space="preserve"> </w:t>
      </w:r>
      <w:r w:rsidRPr="0045261D">
        <w:rPr>
          <w:rFonts w:asciiTheme="minorHAnsi" w:eastAsiaTheme="minorHAnsi" w:hAnsiTheme="minorHAnsi" w:cstheme="minorBidi"/>
          <w:color w:val="002060"/>
          <w:sz w:val="22"/>
          <w:szCs w:val="22"/>
          <w:lang w:eastAsia="en-US"/>
        </w:rPr>
        <w:t xml:space="preserve">verificaciones documentales, y </w:t>
      </w:r>
      <w:r w:rsidR="003F6CE7" w:rsidRPr="0045261D">
        <w:rPr>
          <w:rFonts w:asciiTheme="minorHAnsi" w:eastAsiaTheme="minorHAnsi" w:hAnsiTheme="minorHAnsi" w:cstheme="minorBidi"/>
          <w:color w:val="002060"/>
          <w:sz w:val="22"/>
          <w:szCs w:val="22"/>
          <w:lang w:eastAsia="en-US"/>
        </w:rPr>
        <w:t>139</w:t>
      </w:r>
      <w:r w:rsidR="00254BC6" w:rsidRPr="0045261D">
        <w:rPr>
          <w:rFonts w:asciiTheme="minorHAnsi" w:eastAsiaTheme="minorHAnsi" w:hAnsiTheme="minorHAnsi" w:cstheme="minorBidi"/>
          <w:color w:val="002060"/>
          <w:sz w:val="22"/>
          <w:szCs w:val="22"/>
          <w:lang w:eastAsia="en-US"/>
        </w:rPr>
        <w:t xml:space="preserve"> </w:t>
      </w:r>
      <w:r w:rsidRPr="0045261D">
        <w:rPr>
          <w:rFonts w:asciiTheme="minorHAnsi" w:eastAsiaTheme="minorHAnsi" w:hAnsiTheme="minorHAnsi" w:cstheme="minorBidi"/>
          <w:color w:val="002060"/>
          <w:sz w:val="22"/>
          <w:szCs w:val="22"/>
          <w:lang w:eastAsia="en-US"/>
        </w:rPr>
        <w:t xml:space="preserve">verificaciones in situ. </w:t>
      </w:r>
    </w:p>
    <w:p w14:paraId="68AD2332" w14:textId="77777777" w:rsidR="00F74871" w:rsidRPr="0045261D" w:rsidRDefault="00F74871" w:rsidP="00F74871">
      <w:pPr>
        <w:jc w:val="both"/>
        <w:rPr>
          <w:rFonts w:asciiTheme="minorHAnsi" w:eastAsiaTheme="minorHAnsi" w:hAnsiTheme="minorHAnsi" w:cstheme="minorBidi"/>
          <w:color w:val="002060"/>
          <w:sz w:val="22"/>
          <w:szCs w:val="22"/>
          <w:lang w:eastAsia="en-US"/>
        </w:rPr>
      </w:pPr>
    </w:p>
    <w:p w14:paraId="552C2D93" w14:textId="77777777" w:rsidR="00F74871" w:rsidRPr="0045261D" w:rsidRDefault="00F74871" w:rsidP="00F74871">
      <w:pPr>
        <w:jc w:val="both"/>
        <w:rPr>
          <w:rFonts w:asciiTheme="minorHAnsi" w:eastAsiaTheme="minorHAnsi" w:hAnsiTheme="minorHAnsi" w:cstheme="minorBidi"/>
          <w:color w:val="002060"/>
          <w:sz w:val="22"/>
          <w:szCs w:val="22"/>
          <w:lang w:eastAsia="en-US"/>
        </w:rPr>
      </w:pPr>
      <w:r w:rsidRPr="0045261D">
        <w:rPr>
          <w:rFonts w:asciiTheme="minorHAnsi" w:eastAsiaTheme="minorHAnsi" w:hAnsiTheme="minorHAnsi" w:cstheme="minorBidi"/>
          <w:color w:val="002060"/>
          <w:sz w:val="22"/>
          <w:szCs w:val="22"/>
          <w:lang w:eastAsia="en-US"/>
        </w:rPr>
        <w:t xml:space="preserve">Respecto a las </w:t>
      </w:r>
      <w:r w:rsidR="00254BC6" w:rsidRPr="0045261D">
        <w:rPr>
          <w:rFonts w:asciiTheme="minorHAnsi" w:eastAsiaTheme="minorHAnsi" w:hAnsiTheme="minorHAnsi" w:cstheme="minorBidi"/>
          <w:color w:val="002060"/>
          <w:sz w:val="22"/>
          <w:szCs w:val="22"/>
          <w:lang w:eastAsia="en-US"/>
        </w:rPr>
        <w:t xml:space="preserve">no conformidades teniendo en cuenta la definición que es </w:t>
      </w:r>
      <w:r w:rsidRPr="0045261D">
        <w:rPr>
          <w:rFonts w:asciiTheme="minorHAnsi" w:eastAsiaTheme="minorHAnsi" w:hAnsiTheme="minorHAnsi" w:cstheme="minorBidi"/>
          <w:color w:val="002060"/>
          <w:sz w:val="22"/>
          <w:szCs w:val="22"/>
          <w:lang w:eastAsia="en-US"/>
        </w:rPr>
        <w:t>aquella que invalida el control realizado sobre el operador, en la mayor parte de los casos se ha considerado cero.</w:t>
      </w:r>
    </w:p>
    <w:p w14:paraId="1ADD3646" w14:textId="77777777" w:rsidR="00254BC6" w:rsidRPr="0045261D" w:rsidRDefault="00254BC6" w:rsidP="00F74871">
      <w:pPr>
        <w:jc w:val="both"/>
        <w:rPr>
          <w:rFonts w:asciiTheme="minorHAnsi" w:eastAsiaTheme="minorHAnsi" w:hAnsiTheme="minorHAnsi" w:cstheme="minorBidi"/>
          <w:color w:val="002060"/>
          <w:sz w:val="22"/>
          <w:szCs w:val="22"/>
          <w:lang w:eastAsia="en-US"/>
        </w:rPr>
      </w:pPr>
    </w:p>
    <w:p w14:paraId="3377D50D" w14:textId="77777777" w:rsidR="00254BC6" w:rsidRPr="0045261D" w:rsidRDefault="006B0D90" w:rsidP="00F74871">
      <w:pPr>
        <w:jc w:val="both"/>
        <w:rPr>
          <w:rFonts w:asciiTheme="minorHAnsi" w:eastAsiaTheme="minorHAnsi" w:hAnsiTheme="minorHAnsi" w:cstheme="minorBidi"/>
          <w:color w:val="002060"/>
          <w:sz w:val="22"/>
          <w:szCs w:val="22"/>
          <w:lang w:eastAsia="en-US"/>
        </w:rPr>
      </w:pPr>
      <w:r w:rsidRPr="0045261D">
        <w:rPr>
          <w:rFonts w:asciiTheme="minorHAnsi" w:eastAsiaTheme="minorHAnsi" w:hAnsiTheme="minorHAnsi" w:cstheme="minorBidi"/>
          <w:color w:val="002060"/>
          <w:sz w:val="22"/>
          <w:szCs w:val="22"/>
          <w:lang w:eastAsia="en-US"/>
        </w:rPr>
        <w:t>Sin embargo, sí</w:t>
      </w:r>
      <w:r w:rsidR="00254BC6" w:rsidRPr="0045261D">
        <w:rPr>
          <w:rFonts w:asciiTheme="minorHAnsi" w:eastAsiaTheme="minorHAnsi" w:hAnsiTheme="minorHAnsi" w:cstheme="minorBidi"/>
          <w:color w:val="002060"/>
          <w:sz w:val="22"/>
          <w:szCs w:val="22"/>
          <w:lang w:eastAsia="en-US"/>
        </w:rPr>
        <w:t xml:space="preserve"> se han detectado no conformidades que no están relacionadas con la retirada o no de la certificación a los operadores</w:t>
      </w:r>
      <w:r w:rsidR="001961CB" w:rsidRPr="0045261D">
        <w:rPr>
          <w:rFonts w:asciiTheme="minorHAnsi" w:eastAsiaTheme="minorHAnsi" w:hAnsiTheme="minorHAnsi" w:cstheme="minorBidi"/>
          <w:color w:val="002060"/>
          <w:sz w:val="22"/>
          <w:szCs w:val="22"/>
          <w:lang w:eastAsia="en-US"/>
        </w:rPr>
        <w:t>, para las que se ha solicitado un plan de acciones correctoras.</w:t>
      </w:r>
    </w:p>
    <w:p w14:paraId="1735215A" w14:textId="77777777" w:rsidR="00F74871" w:rsidRPr="0045261D" w:rsidRDefault="00F74871" w:rsidP="00F74871">
      <w:pPr>
        <w:jc w:val="both"/>
        <w:rPr>
          <w:rFonts w:asciiTheme="minorHAnsi" w:eastAsiaTheme="minorHAnsi" w:hAnsiTheme="minorHAnsi" w:cstheme="minorBidi"/>
          <w:color w:val="002060"/>
          <w:sz w:val="22"/>
          <w:szCs w:val="22"/>
          <w:lang w:eastAsia="en-US"/>
        </w:rPr>
      </w:pPr>
    </w:p>
    <w:p w14:paraId="6C4D3410" w14:textId="07DC7A49" w:rsidR="00F74871" w:rsidRPr="0045261D" w:rsidRDefault="00F74871" w:rsidP="00F74871">
      <w:pPr>
        <w:jc w:val="both"/>
        <w:rPr>
          <w:rFonts w:asciiTheme="minorHAnsi" w:eastAsiaTheme="minorHAnsi" w:hAnsiTheme="minorHAnsi" w:cstheme="minorBidi"/>
          <w:color w:val="002060"/>
          <w:sz w:val="22"/>
          <w:szCs w:val="22"/>
          <w:lang w:eastAsia="en-US"/>
        </w:rPr>
      </w:pPr>
      <w:r w:rsidRPr="0045261D">
        <w:rPr>
          <w:rFonts w:asciiTheme="minorHAnsi" w:eastAsiaTheme="minorHAnsi" w:hAnsiTheme="minorHAnsi" w:cstheme="minorBidi"/>
          <w:color w:val="002060"/>
          <w:sz w:val="22"/>
          <w:szCs w:val="22"/>
          <w:lang w:eastAsia="en-US"/>
        </w:rPr>
        <w:t xml:space="preserve">No obstante, el </w:t>
      </w:r>
      <w:r w:rsidR="003F6CE7" w:rsidRPr="0045261D">
        <w:rPr>
          <w:rFonts w:asciiTheme="minorHAnsi" w:eastAsiaTheme="minorHAnsi" w:hAnsiTheme="minorHAnsi" w:cstheme="minorBidi"/>
          <w:color w:val="002060"/>
          <w:sz w:val="22"/>
          <w:szCs w:val="22"/>
          <w:lang w:eastAsia="en-US"/>
        </w:rPr>
        <w:t>62,79</w:t>
      </w:r>
      <w:r w:rsidRPr="0045261D">
        <w:rPr>
          <w:rFonts w:asciiTheme="minorHAnsi" w:eastAsiaTheme="minorHAnsi" w:hAnsiTheme="minorHAnsi" w:cstheme="minorBidi"/>
          <w:color w:val="002060"/>
          <w:sz w:val="22"/>
          <w:szCs w:val="22"/>
          <w:lang w:eastAsia="en-US"/>
        </w:rPr>
        <w:t xml:space="preserve">% de las no conformidades detectadas son leves y sobre las mismas se van a aplicar medidas </w:t>
      </w:r>
      <w:r w:rsidR="0060206B" w:rsidRPr="0045261D">
        <w:rPr>
          <w:rFonts w:asciiTheme="minorHAnsi" w:eastAsiaTheme="minorHAnsi" w:hAnsiTheme="minorHAnsi" w:cstheme="minorBidi"/>
          <w:color w:val="002060"/>
          <w:sz w:val="22"/>
          <w:szCs w:val="22"/>
          <w:lang w:eastAsia="en-US"/>
        </w:rPr>
        <w:t>correctivas,</w:t>
      </w:r>
      <w:r w:rsidRPr="0045261D">
        <w:rPr>
          <w:rFonts w:asciiTheme="minorHAnsi" w:eastAsiaTheme="minorHAnsi" w:hAnsiTheme="minorHAnsi" w:cstheme="minorBidi"/>
          <w:color w:val="002060"/>
          <w:sz w:val="22"/>
          <w:szCs w:val="22"/>
          <w:lang w:eastAsia="en-US"/>
        </w:rPr>
        <w:t xml:space="preserve"> aunque en la mayor parte de los casos no haya dado tiempo aún a la aplicación de tales medidas y a la comprobación de la eficacia de las mismas. </w:t>
      </w:r>
      <w:r w:rsidR="006B0D90" w:rsidRPr="0045261D">
        <w:rPr>
          <w:rFonts w:asciiTheme="minorHAnsi" w:eastAsiaTheme="minorHAnsi" w:hAnsiTheme="minorHAnsi" w:cstheme="minorBidi"/>
          <w:color w:val="002060"/>
          <w:sz w:val="22"/>
          <w:szCs w:val="22"/>
          <w:lang w:eastAsia="en-US"/>
        </w:rPr>
        <w:t xml:space="preserve">Ha habido </w:t>
      </w:r>
      <w:r w:rsidR="0060206B" w:rsidRPr="0045261D">
        <w:rPr>
          <w:rFonts w:asciiTheme="minorHAnsi" w:eastAsiaTheme="minorHAnsi" w:hAnsiTheme="minorHAnsi" w:cstheme="minorBidi"/>
          <w:color w:val="002060"/>
          <w:sz w:val="22"/>
          <w:szCs w:val="22"/>
          <w:lang w:eastAsia="en-US"/>
        </w:rPr>
        <w:t>16</w:t>
      </w:r>
      <w:r w:rsidR="006B0D90" w:rsidRPr="0045261D">
        <w:rPr>
          <w:rFonts w:asciiTheme="minorHAnsi" w:eastAsiaTheme="minorHAnsi" w:hAnsiTheme="minorHAnsi" w:cstheme="minorBidi"/>
          <w:color w:val="002060"/>
          <w:sz w:val="22"/>
          <w:szCs w:val="22"/>
          <w:lang w:eastAsia="en-US"/>
        </w:rPr>
        <w:t xml:space="preserve"> caso</w:t>
      </w:r>
      <w:r w:rsidR="0060206B" w:rsidRPr="0045261D">
        <w:rPr>
          <w:rFonts w:asciiTheme="minorHAnsi" w:eastAsiaTheme="minorHAnsi" w:hAnsiTheme="minorHAnsi" w:cstheme="minorBidi"/>
          <w:color w:val="002060"/>
          <w:sz w:val="22"/>
          <w:szCs w:val="22"/>
          <w:lang w:eastAsia="en-US"/>
        </w:rPr>
        <w:t>s</w:t>
      </w:r>
      <w:r w:rsidR="006B0D90" w:rsidRPr="0045261D">
        <w:rPr>
          <w:rFonts w:asciiTheme="minorHAnsi" w:eastAsiaTheme="minorHAnsi" w:hAnsiTheme="minorHAnsi" w:cstheme="minorBidi"/>
          <w:color w:val="002060"/>
          <w:sz w:val="22"/>
          <w:szCs w:val="22"/>
          <w:lang w:eastAsia="en-US"/>
        </w:rPr>
        <w:t xml:space="preserve"> de no conformidad grave </w:t>
      </w:r>
      <w:r w:rsidR="00F746C4" w:rsidRPr="0045261D">
        <w:rPr>
          <w:rFonts w:asciiTheme="minorHAnsi" w:eastAsiaTheme="minorHAnsi" w:hAnsiTheme="minorHAnsi" w:cstheme="minorBidi"/>
          <w:color w:val="002060"/>
          <w:sz w:val="22"/>
          <w:szCs w:val="22"/>
          <w:lang w:eastAsia="en-US"/>
        </w:rPr>
        <w:t>de los cuales, en 6 operadores</w:t>
      </w:r>
      <w:r w:rsidR="006B0D90" w:rsidRPr="0045261D">
        <w:rPr>
          <w:rFonts w:asciiTheme="minorHAnsi" w:eastAsiaTheme="minorHAnsi" w:hAnsiTheme="minorHAnsi" w:cstheme="minorBidi"/>
          <w:color w:val="002060"/>
          <w:sz w:val="22"/>
          <w:szCs w:val="22"/>
          <w:lang w:eastAsia="en-US"/>
        </w:rPr>
        <w:t xml:space="preserve"> ha conllevado la retirada de</w:t>
      </w:r>
      <w:r w:rsidR="00F746C4" w:rsidRPr="0045261D">
        <w:rPr>
          <w:rFonts w:asciiTheme="minorHAnsi" w:eastAsiaTheme="minorHAnsi" w:hAnsiTheme="minorHAnsi" w:cstheme="minorBidi"/>
          <w:color w:val="002060"/>
          <w:sz w:val="22"/>
          <w:szCs w:val="22"/>
          <w:lang w:eastAsia="en-US"/>
        </w:rPr>
        <w:t>l certificado de conformidad</w:t>
      </w:r>
      <w:r w:rsidR="006B0D90" w:rsidRPr="0045261D">
        <w:rPr>
          <w:rFonts w:asciiTheme="minorHAnsi" w:eastAsiaTheme="minorHAnsi" w:hAnsiTheme="minorHAnsi" w:cstheme="minorBidi"/>
          <w:color w:val="002060"/>
          <w:sz w:val="22"/>
          <w:szCs w:val="22"/>
          <w:lang w:eastAsia="en-US"/>
        </w:rPr>
        <w:t>.</w:t>
      </w:r>
    </w:p>
    <w:p w14:paraId="68D336C2" w14:textId="77777777" w:rsidR="00F74871" w:rsidRPr="0045261D" w:rsidRDefault="00F74871" w:rsidP="00F74871">
      <w:pPr>
        <w:jc w:val="both"/>
        <w:rPr>
          <w:rFonts w:asciiTheme="minorHAnsi" w:eastAsiaTheme="minorHAnsi" w:hAnsiTheme="minorHAnsi" w:cstheme="minorBidi"/>
          <w:color w:val="002060"/>
          <w:sz w:val="22"/>
          <w:szCs w:val="22"/>
          <w:lang w:eastAsia="en-US"/>
        </w:rPr>
      </w:pPr>
    </w:p>
    <w:p w14:paraId="09E88E84" w14:textId="47876AED" w:rsidR="00F74871" w:rsidRPr="0045261D" w:rsidRDefault="00F74871" w:rsidP="00F74871">
      <w:pPr>
        <w:jc w:val="both"/>
        <w:rPr>
          <w:rFonts w:asciiTheme="minorHAnsi" w:eastAsiaTheme="minorHAnsi" w:hAnsiTheme="minorHAnsi" w:cstheme="minorBidi"/>
          <w:color w:val="002060"/>
          <w:sz w:val="22"/>
          <w:szCs w:val="22"/>
          <w:lang w:eastAsia="en-US"/>
        </w:rPr>
      </w:pPr>
      <w:r w:rsidRPr="0045261D">
        <w:rPr>
          <w:rFonts w:asciiTheme="minorHAnsi" w:eastAsiaTheme="minorHAnsi" w:hAnsiTheme="minorHAnsi" w:cstheme="minorBidi"/>
          <w:color w:val="002060"/>
          <w:sz w:val="22"/>
          <w:szCs w:val="22"/>
          <w:lang w:eastAsia="en-US"/>
        </w:rPr>
        <w:t xml:space="preserve">En lo que respecta al Subprograma B, se han llevado a cabo supervisiones de los organismos de control de la ETG “Jamón Serrano” por algunas autoridades competentes, lo que ha supuesto verificaciones documentales a un total de </w:t>
      </w:r>
      <w:r w:rsidR="006B0D90" w:rsidRPr="0045261D">
        <w:rPr>
          <w:rFonts w:asciiTheme="minorHAnsi" w:eastAsiaTheme="minorHAnsi" w:hAnsiTheme="minorHAnsi" w:cstheme="minorBidi"/>
          <w:color w:val="002060"/>
          <w:sz w:val="22"/>
          <w:szCs w:val="22"/>
          <w:lang w:eastAsia="en-US"/>
        </w:rPr>
        <w:t>1</w:t>
      </w:r>
      <w:r w:rsidR="003F6CE7" w:rsidRPr="0045261D">
        <w:rPr>
          <w:rFonts w:asciiTheme="minorHAnsi" w:eastAsiaTheme="minorHAnsi" w:hAnsiTheme="minorHAnsi" w:cstheme="minorBidi"/>
          <w:color w:val="002060"/>
          <w:sz w:val="22"/>
          <w:szCs w:val="22"/>
          <w:lang w:eastAsia="en-US"/>
        </w:rPr>
        <w:t>5</w:t>
      </w:r>
      <w:r w:rsidR="006B0D90" w:rsidRPr="0045261D">
        <w:rPr>
          <w:rFonts w:asciiTheme="minorHAnsi" w:eastAsiaTheme="minorHAnsi" w:hAnsiTheme="minorHAnsi" w:cstheme="minorBidi"/>
          <w:color w:val="002060"/>
          <w:sz w:val="22"/>
          <w:szCs w:val="22"/>
          <w:lang w:eastAsia="en-US"/>
        </w:rPr>
        <w:t xml:space="preserve"> </w:t>
      </w:r>
      <w:r w:rsidRPr="0045261D">
        <w:rPr>
          <w:rFonts w:asciiTheme="minorHAnsi" w:eastAsiaTheme="minorHAnsi" w:hAnsiTheme="minorHAnsi" w:cstheme="minorBidi"/>
          <w:color w:val="002060"/>
          <w:sz w:val="22"/>
          <w:szCs w:val="22"/>
          <w:lang w:eastAsia="en-US"/>
        </w:rPr>
        <w:t xml:space="preserve">operadores e in situ a un total de </w:t>
      </w:r>
      <w:r w:rsidR="003F6CE7" w:rsidRPr="0045261D">
        <w:rPr>
          <w:rFonts w:asciiTheme="minorHAnsi" w:eastAsiaTheme="minorHAnsi" w:hAnsiTheme="minorHAnsi" w:cstheme="minorBidi"/>
          <w:color w:val="002060"/>
          <w:sz w:val="22"/>
          <w:szCs w:val="22"/>
          <w:lang w:eastAsia="en-US"/>
        </w:rPr>
        <w:t>8</w:t>
      </w:r>
      <w:r w:rsidRPr="0045261D">
        <w:rPr>
          <w:rFonts w:asciiTheme="minorHAnsi" w:eastAsiaTheme="minorHAnsi" w:hAnsiTheme="minorHAnsi" w:cstheme="minorBidi"/>
          <w:color w:val="002060"/>
          <w:sz w:val="22"/>
          <w:szCs w:val="22"/>
          <w:lang w:eastAsia="en-US"/>
        </w:rPr>
        <w:t xml:space="preserve">. </w:t>
      </w:r>
      <w:r w:rsidR="00866365" w:rsidRPr="0045261D">
        <w:rPr>
          <w:rFonts w:asciiTheme="minorHAnsi" w:eastAsiaTheme="minorHAnsi" w:hAnsiTheme="minorHAnsi" w:cstheme="minorBidi"/>
          <w:color w:val="002060"/>
          <w:sz w:val="22"/>
          <w:szCs w:val="22"/>
          <w:lang w:eastAsia="en-US"/>
        </w:rPr>
        <w:t>S</w:t>
      </w:r>
      <w:r w:rsidRPr="0045261D">
        <w:rPr>
          <w:rFonts w:asciiTheme="minorHAnsi" w:eastAsiaTheme="minorHAnsi" w:hAnsiTheme="minorHAnsi" w:cstheme="minorBidi"/>
          <w:color w:val="002060"/>
          <w:sz w:val="22"/>
          <w:szCs w:val="22"/>
          <w:lang w:eastAsia="en-US"/>
        </w:rPr>
        <w:t xml:space="preserve">e ha detectado </w:t>
      </w:r>
      <w:r w:rsidR="003F6CE7" w:rsidRPr="0045261D">
        <w:rPr>
          <w:rFonts w:asciiTheme="minorHAnsi" w:eastAsiaTheme="minorHAnsi" w:hAnsiTheme="minorHAnsi" w:cstheme="minorBidi"/>
          <w:color w:val="002060"/>
          <w:sz w:val="22"/>
          <w:szCs w:val="22"/>
          <w:lang w:eastAsia="en-US"/>
        </w:rPr>
        <w:t>0</w:t>
      </w:r>
      <w:r w:rsidR="00866365" w:rsidRPr="0045261D">
        <w:rPr>
          <w:rFonts w:asciiTheme="minorHAnsi" w:eastAsiaTheme="minorHAnsi" w:hAnsiTheme="minorHAnsi" w:cstheme="minorBidi"/>
          <w:color w:val="002060"/>
          <w:sz w:val="22"/>
          <w:szCs w:val="22"/>
          <w:lang w:eastAsia="en-US"/>
        </w:rPr>
        <w:t xml:space="preserve"> no</w:t>
      </w:r>
      <w:r w:rsidRPr="0045261D">
        <w:rPr>
          <w:rFonts w:asciiTheme="minorHAnsi" w:eastAsiaTheme="minorHAnsi" w:hAnsiTheme="minorHAnsi" w:cstheme="minorBidi"/>
          <w:color w:val="002060"/>
          <w:sz w:val="22"/>
          <w:szCs w:val="22"/>
          <w:lang w:eastAsia="en-US"/>
        </w:rPr>
        <w:t xml:space="preserve"> conformidad</w:t>
      </w:r>
      <w:r w:rsidR="006B0D90" w:rsidRPr="0045261D">
        <w:rPr>
          <w:rFonts w:asciiTheme="minorHAnsi" w:eastAsiaTheme="minorHAnsi" w:hAnsiTheme="minorHAnsi" w:cstheme="minorBidi"/>
          <w:color w:val="002060"/>
          <w:sz w:val="22"/>
          <w:szCs w:val="22"/>
          <w:lang w:eastAsia="en-US"/>
        </w:rPr>
        <w:t>es</w:t>
      </w:r>
      <w:r w:rsidR="00866365" w:rsidRPr="0045261D">
        <w:rPr>
          <w:rFonts w:asciiTheme="minorHAnsi" w:eastAsiaTheme="minorHAnsi" w:hAnsiTheme="minorHAnsi" w:cstheme="minorBidi"/>
          <w:color w:val="002060"/>
          <w:sz w:val="22"/>
          <w:szCs w:val="22"/>
          <w:lang w:eastAsia="en-US"/>
        </w:rPr>
        <w:t xml:space="preserve"> </w:t>
      </w:r>
      <w:r w:rsidR="006B0D90" w:rsidRPr="0045261D">
        <w:rPr>
          <w:rFonts w:asciiTheme="minorHAnsi" w:eastAsiaTheme="minorHAnsi" w:hAnsiTheme="minorHAnsi" w:cstheme="minorBidi"/>
          <w:color w:val="002060"/>
          <w:sz w:val="22"/>
          <w:szCs w:val="22"/>
          <w:lang w:eastAsia="en-US"/>
        </w:rPr>
        <w:t>leves para las que se van a aplicar medidas correctoras</w:t>
      </w:r>
      <w:r w:rsidR="00F746C4" w:rsidRPr="0045261D">
        <w:rPr>
          <w:rFonts w:asciiTheme="minorHAnsi" w:eastAsiaTheme="minorHAnsi" w:hAnsiTheme="minorHAnsi" w:cstheme="minorBidi"/>
          <w:color w:val="002060"/>
          <w:sz w:val="22"/>
          <w:szCs w:val="22"/>
          <w:lang w:eastAsia="en-US"/>
        </w:rPr>
        <w:t xml:space="preserve"> y </w:t>
      </w:r>
      <w:r w:rsidR="003F6CE7" w:rsidRPr="0045261D">
        <w:rPr>
          <w:rFonts w:asciiTheme="minorHAnsi" w:eastAsiaTheme="minorHAnsi" w:hAnsiTheme="minorHAnsi" w:cstheme="minorBidi"/>
          <w:color w:val="002060"/>
          <w:sz w:val="22"/>
          <w:szCs w:val="22"/>
          <w:lang w:eastAsia="en-US"/>
        </w:rPr>
        <w:t>0</w:t>
      </w:r>
      <w:r w:rsidR="00F746C4" w:rsidRPr="0045261D">
        <w:rPr>
          <w:rFonts w:asciiTheme="minorHAnsi" w:eastAsiaTheme="minorHAnsi" w:hAnsiTheme="minorHAnsi" w:cstheme="minorBidi"/>
          <w:color w:val="002060"/>
          <w:sz w:val="22"/>
          <w:szCs w:val="22"/>
          <w:lang w:eastAsia="en-US"/>
        </w:rPr>
        <w:t xml:space="preserve"> graves que también han sido objeto de medidas correctoras</w:t>
      </w:r>
      <w:r w:rsidR="006B0D90" w:rsidRPr="0045261D">
        <w:rPr>
          <w:rFonts w:asciiTheme="minorHAnsi" w:eastAsiaTheme="minorHAnsi" w:hAnsiTheme="minorHAnsi" w:cstheme="minorBidi"/>
          <w:color w:val="002060"/>
          <w:sz w:val="22"/>
          <w:szCs w:val="22"/>
          <w:lang w:eastAsia="en-US"/>
        </w:rPr>
        <w:t>.</w:t>
      </w:r>
    </w:p>
    <w:p w14:paraId="39B00FDB" w14:textId="77777777" w:rsidR="00F74871" w:rsidRPr="0045261D" w:rsidRDefault="00F74871" w:rsidP="00F74871">
      <w:pPr>
        <w:jc w:val="both"/>
        <w:rPr>
          <w:rFonts w:ascii="Verdana" w:hAnsi="Verdana" w:cs="Arial"/>
          <w:sz w:val="24"/>
          <w:szCs w:val="24"/>
        </w:rPr>
      </w:pPr>
    </w:p>
    <w:p w14:paraId="393BC28A" w14:textId="41B4CCCA" w:rsidR="00F74871" w:rsidRPr="0045261D" w:rsidRDefault="00F74871" w:rsidP="00F74871">
      <w:pPr>
        <w:jc w:val="both"/>
        <w:rPr>
          <w:rFonts w:ascii="Verdana" w:hAnsi="Verdana" w:cs="Arial"/>
          <w:b/>
          <w:sz w:val="22"/>
          <w:szCs w:val="22"/>
        </w:rPr>
      </w:pPr>
      <w:r w:rsidRPr="0045261D">
        <w:rPr>
          <w:rFonts w:asciiTheme="minorHAnsi" w:eastAsia="Calibri" w:hAnsiTheme="minorHAnsi" w:cstheme="minorBidi"/>
          <w:b/>
          <w:color w:val="0070C0"/>
          <w:sz w:val="22"/>
          <w:szCs w:val="22"/>
          <w:lang w:eastAsia="en-US"/>
        </w:rPr>
        <w:t>4.2. VERIFICACIÓN DE LA EFICACIA DEL CONTROL OFICIAL. OBJETIVOS E INDICADORES</w:t>
      </w:r>
    </w:p>
    <w:p w14:paraId="44A2EE7E" w14:textId="77777777" w:rsidR="00F74871" w:rsidRPr="0045261D" w:rsidRDefault="00F74871" w:rsidP="00F74871">
      <w:pPr>
        <w:keepNext/>
        <w:keepLines/>
        <w:tabs>
          <w:tab w:val="left" w:pos="737"/>
        </w:tabs>
        <w:jc w:val="both"/>
        <w:outlineLvl w:val="2"/>
        <w:rPr>
          <w:rFonts w:ascii="Arial" w:hAnsi="Arial" w:cs="Arial"/>
          <w:bCs/>
          <w:spacing w:val="-4"/>
          <w:kern w:val="28"/>
          <w:sz w:val="22"/>
          <w:szCs w:val="22"/>
          <w:lang w:eastAsia="en-US"/>
        </w:rPr>
      </w:pPr>
    </w:p>
    <w:p w14:paraId="39A420C1" w14:textId="77777777" w:rsidR="00F74871" w:rsidRPr="0045261D" w:rsidRDefault="00F74871" w:rsidP="00F74871">
      <w:pPr>
        <w:keepNext/>
        <w:keepLines/>
        <w:tabs>
          <w:tab w:val="left" w:pos="737"/>
        </w:tabs>
        <w:jc w:val="both"/>
        <w:outlineLvl w:val="2"/>
        <w:rPr>
          <w:rFonts w:asciiTheme="minorHAnsi" w:eastAsiaTheme="minorHAnsi" w:hAnsiTheme="minorHAnsi" w:cstheme="minorHAnsi"/>
          <w:color w:val="002060"/>
          <w:sz w:val="22"/>
          <w:szCs w:val="22"/>
          <w:lang w:eastAsia="en-US"/>
        </w:rPr>
      </w:pPr>
      <w:r w:rsidRPr="0045261D">
        <w:rPr>
          <w:rFonts w:asciiTheme="minorHAnsi" w:eastAsiaTheme="minorHAnsi" w:hAnsiTheme="minorHAnsi" w:cstheme="minorHAnsi"/>
          <w:color w:val="002060"/>
          <w:sz w:val="22"/>
          <w:szCs w:val="22"/>
          <w:lang w:eastAsia="en-US"/>
        </w:rPr>
        <w:t>La tabla de los indicadores para cada autoridad competente se encuentra al final del documento.</w:t>
      </w:r>
    </w:p>
    <w:p w14:paraId="688962CE" w14:textId="77777777" w:rsidR="00F74871" w:rsidRPr="0045261D" w:rsidRDefault="00F74871" w:rsidP="00F74871">
      <w:pPr>
        <w:keepNext/>
        <w:keepLines/>
        <w:tabs>
          <w:tab w:val="left" w:pos="737"/>
        </w:tabs>
        <w:jc w:val="both"/>
        <w:outlineLvl w:val="2"/>
        <w:rPr>
          <w:rFonts w:asciiTheme="minorHAnsi" w:eastAsiaTheme="minorHAnsi" w:hAnsiTheme="minorHAnsi" w:cstheme="minorHAnsi"/>
          <w:color w:val="002060"/>
          <w:sz w:val="22"/>
          <w:szCs w:val="22"/>
          <w:lang w:eastAsia="en-US"/>
        </w:rPr>
      </w:pPr>
    </w:p>
    <w:p w14:paraId="79A058BE" w14:textId="77777777" w:rsidR="00F74871" w:rsidRPr="0045261D" w:rsidRDefault="00F74871" w:rsidP="00F74871">
      <w:pPr>
        <w:keepNext/>
        <w:keepLines/>
        <w:tabs>
          <w:tab w:val="left" w:pos="737"/>
        </w:tabs>
        <w:jc w:val="both"/>
        <w:outlineLvl w:val="2"/>
        <w:rPr>
          <w:rFonts w:asciiTheme="minorHAnsi" w:eastAsiaTheme="minorHAnsi" w:hAnsiTheme="minorHAnsi" w:cstheme="minorHAnsi"/>
          <w:b/>
          <w:bCs/>
          <w:color w:val="002060"/>
          <w:sz w:val="22"/>
          <w:szCs w:val="22"/>
          <w:lang w:eastAsia="en-US"/>
        </w:rPr>
      </w:pPr>
      <w:r w:rsidRPr="0045261D">
        <w:rPr>
          <w:rFonts w:asciiTheme="minorHAnsi" w:eastAsiaTheme="minorHAnsi" w:hAnsiTheme="minorHAnsi" w:cstheme="minorHAnsi"/>
          <w:b/>
          <w:bCs/>
          <w:color w:val="002060"/>
          <w:sz w:val="22"/>
          <w:szCs w:val="22"/>
          <w:lang w:eastAsia="en-US"/>
        </w:rPr>
        <w:t>1er Objetivo operativo a nivel AC (anual):</w:t>
      </w:r>
    </w:p>
    <w:p w14:paraId="17795E0C" w14:textId="77777777" w:rsidR="00F74871" w:rsidRPr="0045261D" w:rsidRDefault="00F74871" w:rsidP="00F74871">
      <w:pPr>
        <w:keepNext/>
        <w:keepLines/>
        <w:tabs>
          <w:tab w:val="left" w:pos="737"/>
        </w:tabs>
        <w:jc w:val="both"/>
        <w:outlineLvl w:val="2"/>
        <w:rPr>
          <w:rFonts w:asciiTheme="minorHAnsi" w:eastAsiaTheme="minorHAnsi" w:hAnsiTheme="minorHAnsi" w:cstheme="minorHAnsi"/>
          <w:color w:val="002060"/>
          <w:sz w:val="22"/>
          <w:szCs w:val="22"/>
          <w:lang w:eastAsia="en-US"/>
        </w:rPr>
      </w:pPr>
    </w:p>
    <w:p w14:paraId="2619B0ED" w14:textId="77777777" w:rsidR="00F74871" w:rsidRPr="0045261D" w:rsidRDefault="00F74871" w:rsidP="00F74871">
      <w:pPr>
        <w:jc w:val="both"/>
        <w:rPr>
          <w:rFonts w:asciiTheme="minorHAnsi" w:eastAsiaTheme="minorHAnsi" w:hAnsiTheme="minorHAnsi" w:cstheme="minorHAnsi"/>
          <w:color w:val="002060"/>
          <w:sz w:val="22"/>
          <w:szCs w:val="22"/>
          <w:lang w:eastAsia="en-US"/>
        </w:rPr>
      </w:pPr>
      <w:r w:rsidRPr="0045261D">
        <w:rPr>
          <w:rFonts w:asciiTheme="minorHAnsi" w:eastAsiaTheme="minorHAnsi" w:hAnsiTheme="minorHAnsi" w:cstheme="minorHAnsi"/>
          <w:color w:val="002060"/>
          <w:sz w:val="22"/>
          <w:szCs w:val="22"/>
          <w:lang w:eastAsia="en-US"/>
        </w:rPr>
        <w:t>Evaluar el grado de cumplimiento del pliego de condiciones por parte de los operadores”.</w:t>
      </w:r>
    </w:p>
    <w:p w14:paraId="42A54146" w14:textId="77777777" w:rsidR="00F74871" w:rsidRPr="0045261D" w:rsidRDefault="00F74871" w:rsidP="00F74871">
      <w:pPr>
        <w:jc w:val="both"/>
        <w:rPr>
          <w:rFonts w:asciiTheme="minorHAnsi" w:eastAsiaTheme="minorHAnsi" w:hAnsiTheme="minorHAnsi" w:cstheme="minorHAnsi"/>
          <w:color w:val="002060"/>
          <w:sz w:val="22"/>
          <w:szCs w:val="22"/>
          <w:lang w:eastAsia="en-US"/>
        </w:rPr>
      </w:pPr>
    </w:p>
    <w:p w14:paraId="58C5F7B7" w14:textId="77777777" w:rsidR="00F74871" w:rsidRPr="0045261D" w:rsidRDefault="00F74871" w:rsidP="00F74871">
      <w:pPr>
        <w:numPr>
          <w:ilvl w:val="0"/>
          <w:numId w:val="11"/>
        </w:numPr>
        <w:jc w:val="both"/>
        <w:rPr>
          <w:rFonts w:asciiTheme="minorHAnsi" w:eastAsiaTheme="minorHAnsi" w:hAnsiTheme="minorHAnsi" w:cstheme="minorHAnsi"/>
          <w:b/>
          <w:bCs/>
          <w:color w:val="002060"/>
          <w:sz w:val="22"/>
          <w:szCs w:val="22"/>
          <w:lang w:eastAsia="en-US"/>
        </w:rPr>
      </w:pPr>
      <w:r w:rsidRPr="0045261D">
        <w:rPr>
          <w:rFonts w:asciiTheme="minorHAnsi" w:eastAsiaTheme="minorHAnsi" w:hAnsiTheme="minorHAnsi" w:cstheme="minorHAnsi"/>
          <w:b/>
          <w:bCs/>
          <w:color w:val="002060"/>
          <w:sz w:val="22"/>
          <w:szCs w:val="22"/>
          <w:lang w:eastAsia="en-US"/>
        </w:rPr>
        <w:t xml:space="preserve">Indicador de intensidad (%): </w:t>
      </w:r>
    </w:p>
    <w:p w14:paraId="3DBD06CA" w14:textId="77777777" w:rsidR="00F74871" w:rsidRPr="0045261D" w:rsidRDefault="00F74871" w:rsidP="00F74871">
      <w:pPr>
        <w:ind w:left="1740"/>
        <w:jc w:val="both"/>
        <w:rPr>
          <w:rFonts w:asciiTheme="minorHAnsi" w:eastAsiaTheme="minorHAnsi" w:hAnsiTheme="minorHAnsi" w:cstheme="minorHAnsi"/>
          <w:color w:val="002060"/>
          <w:sz w:val="22"/>
          <w:szCs w:val="22"/>
          <w:lang w:eastAsia="en-US"/>
        </w:rPr>
      </w:pPr>
    </w:p>
    <w:p w14:paraId="17BA4F06" w14:textId="77777777" w:rsidR="00F74871" w:rsidRPr="0045261D" w:rsidRDefault="00F74871" w:rsidP="00F74871">
      <w:pPr>
        <w:ind w:left="2042"/>
        <w:jc w:val="both"/>
        <w:rPr>
          <w:rFonts w:asciiTheme="minorHAnsi" w:eastAsiaTheme="minorHAnsi" w:hAnsiTheme="minorHAnsi" w:cstheme="minorHAnsi"/>
          <w:color w:val="002060"/>
          <w:sz w:val="22"/>
          <w:szCs w:val="22"/>
          <w:lang w:eastAsia="en-US"/>
        </w:rPr>
      </w:pPr>
      <w:r w:rsidRPr="0045261D">
        <w:rPr>
          <w:rFonts w:asciiTheme="minorHAnsi" w:eastAsiaTheme="minorHAnsi" w:hAnsiTheme="minorHAnsi" w:cstheme="minorHAnsi"/>
          <w:color w:val="002060"/>
          <w:sz w:val="22"/>
          <w:szCs w:val="22"/>
          <w:lang w:eastAsia="en-US"/>
        </w:rPr>
        <w:t>Número de operadores controlados *100/ número total de operadores</w:t>
      </w:r>
    </w:p>
    <w:p w14:paraId="61765246" w14:textId="77777777" w:rsidR="00FA7AEF" w:rsidRPr="0045261D" w:rsidRDefault="00FA7AEF" w:rsidP="00F74871">
      <w:pPr>
        <w:ind w:left="2042"/>
        <w:jc w:val="both"/>
        <w:rPr>
          <w:rFonts w:asciiTheme="minorHAnsi" w:eastAsiaTheme="minorHAnsi" w:hAnsiTheme="minorHAnsi" w:cstheme="minorHAnsi"/>
          <w:color w:val="002060"/>
          <w:sz w:val="22"/>
          <w:szCs w:val="22"/>
          <w:lang w:eastAsia="en-US"/>
        </w:rPr>
      </w:pPr>
    </w:p>
    <w:p w14:paraId="133F3102" w14:textId="77777777" w:rsidR="00F74871" w:rsidRPr="0045261D" w:rsidRDefault="00FA7AEF" w:rsidP="00FE26DC">
      <w:pPr>
        <w:jc w:val="both"/>
        <w:rPr>
          <w:rFonts w:asciiTheme="minorHAnsi" w:eastAsiaTheme="minorHAnsi" w:hAnsiTheme="minorHAnsi" w:cstheme="minorHAnsi"/>
          <w:color w:val="002060"/>
          <w:sz w:val="22"/>
          <w:szCs w:val="22"/>
          <w:lang w:eastAsia="en-US"/>
        </w:rPr>
      </w:pPr>
      <w:r w:rsidRPr="0045261D">
        <w:rPr>
          <w:rFonts w:asciiTheme="minorHAnsi" w:eastAsiaTheme="minorHAnsi" w:hAnsiTheme="minorHAnsi" w:cstheme="minorHAnsi"/>
          <w:color w:val="002060"/>
          <w:sz w:val="22"/>
          <w:szCs w:val="22"/>
          <w:lang w:eastAsia="en-US"/>
        </w:rPr>
        <w:tab/>
      </w:r>
      <w:r w:rsidRPr="0045261D">
        <w:rPr>
          <w:rFonts w:asciiTheme="minorHAnsi" w:eastAsiaTheme="minorHAnsi" w:hAnsiTheme="minorHAnsi" w:cstheme="minorHAnsi"/>
          <w:color w:val="002060"/>
          <w:sz w:val="22"/>
          <w:szCs w:val="22"/>
          <w:lang w:eastAsia="en-US"/>
        </w:rPr>
        <w:tab/>
        <w:t>Valoración del indicador:</w:t>
      </w:r>
    </w:p>
    <w:p w14:paraId="7A47CA94" w14:textId="77777777" w:rsidR="00FA7AEF" w:rsidRPr="0045261D" w:rsidRDefault="00FA7AEF" w:rsidP="00FE26DC">
      <w:pPr>
        <w:jc w:val="both"/>
        <w:rPr>
          <w:rFonts w:asciiTheme="minorHAnsi" w:eastAsiaTheme="minorHAnsi" w:hAnsiTheme="minorHAnsi" w:cstheme="minorHAnsi"/>
          <w:color w:val="002060"/>
          <w:sz w:val="22"/>
          <w:szCs w:val="22"/>
          <w:lang w:eastAsia="en-US"/>
        </w:rPr>
      </w:pPr>
    </w:p>
    <w:p w14:paraId="2F337A17" w14:textId="77777777" w:rsidR="00FA7AEF" w:rsidRPr="0045261D" w:rsidRDefault="00FA7AEF" w:rsidP="00FE26DC">
      <w:pPr>
        <w:ind w:left="708" w:firstLine="708"/>
        <w:jc w:val="both"/>
        <w:rPr>
          <w:rFonts w:asciiTheme="minorHAnsi" w:eastAsiaTheme="minorHAnsi" w:hAnsiTheme="minorHAnsi" w:cstheme="minorHAnsi"/>
          <w:color w:val="002060"/>
          <w:sz w:val="22"/>
          <w:szCs w:val="22"/>
          <w:lang w:eastAsia="en-US"/>
        </w:rPr>
      </w:pPr>
      <w:r w:rsidRPr="0045261D">
        <w:rPr>
          <w:rFonts w:asciiTheme="minorHAnsi" w:eastAsiaTheme="minorHAnsi" w:hAnsiTheme="minorHAnsi" w:cstheme="minorHAnsi"/>
          <w:color w:val="002060"/>
          <w:sz w:val="22"/>
          <w:szCs w:val="22"/>
          <w:lang w:eastAsia="en-US"/>
        </w:rPr>
        <w:t xml:space="preserve">Subprograma A: </w:t>
      </w:r>
    </w:p>
    <w:p w14:paraId="64DF949A" w14:textId="77777777" w:rsidR="00FA7AEF" w:rsidRPr="0045261D" w:rsidRDefault="00FA7AEF" w:rsidP="00F74871">
      <w:pPr>
        <w:ind w:left="2042"/>
        <w:jc w:val="both"/>
        <w:rPr>
          <w:rFonts w:asciiTheme="minorHAnsi" w:eastAsiaTheme="minorHAnsi" w:hAnsiTheme="minorHAnsi" w:cstheme="minorHAnsi"/>
          <w:color w:val="002060"/>
          <w:sz w:val="22"/>
          <w:szCs w:val="22"/>
          <w:lang w:eastAsia="en-US"/>
        </w:rPr>
      </w:pPr>
    </w:p>
    <w:p w14:paraId="7054C663" w14:textId="77C4A134" w:rsidR="00F74871" w:rsidRPr="0045261D" w:rsidRDefault="00F74871" w:rsidP="00F74871">
      <w:pPr>
        <w:ind w:left="2042"/>
        <w:jc w:val="both"/>
        <w:rPr>
          <w:rFonts w:asciiTheme="minorHAnsi" w:eastAsiaTheme="minorHAnsi" w:hAnsiTheme="minorHAnsi" w:cstheme="minorHAnsi"/>
          <w:color w:val="002060"/>
          <w:sz w:val="22"/>
          <w:szCs w:val="22"/>
          <w:lang w:eastAsia="en-US"/>
        </w:rPr>
      </w:pPr>
      <w:r w:rsidRPr="0045261D">
        <w:rPr>
          <w:rFonts w:asciiTheme="minorHAnsi" w:eastAsiaTheme="minorHAnsi" w:hAnsiTheme="minorHAnsi" w:cstheme="minorHAnsi"/>
          <w:color w:val="002060"/>
          <w:sz w:val="22"/>
          <w:szCs w:val="22"/>
          <w:lang w:eastAsia="en-US"/>
        </w:rPr>
        <w:t>Hay que indicar que, para este indicador, el nivel de operadores controlados es muy alto en general</w:t>
      </w:r>
      <w:r w:rsidR="00FE5E5C" w:rsidRPr="0045261D">
        <w:rPr>
          <w:rFonts w:asciiTheme="minorHAnsi" w:eastAsiaTheme="minorHAnsi" w:hAnsiTheme="minorHAnsi" w:cstheme="minorHAnsi"/>
          <w:color w:val="002060"/>
          <w:sz w:val="22"/>
          <w:szCs w:val="22"/>
          <w:lang w:eastAsia="en-US"/>
        </w:rPr>
        <w:t xml:space="preserve">, en torno al </w:t>
      </w:r>
      <w:r w:rsidR="003F6CE7" w:rsidRPr="0045261D">
        <w:rPr>
          <w:rFonts w:asciiTheme="minorHAnsi" w:eastAsiaTheme="minorHAnsi" w:hAnsiTheme="minorHAnsi" w:cstheme="minorHAnsi"/>
          <w:color w:val="002060"/>
          <w:sz w:val="22"/>
          <w:szCs w:val="22"/>
          <w:lang w:eastAsia="en-US"/>
        </w:rPr>
        <w:t>91</w:t>
      </w:r>
      <w:r w:rsidR="00B23BB3" w:rsidRPr="0045261D">
        <w:rPr>
          <w:rFonts w:asciiTheme="minorHAnsi" w:eastAsiaTheme="minorHAnsi" w:hAnsiTheme="minorHAnsi" w:cstheme="minorHAnsi"/>
          <w:color w:val="002060"/>
          <w:sz w:val="22"/>
          <w:szCs w:val="22"/>
          <w:lang w:eastAsia="en-US"/>
        </w:rPr>
        <w:t>,</w:t>
      </w:r>
      <w:r w:rsidR="003F6CE7" w:rsidRPr="0045261D">
        <w:rPr>
          <w:rFonts w:asciiTheme="minorHAnsi" w:eastAsiaTheme="minorHAnsi" w:hAnsiTheme="minorHAnsi" w:cstheme="minorHAnsi"/>
          <w:color w:val="002060"/>
          <w:sz w:val="22"/>
          <w:szCs w:val="22"/>
          <w:lang w:eastAsia="en-US"/>
        </w:rPr>
        <w:t>79</w:t>
      </w:r>
      <w:r w:rsidR="00FF3D84" w:rsidRPr="0045261D">
        <w:rPr>
          <w:rFonts w:asciiTheme="minorHAnsi" w:eastAsiaTheme="minorHAnsi" w:hAnsiTheme="minorHAnsi" w:cstheme="minorHAnsi"/>
          <w:color w:val="002060"/>
          <w:sz w:val="22"/>
          <w:szCs w:val="22"/>
          <w:lang w:eastAsia="en-US"/>
        </w:rPr>
        <w:t xml:space="preserve">%. </w:t>
      </w:r>
    </w:p>
    <w:p w14:paraId="74CB34B3" w14:textId="77777777" w:rsidR="00107839" w:rsidRPr="0045261D" w:rsidRDefault="00107839" w:rsidP="00FE26DC">
      <w:pPr>
        <w:ind w:left="708" w:firstLine="708"/>
        <w:jc w:val="both"/>
        <w:rPr>
          <w:rFonts w:asciiTheme="minorHAnsi" w:eastAsiaTheme="minorHAnsi" w:hAnsiTheme="minorHAnsi" w:cstheme="minorHAnsi"/>
          <w:color w:val="002060"/>
          <w:sz w:val="22"/>
          <w:szCs w:val="22"/>
          <w:lang w:eastAsia="en-US"/>
        </w:rPr>
      </w:pPr>
    </w:p>
    <w:p w14:paraId="173048B3" w14:textId="2CEF5637" w:rsidR="00FA7AEF" w:rsidRPr="0045261D" w:rsidRDefault="00FA7AEF" w:rsidP="00FE26DC">
      <w:pPr>
        <w:ind w:left="708" w:firstLine="708"/>
        <w:jc w:val="both"/>
        <w:rPr>
          <w:rFonts w:asciiTheme="minorHAnsi" w:eastAsiaTheme="minorHAnsi" w:hAnsiTheme="minorHAnsi" w:cstheme="minorHAnsi"/>
          <w:color w:val="002060"/>
          <w:sz w:val="22"/>
          <w:szCs w:val="22"/>
          <w:lang w:eastAsia="en-US"/>
        </w:rPr>
      </w:pPr>
      <w:r w:rsidRPr="0045261D">
        <w:rPr>
          <w:rFonts w:asciiTheme="minorHAnsi" w:eastAsiaTheme="minorHAnsi" w:hAnsiTheme="minorHAnsi" w:cstheme="minorHAnsi"/>
          <w:color w:val="002060"/>
          <w:sz w:val="22"/>
          <w:szCs w:val="22"/>
          <w:lang w:eastAsia="en-US"/>
        </w:rPr>
        <w:t>Subprograma B:</w:t>
      </w:r>
    </w:p>
    <w:p w14:paraId="3261C43C" w14:textId="77777777" w:rsidR="00F74871" w:rsidRPr="0045261D" w:rsidRDefault="00F74871" w:rsidP="00F74871">
      <w:pPr>
        <w:ind w:left="2042"/>
        <w:jc w:val="both"/>
        <w:rPr>
          <w:rFonts w:asciiTheme="minorHAnsi" w:eastAsiaTheme="minorHAnsi" w:hAnsiTheme="minorHAnsi" w:cstheme="minorHAnsi"/>
          <w:color w:val="002060"/>
          <w:sz w:val="22"/>
          <w:szCs w:val="22"/>
          <w:lang w:eastAsia="en-US"/>
        </w:rPr>
      </w:pPr>
    </w:p>
    <w:p w14:paraId="6BB1F707" w14:textId="0AD79CA6" w:rsidR="00FA7AEF" w:rsidRPr="0045261D" w:rsidRDefault="00FA7AEF" w:rsidP="00F74871">
      <w:pPr>
        <w:ind w:left="2042"/>
        <w:jc w:val="both"/>
        <w:rPr>
          <w:rFonts w:asciiTheme="minorHAnsi" w:eastAsiaTheme="minorHAnsi" w:hAnsiTheme="minorHAnsi" w:cstheme="minorHAnsi"/>
          <w:color w:val="002060"/>
          <w:sz w:val="22"/>
          <w:szCs w:val="22"/>
          <w:lang w:eastAsia="en-US"/>
        </w:rPr>
      </w:pPr>
      <w:r w:rsidRPr="0045261D">
        <w:rPr>
          <w:rFonts w:asciiTheme="minorHAnsi" w:eastAsiaTheme="minorHAnsi" w:hAnsiTheme="minorHAnsi" w:cstheme="minorHAnsi"/>
          <w:color w:val="002060"/>
          <w:sz w:val="22"/>
          <w:szCs w:val="22"/>
          <w:lang w:eastAsia="en-US"/>
        </w:rPr>
        <w:t xml:space="preserve">El valor del indicador es del </w:t>
      </w:r>
      <w:r w:rsidR="00A70778" w:rsidRPr="0045261D">
        <w:rPr>
          <w:rFonts w:asciiTheme="minorHAnsi" w:eastAsiaTheme="minorHAnsi" w:hAnsiTheme="minorHAnsi" w:cstheme="minorHAnsi"/>
          <w:color w:val="002060"/>
          <w:sz w:val="22"/>
          <w:szCs w:val="22"/>
          <w:lang w:eastAsia="en-US"/>
        </w:rPr>
        <w:t>9</w:t>
      </w:r>
      <w:r w:rsidR="003F6CE7" w:rsidRPr="0045261D">
        <w:rPr>
          <w:rFonts w:asciiTheme="minorHAnsi" w:eastAsiaTheme="minorHAnsi" w:hAnsiTheme="minorHAnsi" w:cstheme="minorHAnsi"/>
          <w:color w:val="002060"/>
          <w:sz w:val="22"/>
          <w:szCs w:val="22"/>
          <w:lang w:eastAsia="en-US"/>
        </w:rPr>
        <w:t>8</w:t>
      </w:r>
      <w:r w:rsidR="00A70778" w:rsidRPr="0045261D">
        <w:rPr>
          <w:rFonts w:asciiTheme="minorHAnsi" w:eastAsiaTheme="minorHAnsi" w:hAnsiTheme="minorHAnsi" w:cstheme="minorHAnsi"/>
          <w:color w:val="002060"/>
          <w:sz w:val="22"/>
          <w:szCs w:val="22"/>
          <w:lang w:eastAsia="en-US"/>
        </w:rPr>
        <w:t>,</w:t>
      </w:r>
      <w:r w:rsidR="003F6CE7" w:rsidRPr="0045261D">
        <w:rPr>
          <w:rFonts w:asciiTheme="minorHAnsi" w:eastAsiaTheme="minorHAnsi" w:hAnsiTheme="minorHAnsi" w:cstheme="minorHAnsi"/>
          <w:color w:val="002060"/>
          <w:sz w:val="22"/>
          <w:szCs w:val="22"/>
          <w:lang w:eastAsia="en-US"/>
        </w:rPr>
        <w:t>36</w:t>
      </w:r>
      <w:r w:rsidRPr="0045261D">
        <w:rPr>
          <w:rFonts w:asciiTheme="minorHAnsi" w:eastAsiaTheme="minorHAnsi" w:hAnsiTheme="minorHAnsi" w:cstheme="minorHAnsi"/>
          <w:color w:val="002060"/>
          <w:sz w:val="22"/>
          <w:szCs w:val="22"/>
          <w:lang w:eastAsia="en-US"/>
        </w:rPr>
        <w:t xml:space="preserve">%, lo que indica que </w:t>
      </w:r>
      <w:r w:rsidR="00A70778" w:rsidRPr="0045261D">
        <w:rPr>
          <w:rFonts w:asciiTheme="minorHAnsi" w:eastAsiaTheme="minorHAnsi" w:hAnsiTheme="minorHAnsi" w:cstheme="minorHAnsi"/>
          <w:color w:val="002060"/>
          <w:sz w:val="22"/>
          <w:szCs w:val="22"/>
          <w:lang w:eastAsia="en-US"/>
        </w:rPr>
        <w:t xml:space="preserve">prácticamente </w:t>
      </w:r>
      <w:r w:rsidRPr="0045261D">
        <w:rPr>
          <w:rFonts w:asciiTheme="minorHAnsi" w:eastAsiaTheme="minorHAnsi" w:hAnsiTheme="minorHAnsi" w:cstheme="minorHAnsi"/>
          <w:color w:val="002060"/>
          <w:sz w:val="22"/>
          <w:szCs w:val="22"/>
          <w:lang w:eastAsia="en-US"/>
        </w:rPr>
        <w:t>la totalidad de los operadores están controlados.</w:t>
      </w:r>
      <w:r w:rsidR="00FF3D84" w:rsidRPr="0045261D">
        <w:rPr>
          <w:rFonts w:asciiTheme="minorHAnsi" w:eastAsiaTheme="minorHAnsi" w:hAnsiTheme="minorHAnsi" w:cstheme="minorHAnsi"/>
          <w:color w:val="002060"/>
          <w:sz w:val="22"/>
          <w:szCs w:val="22"/>
          <w:lang w:eastAsia="en-US"/>
        </w:rPr>
        <w:t xml:space="preserve"> </w:t>
      </w:r>
    </w:p>
    <w:p w14:paraId="255EC174" w14:textId="77777777" w:rsidR="00FA7AEF" w:rsidRPr="0045261D" w:rsidRDefault="00FA7AEF" w:rsidP="00F74871">
      <w:pPr>
        <w:ind w:left="2042"/>
        <w:jc w:val="both"/>
        <w:rPr>
          <w:rFonts w:asciiTheme="minorHAnsi" w:eastAsiaTheme="minorHAnsi" w:hAnsiTheme="minorHAnsi" w:cstheme="minorHAnsi"/>
          <w:color w:val="002060"/>
          <w:sz w:val="22"/>
          <w:szCs w:val="22"/>
          <w:lang w:eastAsia="en-US"/>
        </w:rPr>
      </w:pPr>
    </w:p>
    <w:p w14:paraId="3F3046FF" w14:textId="77777777" w:rsidR="00F74871" w:rsidRPr="0045261D" w:rsidRDefault="00F74871" w:rsidP="00F74871">
      <w:pPr>
        <w:numPr>
          <w:ilvl w:val="0"/>
          <w:numId w:val="11"/>
        </w:numPr>
        <w:jc w:val="both"/>
        <w:rPr>
          <w:rFonts w:asciiTheme="minorHAnsi" w:eastAsiaTheme="minorHAnsi" w:hAnsiTheme="minorHAnsi" w:cstheme="minorHAnsi"/>
          <w:color w:val="002060"/>
          <w:sz w:val="22"/>
          <w:szCs w:val="22"/>
          <w:lang w:eastAsia="en-US"/>
        </w:rPr>
      </w:pPr>
      <w:r w:rsidRPr="0045261D">
        <w:rPr>
          <w:rFonts w:asciiTheme="minorHAnsi" w:eastAsiaTheme="minorHAnsi" w:hAnsiTheme="minorHAnsi" w:cstheme="minorHAnsi"/>
          <w:color w:val="002060"/>
          <w:sz w:val="22"/>
          <w:szCs w:val="22"/>
          <w:lang w:eastAsia="en-US"/>
        </w:rPr>
        <w:t>Indicador de evaluación (%):</w:t>
      </w:r>
    </w:p>
    <w:p w14:paraId="3A2085E5" w14:textId="322F369D" w:rsidR="00F74871" w:rsidRPr="0045261D" w:rsidRDefault="00F74871" w:rsidP="00A70778">
      <w:pPr>
        <w:ind w:left="2042"/>
        <w:jc w:val="both"/>
        <w:rPr>
          <w:rFonts w:asciiTheme="minorHAnsi" w:eastAsiaTheme="minorHAnsi" w:hAnsiTheme="minorHAnsi" w:cstheme="minorHAnsi"/>
          <w:color w:val="002060"/>
          <w:sz w:val="22"/>
          <w:szCs w:val="22"/>
          <w:lang w:eastAsia="en-US"/>
        </w:rPr>
      </w:pPr>
      <w:r w:rsidRPr="0045261D">
        <w:rPr>
          <w:rFonts w:asciiTheme="minorHAnsi" w:eastAsiaTheme="minorHAnsi" w:hAnsiTheme="minorHAnsi" w:cstheme="minorHAnsi"/>
          <w:color w:val="002060"/>
          <w:sz w:val="22"/>
          <w:szCs w:val="22"/>
          <w:lang w:eastAsia="en-US"/>
        </w:rPr>
        <w:t>Número de operadores controlados sin incumplimientos</w:t>
      </w:r>
      <w:r w:rsidR="00A70778" w:rsidRPr="0045261D">
        <w:rPr>
          <w:rFonts w:asciiTheme="minorHAnsi" w:eastAsiaTheme="minorHAnsi" w:hAnsiTheme="minorHAnsi" w:cstheme="minorHAnsi"/>
          <w:color w:val="002060"/>
          <w:sz w:val="22"/>
          <w:szCs w:val="22"/>
          <w:lang w:eastAsia="en-US"/>
        </w:rPr>
        <w:t xml:space="preserve"> </w:t>
      </w:r>
      <w:r w:rsidRPr="0045261D">
        <w:rPr>
          <w:rFonts w:asciiTheme="minorHAnsi" w:eastAsiaTheme="minorHAnsi" w:hAnsiTheme="minorHAnsi" w:cstheme="minorHAnsi"/>
          <w:color w:val="002060"/>
          <w:sz w:val="22"/>
          <w:szCs w:val="22"/>
          <w:lang w:eastAsia="en-US"/>
        </w:rPr>
        <w:t>*100</w:t>
      </w:r>
      <w:r w:rsidR="00A70778" w:rsidRPr="0045261D">
        <w:rPr>
          <w:rFonts w:asciiTheme="minorHAnsi" w:eastAsiaTheme="minorHAnsi" w:hAnsiTheme="minorHAnsi" w:cstheme="minorHAnsi"/>
          <w:color w:val="002060"/>
          <w:sz w:val="22"/>
          <w:szCs w:val="22"/>
          <w:lang w:eastAsia="en-US"/>
        </w:rPr>
        <w:t xml:space="preserve"> </w:t>
      </w:r>
      <w:r w:rsidRPr="0045261D">
        <w:rPr>
          <w:rFonts w:asciiTheme="minorHAnsi" w:eastAsiaTheme="minorHAnsi" w:hAnsiTheme="minorHAnsi" w:cstheme="minorHAnsi"/>
          <w:color w:val="002060"/>
          <w:sz w:val="22"/>
          <w:szCs w:val="22"/>
          <w:lang w:eastAsia="en-US"/>
        </w:rPr>
        <w:t>/</w:t>
      </w:r>
      <w:r w:rsidR="00A70778" w:rsidRPr="0045261D">
        <w:rPr>
          <w:rFonts w:asciiTheme="minorHAnsi" w:eastAsiaTheme="minorHAnsi" w:hAnsiTheme="minorHAnsi" w:cstheme="minorHAnsi"/>
          <w:color w:val="002060"/>
          <w:sz w:val="22"/>
          <w:szCs w:val="22"/>
          <w:lang w:eastAsia="en-US"/>
        </w:rPr>
        <w:t xml:space="preserve"> </w:t>
      </w:r>
      <w:r w:rsidRPr="0045261D">
        <w:rPr>
          <w:rFonts w:asciiTheme="minorHAnsi" w:eastAsiaTheme="minorHAnsi" w:hAnsiTheme="minorHAnsi" w:cstheme="minorHAnsi"/>
          <w:color w:val="002060"/>
          <w:sz w:val="22"/>
          <w:szCs w:val="22"/>
          <w:lang w:eastAsia="en-US"/>
        </w:rPr>
        <w:t>número de operadores controlados</w:t>
      </w:r>
    </w:p>
    <w:p w14:paraId="0CBD7331" w14:textId="77777777" w:rsidR="00F74871" w:rsidRPr="0045261D" w:rsidRDefault="00F74871" w:rsidP="00F74871">
      <w:pPr>
        <w:ind w:left="2042"/>
        <w:jc w:val="both"/>
        <w:rPr>
          <w:rFonts w:asciiTheme="minorHAnsi" w:eastAsiaTheme="minorHAnsi" w:hAnsiTheme="minorHAnsi" w:cstheme="minorHAnsi"/>
          <w:color w:val="002060"/>
          <w:sz w:val="22"/>
          <w:szCs w:val="22"/>
          <w:lang w:eastAsia="en-US"/>
        </w:rPr>
      </w:pPr>
    </w:p>
    <w:p w14:paraId="5AF8DFD6" w14:textId="77777777" w:rsidR="00FA7AEF" w:rsidRPr="0045261D" w:rsidRDefault="00F74871" w:rsidP="00F74871">
      <w:pPr>
        <w:ind w:left="1380" w:firstLine="36"/>
        <w:jc w:val="both"/>
        <w:rPr>
          <w:rFonts w:asciiTheme="minorHAnsi" w:eastAsiaTheme="minorHAnsi" w:hAnsiTheme="minorHAnsi" w:cstheme="minorHAnsi"/>
          <w:color w:val="002060"/>
          <w:sz w:val="22"/>
          <w:szCs w:val="22"/>
          <w:lang w:eastAsia="en-US"/>
        </w:rPr>
      </w:pPr>
      <w:r w:rsidRPr="0045261D">
        <w:rPr>
          <w:rFonts w:asciiTheme="minorHAnsi" w:eastAsiaTheme="minorHAnsi" w:hAnsiTheme="minorHAnsi" w:cstheme="minorHAnsi"/>
          <w:color w:val="002060"/>
          <w:sz w:val="22"/>
          <w:szCs w:val="22"/>
          <w:lang w:eastAsia="en-US"/>
        </w:rPr>
        <w:t xml:space="preserve">Valoración del indicador: </w:t>
      </w:r>
    </w:p>
    <w:p w14:paraId="18B0080F" w14:textId="77777777" w:rsidR="00FA7AEF" w:rsidRPr="0045261D" w:rsidRDefault="00FA7AEF" w:rsidP="00F74871">
      <w:pPr>
        <w:ind w:left="1380" w:firstLine="36"/>
        <w:jc w:val="both"/>
        <w:rPr>
          <w:rFonts w:asciiTheme="minorHAnsi" w:eastAsiaTheme="minorHAnsi" w:hAnsiTheme="minorHAnsi" w:cstheme="minorHAnsi"/>
          <w:color w:val="002060"/>
          <w:sz w:val="22"/>
          <w:szCs w:val="22"/>
          <w:lang w:eastAsia="en-US"/>
        </w:rPr>
      </w:pPr>
    </w:p>
    <w:p w14:paraId="3431EFD5" w14:textId="77777777" w:rsidR="00FA7AEF" w:rsidRPr="0045261D" w:rsidRDefault="00FA7AEF" w:rsidP="00F74871">
      <w:pPr>
        <w:ind w:left="1380" w:firstLine="36"/>
        <w:jc w:val="both"/>
        <w:rPr>
          <w:rFonts w:asciiTheme="minorHAnsi" w:eastAsiaTheme="minorHAnsi" w:hAnsiTheme="minorHAnsi" w:cstheme="minorHAnsi"/>
          <w:color w:val="002060"/>
          <w:sz w:val="22"/>
          <w:szCs w:val="22"/>
          <w:lang w:eastAsia="en-US"/>
        </w:rPr>
      </w:pPr>
      <w:r w:rsidRPr="0045261D">
        <w:rPr>
          <w:rFonts w:asciiTheme="minorHAnsi" w:eastAsiaTheme="minorHAnsi" w:hAnsiTheme="minorHAnsi" w:cstheme="minorHAnsi"/>
          <w:color w:val="002060"/>
          <w:sz w:val="22"/>
          <w:szCs w:val="22"/>
          <w:lang w:eastAsia="en-US"/>
        </w:rPr>
        <w:t xml:space="preserve">Subprograma A: </w:t>
      </w:r>
    </w:p>
    <w:p w14:paraId="7ACA83AF" w14:textId="7C3217E3" w:rsidR="00F74871" w:rsidRPr="0045261D" w:rsidRDefault="00F74871" w:rsidP="00F74871">
      <w:pPr>
        <w:ind w:left="1380" w:firstLine="36"/>
        <w:jc w:val="both"/>
        <w:rPr>
          <w:rFonts w:asciiTheme="minorHAnsi" w:eastAsiaTheme="minorHAnsi" w:hAnsiTheme="minorHAnsi" w:cstheme="minorHAnsi"/>
          <w:color w:val="002060"/>
          <w:sz w:val="22"/>
          <w:szCs w:val="22"/>
          <w:lang w:eastAsia="en-US"/>
        </w:rPr>
      </w:pPr>
      <w:r w:rsidRPr="0045261D">
        <w:rPr>
          <w:rFonts w:asciiTheme="minorHAnsi" w:eastAsiaTheme="minorHAnsi" w:hAnsiTheme="minorHAnsi" w:cstheme="minorHAnsi"/>
          <w:color w:val="002060"/>
          <w:sz w:val="22"/>
          <w:szCs w:val="22"/>
          <w:lang w:eastAsia="en-US"/>
        </w:rPr>
        <w:t xml:space="preserve">El indicador denota un alto cumplimiento de los operadores dado que el porcentaje de operadores sin incumplimientos respecto al total de operadores alcanza el </w:t>
      </w:r>
      <w:r w:rsidR="00450470" w:rsidRPr="0045261D">
        <w:rPr>
          <w:rFonts w:asciiTheme="minorHAnsi" w:eastAsiaTheme="minorHAnsi" w:hAnsiTheme="minorHAnsi" w:cstheme="minorHAnsi"/>
          <w:color w:val="002060"/>
          <w:sz w:val="22"/>
          <w:szCs w:val="22"/>
          <w:lang w:eastAsia="en-US"/>
        </w:rPr>
        <w:t>88,</w:t>
      </w:r>
      <w:r w:rsidR="003F6CE7" w:rsidRPr="0045261D">
        <w:rPr>
          <w:rFonts w:asciiTheme="minorHAnsi" w:eastAsiaTheme="minorHAnsi" w:hAnsiTheme="minorHAnsi" w:cstheme="minorHAnsi"/>
          <w:color w:val="002060"/>
          <w:sz w:val="22"/>
          <w:szCs w:val="22"/>
          <w:lang w:eastAsia="en-US"/>
        </w:rPr>
        <w:t>04</w:t>
      </w:r>
      <w:r w:rsidRPr="0045261D">
        <w:rPr>
          <w:rFonts w:asciiTheme="minorHAnsi" w:eastAsiaTheme="minorHAnsi" w:hAnsiTheme="minorHAnsi" w:cstheme="minorHAnsi"/>
          <w:color w:val="002060"/>
          <w:sz w:val="22"/>
          <w:szCs w:val="22"/>
          <w:lang w:eastAsia="en-US"/>
        </w:rPr>
        <w:t>%</w:t>
      </w:r>
      <w:r w:rsidR="0072278C" w:rsidRPr="0045261D">
        <w:rPr>
          <w:rFonts w:asciiTheme="minorHAnsi" w:eastAsiaTheme="minorHAnsi" w:hAnsiTheme="minorHAnsi" w:cstheme="minorHAnsi"/>
          <w:color w:val="002060"/>
          <w:sz w:val="22"/>
          <w:szCs w:val="22"/>
          <w:lang w:eastAsia="en-US"/>
        </w:rPr>
        <w:t xml:space="preserve">, </w:t>
      </w:r>
      <w:r w:rsidR="00C33F3E" w:rsidRPr="0045261D">
        <w:rPr>
          <w:rFonts w:asciiTheme="minorHAnsi" w:eastAsiaTheme="minorHAnsi" w:hAnsiTheme="minorHAnsi" w:cstheme="minorHAnsi"/>
          <w:color w:val="002060"/>
          <w:sz w:val="22"/>
          <w:szCs w:val="22"/>
          <w:lang w:eastAsia="en-US"/>
        </w:rPr>
        <w:t>habiéndose</w:t>
      </w:r>
      <w:r w:rsidR="00450470" w:rsidRPr="0045261D">
        <w:rPr>
          <w:rFonts w:asciiTheme="minorHAnsi" w:eastAsiaTheme="minorHAnsi" w:hAnsiTheme="minorHAnsi" w:cstheme="minorHAnsi"/>
          <w:color w:val="002060"/>
          <w:sz w:val="22"/>
          <w:szCs w:val="22"/>
          <w:lang w:eastAsia="en-US"/>
        </w:rPr>
        <w:t xml:space="preserve"> </w:t>
      </w:r>
      <w:r w:rsidR="003F6CE7" w:rsidRPr="0045261D">
        <w:rPr>
          <w:rFonts w:asciiTheme="minorHAnsi" w:eastAsiaTheme="minorHAnsi" w:hAnsiTheme="minorHAnsi" w:cstheme="minorHAnsi"/>
          <w:color w:val="002060"/>
          <w:sz w:val="22"/>
          <w:szCs w:val="22"/>
          <w:lang w:eastAsia="en-US"/>
        </w:rPr>
        <w:t xml:space="preserve">mantenido con respecto al año anterior, que fue de 88,20%. </w:t>
      </w:r>
    </w:p>
    <w:p w14:paraId="462AD173" w14:textId="77777777" w:rsidR="00FA7AEF" w:rsidRPr="0045261D" w:rsidRDefault="00FA7AEF" w:rsidP="00F74871">
      <w:pPr>
        <w:ind w:left="1380" w:firstLine="36"/>
        <w:jc w:val="both"/>
        <w:rPr>
          <w:rFonts w:asciiTheme="minorHAnsi" w:eastAsiaTheme="minorHAnsi" w:hAnsiTheme="minorHAnsi" w:cstheme="minorHAnsi"/>
          <w:color w:val="002060"/>
          <w:sz w:val="22"/>
          <w:szCs w:val="22"/>
          <w:lang w:eastAsia="en-US"/>
        </w:rPr>
      </w:pPr>
    </w:p>
    <w:p w14:paraId="73B212CC" w14:textId="77777777" w:rsidR="00FA7AEF" w:rsidRPr="0045261D" w:rsidRDefault="00FA7AEF" w:rsidP="00F74871">
      <w:pPr>
        <w:ind w:left="1380" w:firstLine="36"/>
        <w:jc w:val="both"/>
        <w:rPr>
          <w:rFonts w:asciiTheme="minorHAnsi" w:eastAsiaTheme="minorHAnsi" w:hAnsiTheme="minorHAnsi" w:cstheme="minorHAnsi"/>
          <w:color w:val="002060"/>
          <w:sz w:val="22"/>
          <w:szCs w:val="22"/>
          <w:lang w:eastAsia="en-US"/>
        </w:rPr>
      </w:pPr>
      <w:r w:rsidRPr="0045261D">
        <w:rPr>
          <w:rFonts w:asciiTheme="minorHAnsi" w:eastAsiaTheme="minorHAnsi" w:hAnsiTheme="minorHAnsi" w:cstheme="minorHAnsi"/>
          <w:color w:val="002060"/>
          <w:sz w:val="22"/>
          <w:szCs w:val="22"/>
          <w:lang w:eastAsia="en-US"/>
        </w:rPr>
        <w:lastRenderedPageBreak/>
        <w:t>Subprograma B:</w:t>
      </w:r>
    </w:p>
    <w:p w14:paraId="11881D24" w14:textId="77777777" w:rsidR="00FA7AEF" w:rsidRPr="0045261D" w:rsidRDefault="00FA7AEF" w:rsidP="00F74871">
      <w:pPr>
        <w:ind w:left="1380" w:firstLine="36"/>
        <w:jc w:val="both"/>
        <w:rPr>
          <w:rFonts w:asciiTheme="minorHAnsi" w:eastAsiaTheme="minorHAnsi" w:hAnsiTheme="minorHAnsi" w:cstheme="minorHAnsi"/>
          <w:color w:val="002060"/>
          <w:sz w:val="22"/>
          <w:szCs w:val="22"/>
          <w:lang w:eastAsia="en-US"/>
        </w:rPr>
      </w:pPr>
    </w:p>
    <w:p w14:paraId="705014D2" w14:textId="5D0F8683" w:rsidR="000A677D" w:rsidRPr="0045261D" w:rsidRDefault="00FE26DC" w:rsidP="000A677D">
      <w:pPr>
        <w:ind w:left="1380" w:firstLine="36"/>
        <w:jc w:val="both"/>
        <w:rPr>
          <w:rFonts w:asciiTheme="minorHAnsi" w:eastAsiaTheme="minorHAnsi" w:hAnsiTheme="minorHAnsi" w:cstheme="minorHAnsi"/>
          <w:color w:val="002060"/>
          <w:sz w:val="22"/>
          <w:szCs w:val="22"/>
          <w:lang w:eastAsia="en-US"/>
        </w:rPr>
      </w:pPr>
      <w:r w:rsidRPr="0045261D">
        <w:rPr>
          <w:rFonts w:asciiTheme="minorHAnsi" w:eastAsiaTheme="minorHAnsi" w:hAnsiTheme="minorHAnsi" w:cstheme="minorHAnsi"/>
          <w:color w:val="002060"/>
          <w:sz w:val="22"/>
          <w:szCs w:val="22"/>
          <w:lang w:eastAsia="en-US"/>
        </w:rPr>
        <w:t>El indicador confirma que hay un alt</w:t>
      </w:r>
      <w:r w:rsidR="008A250C" w:rsidRPr="0045261D">
        <w:rPr>
          <w:rFonts w:asciiTheme="minorHAnsi" w:eastAsiaTheme="minorHAnsi" w:hAnsiTheme="minorHAnsi" w:cstheme="minorHAnsi"/>
          <w:color w:val="002060"/>
          <w:sz w:val="22"/>
          <w:szCs w:val="22"/>
          <w:lang w:eastAsia="en-US"/>
        </w:rPr>
        <w:t>o</w:t>
      </w:r>
      <w:r w:rsidRPr="0045261D">
        <w:rPr>
          <w:rFonts w:asciiTheme="minorHAnsi" w:eastAsiaTheme="minorHAnsi" w:hAnsiTheme="minorHAnsi" w:cstheme="minorHAnsi"/>
          <w:color w:val="002060"/>
          <w:sz w:val="22"/>
          <w:szCs w:val="22"/>
          <w:lang w:eastAsia="en-US"/>
        </w:rPr>
        <w:t xml:space="preserve"> grado de cumplimiento en los operadores, dado que el</w:t>
      </w:r>
      <w:r w:rsidR="0072278C" w:rsidRPr="0045261D">
        <w:rPr>
          <w:rFonts w:asciiTheme="minorHAnsi" w:eastAsiaTheme="minorHAnsi" w:hAnsiTheme="minorHAnsi" w:cstheme="minorHAnsi"/>
          <w:color w:val="002060"/>
          <w:sz w:val="22"/>
          <w:szCs w:val="22"/>
          <w:lang w:eastAsia="en-US"/>
        </w:rPr>
        <w:t xml:space="preserve"> porcentaje</w:t>
      </w:r>
      <w:r w:rsidRPr="0045261D">
        <w:rPr>
          <w:rFonts w:asciiTheme="minorHAnsi" w:eastAsiaTheme="minorHAnsi" w:hAnsiTheme="minorHAnsi" w:cstheme="minorHAnsi"/>
          <w:color w:val="002060"/>
          <w:sz w:val="22"/>
          <w:szCs w:val="22"/>
          <w:lang w:eastAsia="en-US"/>
        </w:rPr>
        <w:t xml:space="preserve"> de operadores sin incumplimientos se eleva al </w:t>
      </w:r>
      <w:r w:rsidR="000A677D" w:rsidRPr="0045261D">
        <w:rPr>
          <w:rFonts w:asciiTheme="minorHAnsi" w:eastAsiaTheme="minorHAnsi" w:hAnsiTheme="minorHAnsi" w:cstheme="minorHAnsi"/>
          <w:color w:val="002060"/>
          <w:sz w:val="22"/>
          <w:szCs w:val="22"/>
          <w:lang w:eastAsia="en-US"/>
        </w:rPr>
        <w:t>8</w:t>
      </w:r>
      <w:r w:rsidR="003F6CE7" w:rsidRPr="0045261D">
        <w:rPr>
          <w:rFonts w:asciiTheme="minorHAnsi" w:eastAsiaTheme="minorHAnsi" w:hAnsiTheme="minorHAnsi" w:cstheme="minorHAnsi"/>
          <w:color w:val="002060"/>
          <w:sz w:val="22"/>
          <w:szCs w:val="22"/>
          <w:lang w:eastAsia="en-US"/>
        </w:rPr>
        <w:t>8</w:t>
      </w:r>
      <w:r w:rsidR="000A677D" w:rsidRPr="0045261D">
        <w:rPr>
          <w:rFonts w:asciiTheme="minorHAnsi" w:eastAsiaTheme="minorHAnsi" w:hAnsiTheme="minorHAnsi" w:cstheme="minorHAnsi"/>
          <w:color w:val="002060"/>
          <w:sz w:val="22"/>
          <w:szCs w:val="22"/>
          <w:lang w:eastAsia="en-US"/>
        </w:rPr>
        <w:t>,</w:t>
      </w:r>
      <w:r w:rsidR="003F6CE7" w:rsidRPr="0045261D">
        <w:rPr>
          <w:rFonts w:asciiTheme="minorHAnsi" w:eastAsiaTheme="minorHAnsi" w:hAnsiTheme="minorHAnsi" w:cstheme="minorHAnsi"/>
          <w:color w:val="002060"/>
          <w:sz w:val="22"/>
          <w:szCs w:val="22"/>
          <w:lang w:eastAsia="en-US"/>
        </w:rPr>
        <w:t>89</w:t>
      </w:r>
      <w:r w:rsidRPr="0045261D">
        <w:rPr>
          <w:rFonts w:asciiTheme="minorHAnsi" w:eastAsiaTheme="minorHAnsi" w:hAnsiTheme="minorHAnsi" w:cstheme="minorHAnsi"/>
          <w:color w:val="002060"/>
          <w:sz w:val="22"/>
          <w:szCs w:val="22"/>
          <w:lang w:eastAsia="en-US"/>
        </w:rPr>
        <w:t>%</w:t>
      </w:r>
      <w:r w:rsidR="00FF3D84" w:rsidRPr="0045261D">
        <w:rPr>
          <w:rFonts w:asciiTheme="minorHAnsi" w:eastAsiaTheme="minorHAnsi" w:hAnsiTheme="minorHAnsi" w:cstheme="minorHAnsi"/>
          <w:color w:val="002060"/>
          <w:sz w:val="22"/>
          <w:szCs w:val="22"/>
          <w:lang w:eastAsia="en-US"/>
        </w:rPr>
        <w:t>,</w:t>
      </w:r>
      <w:r w:rsidR="000A677D" w:rsidRPr="0045261D">
        <w:rPr>
          <w:rFonts w:asciiTheme="minorHAnsi" w:eastAsiaTheme="minorHAnsi" w:hAnsiTheme="minorHAnsi" w:cstheme="minorHAnsi"/>
          <w:color w:val="002060"/>
          <w:sz w:val="22"/>
          <w:szCs w:val="22"/>
          <w:lang w:eastAsia="en-US"/>
        </w:rPr>
        <w:t xml:space="preserve"> estando en torno a los valores del año anterior que fueron de 8</w:t>
      </w:r>
      <w:r w:rsidR="003F6CE7" w:rsidRPr="0045261D">
        <w:rPr>
          <w:rFonts w:asciiTheme="minorHAnsi" w:eastAsiaTheme="minorHAnsi" w:hAnsiTheme="minorHAnsi" w:cstheme="minorHAnsi"/>
          <w:color w:val="002060"/>
          <w:sz w:val="22"/>
          <w:szCs w:val="22"/>
          <w:lang w:eastAsia="en-US"/>
        </w:rPr>
        <w:t>7,08</w:t>
      </w:r>
      <w:r w:rsidR="000A677D" w:rsidRPr="0045261D">
        <w:rPr>
          <w:rFonts w:asciiTheme="minorHAnsi" w:eastAsiaTheme="minorHAnsi" w:hAnsiTheme="minorHAnsi" w:cstheme="minorHAnsi"/>
          <w:color w:val="002060"/>
          <w:sz w:val="22"/>
          <w:szCs w:val="22"/>
          <w:lang w:eastAsia="en-US"/>
        </w:rPr>
        <w:t xml:space="preserve">% habiéndose incrementado </w:t>
      </w:r>
      <w:r w:rsidR="003F6CE7" w:rsidRPr="0045261D">
        <w:rPr>
          <w:rFonts w:asciiTheme="minorHAnsi" w:eastAsiaTheme="minorHAnsi" w:hAnsiTheme="minorHAnsi" w:cstheme="minorHAnsi"/>
          <w:color w:val="002060"/>
          <w:sz w:val="22"/>
          <w:szCs w:val="22"/>
          <w:lang w:eastAsia="en-US"/>
        </w:rPr>
        <w:t xml:space="preserve">alrededor de </w:t>
      </w:r>
      <w:r w:rsidR="000A677D" w:rsidRPr="0045261D">
        <w:rPr>
          <w:rFonts w:asciiTheme="minorHAnsi" w:eastAsiaTheme="minorHAnsi" w:hAnsiTheme="minorHAnsi" w:cstheme="minorHAnsi"/>
          <w:color w:val="002060"/>
          <w:sz w:val="22"/>
          <w:szCs w:val="22"/>
          <w:lang w:eastAsia="en-US"/>
        </w:rPr>
        <w:t xml:space="preserve">un </w:t>
      </w:r>
      <w:r w:rsidR="003F6CE7" w:rsidRPr="0045261D">
        <w:rPr>
          <w:rFonts w:asciiTheme="minorHAnsi" w:eastAsiaTheme="minorHAnsi" w:hAnsiTheme="minorHAnsi" w:cstheme="minorHAnsi"/>
          <w:color w:val="002060"/>
          <w:sz w:val="22"/>
          <w:szCs w:val="22"/>
          <w:lang w:eastAsia="en-US"/>
        </w:rPr>
        <w:t>2</w:t>
      </w:r>
      <w:r w:rsidR="000A677D" w:rsidRPr="0045261D">
        <w:rPr>
          <w:rFonts w:asciiTheme="minorHAnsi" w:eastAsiaTheme="minorHAnsi" w:hAnsiTheme="minorHAnsi" w:cstheme="minorHAnsi"/>
          <w:color w:val="002060"/>
          <w:sz w:val="22"/>
          <w:szCs w:val="22"/>
          <w:lang w:eastAsia="en-US"/>
        </w:rPr>
        <w:t>%.</w:t>
      </w:r>
    </w:p>
    <w:p w14:paraId="2DD29977" w14:textId="4B3BA9C2" w:rsidR="00FA7AEF" w:rsidRPr="0045261D" w:rsidRDefault="00FF3D84" w:rsidP="00F74871">
      <w:pPr>
        <w:ind w:left="1380" w:firstLine="36"/>
        <w:jc w:val="both"/>
        <w:rPr>
          <w:rFonts w:asciiTheme="minorHAnsi" w:eastAsiaTheme="minorHAnsi" w:hAnsiTheme="minorHAnsi" w:cstheme="minorHAnsi"/>
          <w:color w:val="002060"/>
          <w:sz w:val="22"/>
          <w:szCs w:val="22"/>
          <w:lang w:eastAsia="en-US"/>
        </w:rPr>
      </w:pPr>
      <w:r w:rsidRPr="0045261D">
        <w:rPr>
          <w:rFonts w:asciiTheme="minorHAnsi" w:eastAsiaTheme="minorHAnsi" w:hAnsiTheme="minorHAnsi" w:cstheme="minorHAnsi"/>
          <w:color w:val="002060"/>
          <w:sz w:val="22"/>
          <w:szCs w:val="22"/>
          <w:lang w:eastAsia="en-US"/>
        </w:rPr>
        <w:t xml:space="preserve"> </w:t>
      </w:r>
    </w:p>
    <w:p w14:paraId="35597D7A" w14:textId="77777777" w:rsidR="00F74871" w:rsidRPr="0045261D" w:rsidRDefault="00F74871" w:rsidP="00F74871">
      <w:pPr>
        <w:numPr>
          <w:ilvl w:val="0"/>
          <w:numId w:val="11"/>
        </w:numPr>
        <w:jc w:val="both"/>
        <w:rPr>
          <w:rFonts w:asciiTheme="minorHAnsi" w:eastAsiaTheme="minorHAnsi" w:hAnsiTheme="minorHAnsi" w:cstheme="minorHAnsi"/>
          <w:b/>
          <w:bCs/>
          <w:color w:val="002060"/>
          <w:sz w:val="22"/>
          <w:szCs w:val="22"/>
          <w:lang w:eastAsia="en-US"/>
        </w:rPr>
      </w:pPr>
      <w:r w:rsidRPr="0045261D">
        <w:rPr>
          <w:rFonts w:asciiTheme="minorHAnsi" w:eastAsiaTheme="minorHAnsi" w:hAnsiTheme="minorHAnsi" w:cstheme="minorHAnsi"/>
          <w:b/>
          <w:bCs/>
          <w:color w:val="002060"/>
          <w:sz w:val="22"/>
          <w:szCs w:val="22"/>
          <w:lang w:eastAsia="en-US"/>
        </w:rPr>
        <w:t>Indicador de tendencia (%):</w:t>
      </w:r>
    </w:p>
    <w:p w14:paraId="452F79C7" w14:textId="77777777" w:rsidR="00F74871" w:rsidRPr="0045261D" w:rsidRDefault="00F74871" w:rsidP="00F74871">
      <w:pPr>
        <w:ind w:left="2042"/>
        <w:jc w:val="both"/>
        <w:rPr>
          <w:rFonts w:asciiTheme="minorHAnsi" w:eastAsiaTheme="minorHAnsi" w:hAnsiTheme="minorHAnsi" w:cstheme="minorHAnsi"/>
          <w:color w:val="002060"/>
          <w:sz w:val="22"/>
          <w:szCs w:val="22"/>
          <w:lang w:eastAsia="en-US"/>
        </w:rPr>
      </w:pPr>
      <w:r w:rsidRPr="0045261D">
        <w:rPr>
          <w:rFonts w:asciiTheme="minorHAnsi" w:eastAsiaTheme="minorHAnsi" w:hAnsiTheme="minorHAnsi" w:cstheme="minorHAnsi"/>
          <w:color w:val="002060"/>
          <w:sz w:val="22"/>
          <w:szCs w:val="22"/>
          <w:lang w:eastAsia="en-US"/>
        </w:rPr>
        <w:t xml:space="preserve">Número de operadores sin incumplimientos año *100/número de operadores controlados año//número de operadores sin incumplimientos año -1 *100/número de operadores controlados año -1 </w:t>
      </w:r>
    </w:p>
    <w:p w14:paraId="495F9392" w14:textId="77777777" w:rsidR="00F74871" w:rsidRPr="0045261D" w:rsidRDefault="00F74871" w:rsidP="00F74871">
      <w:pPr>
        <w:ind w:left="2042"/>
        <w:jc w:val="both"/>
        <w:rPr>
          <w:rFonts w:asciiTheme="minorHAnsi" w:eastAsiaTheme="minorHAnsi" w:hAnsiTheme="minorHAnsi" w:cstheme="minorHAnsi"/>
          <w:color w:val="002060"/>
          <w:sz w:val="22"/>
          <w:szCs w:val="22"/>
          <w:lang w:eastAsia="en-US"/>
        </w:rPr>
      </w:pPr>
    </w:p>
    <w:p w14:paraId="72AD1E6E" w14:textId="77777777" w:rsidR="00F74871" w:rsidRPr="0045261D" w:rsidRDefault="00F74871" w:rsidP="00F74871">
      <w:pPr>
        <w:ind w:left="1416"/>
        <w:jc w:val="both"/>
        <w:rPr>
          <w:rFonts w:asciiTheme="minorHAnsi" w:eastAsiaTheme="minorHAnsi" w:hAnsiTheme="minorHAnsi" w:cstheme="minorHAnsi"/>
          <w:color w:val="002060"/>
          <w:sz w:val="22"/>
          <w:szCs w:val="22"/>
          <w:lang w:eastAsia="en-US"/>
        </w:rPr>
      </w:pPr>
      <w:r w:rsidRPr="0045261D">
        <w:rPr>
          <w:rFonts w:asciiTheme="minorHAnsi" w:eastAsiaTheme="minorHAnsi" w:hAnsiTheme="minorHAnsi" w:cstheme="minorHAnsi"/>
          <w:color w:val="002060"/>
          <w:sz w:val="22"/>
          <w:szCs w:val="22"/>
          <w:lang w:eastAsia="en-US"/>
        </w:rPr>
        <w:t xml:space="preserve">Valoración del indicador: </w:t>
      </w:r>
    </w:p>
    <w:p w14:paraId="76754C5B" w14:textId="77777777" w:rsidR="00FE26DC" w:rsidRPr="0045261D" w:rsidRDefault="00FE26DC" w:rsidP="00F74871">
      <w:pPr>
        <w:ind w:left="1416"/>
        <w:jc w:val="both"/>
        <w:rPr>
          <w:rFonts w:asciiTheme="minorHAnsi" w:eastAsiaTheme="minorHAnsi" w:hAnsiTheme="minorHAnsi" w:cstheme="minorHAnsi"/>
          <w:color w:val="002060"/>
          <w:sz w:val="22"/>
          <w:szCs w:val="22"/>
          <w:lang w:eastAsia="en-US"/>
        </w:rPr>
      </w:pPr>
    </w:p>
    <w:p w14:paraId="0CFF3C91" w14:textId="77777777" w:rsidR="00FE26DC" w:rsidRPr="0045261D" w:rsidRDefault="00FE26DC" w:rsidP="00F74871">
      <w:pPr>
        <w:ind w:left="1416"/>
        <w:jc w:val="both"/>
        <w:rPr>
          <w:rFonts w:asciiTheme="minorHAnsi" w:eastAsiaTheme="minorHAnsi" w:hAnsiTheme="minorHAnsi" w:cstheme="minorHAnsi"/>
          <w:color w:val="002060"/>
          <w:sz w:val="22"/>
          <w:szCs w:val="22"/>
          <w:lang w:eastAsia="en-US"/>
        </w:rPr>
      </w:pPr>
      <w:r w:rsidRPr="0045261D">
        <w:rPr>
          <w:rFonts w:asciiTheme="minorHAnsi" w:eastAsiaTheme="minorHAnsi" w:hAnsiTheme="minorHAnsi" w:cstheme="minorHAnsi"/>
          <w:color w:val="002060"/>
          <w:sz w:val="22"/>
          <w:szCs w:val="22"/>
          <w:lang w:eastAsia="en-US"/>
        </w:rPr>
        <w:t>Subprograma A:</w:t>
      </w:r>
    </w:p>
    <w:p w14:paraId="36C343BE" w14:textId="77777777" w:rsidR="00FE26DC" w:rsidRPr="0045261D" w:rsidRDefault="00FE26DC" w:rsidP="00F74871">
      <w:pPr>
        <w:ind w:left="1416"/>
        <w:jc w:val="both"/>
        <w:rPr>
          <w:rFonts w:asciiTheme="minorHAnsi" w:eastAsiaTheme="minorHAnsi" w:hAnsiTheme="minorHAnsi" w:cstheme="minorHAnsi"/>
          <w:color w:val="002060"/>
          <w:sz w:val="22"/>
          <w:szCs w:val="22"/>
          <w:lang w:eastAsia="en-US"/>
        </w:rPr>
      </w:pPr>
    </w:p>
    <w:p w14:paraId="7C0AAB48" w14:textId="424C85FE" w:rsidR="00F74871" w:rsidRPr="0045261D" w:rsidRDefault="00F74871" w:rsidP="00F74871">
      <w:pPr>
        <w:ind w:left="1416"/>
        <w:jc w:val="both"/>
        <w:rPr>
          <w:rFonts w:asciiTheme="minorHAnsi" w:eastAsiaTheme="minorHAnsi" w:hAnsiTheme="minorHAnsi" w:cstheme="minorHAnsi"/>
          <w:color w:val="002060"/>
          <w:sz w:val="22"/>
          <w:szCs w:val="22"/>
          <w:lang w:eastAsia="en-US"/>
        </w:rPr>
      </w:pPr>
      <w:r w:rsidRPr="0045261D">
        <w:rPr>
          <w:rFonts w:asciiTheme="minorHAnsi" w:eastAsiaTheme="minorHAnsi" w:hAnsiTheme="minorHAnsi" w:cstheme="minorHAnsi"/>
          <w:color w:val="002060"/>
          <w:sz w:val="22"/>
          <w:szCs w:val="22"/>
          <w:lang w:eastAsia="en-US"/>
        </w:rPr>
        <w:t xml:space="preserve">El indicador medio asciende a </w:t>
      </w:r>
      <w:r w:rsidR="003231BF" w:rsidRPr="0045261D">
        <w:rPr>
          <w:rFonts w:asciiTheme="minorHAnsi" w:eastAsiaTheme="minorHAnsi" w:hAnsiTheme="minorHAnsi" w:cstheme="minorHAnsi"/>
          <w:color w:val="002060"/>
          <w:sz w:val="22"/>
          <w:szCs w:val="22"/>
          <w:lang w:eastAsia="en-US"/>
        </w:rPr>
        <w:t>0,99</w:t>
      </w:r>
      <w:r w:rsidRPr="0045261D">
        <w:rPr>
          <w:rFonts w:asciiTheme="minorHAnsi" w:eastAsiaTheme="minorHAnsi" w:hAnsiTheme="minorHAnsi" w:cstheme="minorHAnsi"/>
          <w:color w:val="002060"/>
          <w:sz w:val="22"/>
          <w:szCs w:val="22"/>
          <w:lang w:eastAsia="en-US"/>
        </w:rPr>
        <w:t xml:space="preserve">, lo que supone un </w:t>
      </w:r>
      <w:r w:rsidR="0072278C" w:rsidRPr="0045261D">
        <w:rPr>
          <w:rFonts w:asciiTheme="minorHAnsi" w:eastAsiaTheme="minorHAnsi" w:hAnsiTheme="minorHAnsi" w:cstheme="minorHAnsi"/>
          <w:color w:val="002060"/>
          <w:sz w:val="22"/>
          <w:szCs w:val="22"/>
          <w:lang w:eastAsia="en-US"/>
        </w:rPr>
        <w:t xml:space="preserve">nivel de </w:t>
      </w:r>
      <w:r w:rsidRPr="0045261D">
        <w:rPr>
          <w:rFonts w:asciiTheme="minorHAnsi" w:eastAsiaTheme="minorHAnsi" w:hAnsiTheme="minorHAnsi" w:cstheme="minorHAnsi"/>
          <w:color w:val="002060"/>
          <w:sz w:val="22"/>
          <w:szCs w:val="22"/>
          <w:lang w:eastAsia="en-US"/>
        </w:rPr>
        <w:t xml:space="preserve">cumplimiento de los operadores </w:t>
      </w:r>
      <w:r w:rsidR="003231BF" w:rsidRPr="0045261D">
        <w:rPr>
          <w:rFonts w:asciiTheme="minorHAnsi" w:eastAsiaTheme="minorHAnsi" w:hAnsiTheme="minorHAnsi" w:cstheme="minorHAnsi"/>
          <w:color w:val="002060"/>
          <w:sz w:val="22"/>
          <w:szCs w:val="22"/>
          <w:lang w:eastAsia="en-US"/>
        </w:rPr>
        <w:t>ligeramente inferior</w:t>
      </w:r>
      <w:r w:rsidR="00BA0F8F" w:rsidRPr="0045261D">
        <w:rPr>
          <w:rFonts w:asciiTheme="minorHAnsi" w:eastAsiaTheme="minorHAnsi" w:hAnsiTheme="minorHAnsi" w:cstheme="minorHAnsi"/>
          <w:color w:val="002060"/>
          <w:sz w:val="22"/>
          <w:szCs w:val="22"/>
          <w:lang w:eastAsia="en-US"/>
        </w:rPr>
        <w:t xml:space="preserve"> al registrado el año 202</w:t>
      </w:r>
      <w:r w:rsidR="003231BF" w:rsidRPr="0045261D">
        <w:rPr>
          <w:rFonts w:asciiTheme="minorHAnsi" w:eastAsiaTheme="minorHAnsi" w:hAnsiTheme="minorHAnsi" w:cstheme="minorHAnsi"/>
          <w:color w:val="002060"/>
          <w:sz w:val="22"/>
          <w:szCs w:val="22"/>
          <w:lang w:eastAsia="en-US"/>
        </w:rPr>
        <w:t>2</w:t>
      </w:r>
      <w:r w:rsidR="00BA0F8F" w:rsidRPr="0045261D">
        <w:rPr>
          <w:rFonts w:asciiTheme="minorHAnsi" w:eastAsiaTheme="minorHAnsi" w:hAnsiTheme="minorHAnsi" w:cstheme="minorHAnsi"/>
          <w:color w:val="002060"/>
          <w:sz w:val="22"/>
          <w:szCs w:val="22"/>
          <w:lang w:eastAsia="en-US"/>
        </w:rPr>
        <w:t>.</w:t>
      </w:r>
    </w:p>
    <w:p w14:paraId="4059F280" w14:textId="77777777" w:rsidR="00FE26DC" w:rsidRPr="0045261D" w:rsidRDefault="00FE26DC" w:rsidP="00F74871">
      <w:pPr>
        <w:ind w:left="1416"/>
        <w:jc w:val="both"/>
        <w:rPr>
          <w:rFonts w:asciiTheme="minorHAnsi" w:eastAsiaTheme="minorHAnsi" w:hAnsiTheme="minorHAnsi" w:cstheme="minorHAnsi"/>
          <w:color w:val="002060"/>
          <w:sz w:val="22"/>
          <w:szCs w:val="22"/>
          <w:lang w:eastAsia="en-US"/>
        </w:rPr>
      </w:pPr>
    </w:p>
    <w:p w14:paraId="55B8F064" w14:textId="77777777" w:rsidR="00FE26DC" w:rsidRPr="0045261D" w:rsidRDefault="00FE26DC" w:rsidP="00F74871">
      <w:pPr>
        <w:ind w:left="1416"/>
        <w:jc w:val="both"/>
        <w:rPr>
          <w:rFonts w:asciiTheme="minorHAnsi" w:eastAsiaTheme="minorHAnsi" w:hAnsiTheme="minorHAnsi" w:cstheme="minorHAnsi"/>
          <w:color w:val="002060"/>
          <w:sz w:val="22"/>
          <w:szCs w:val="22"/>
          <w:lang w:eastAsia="en-US"/>
        </w:rPr>
      </w:pPr>
      <w:r w:rsidRPr="0045261D">
        <w:rPr>
          <w:rFonts w:asciiTheme="minorHAnsi" w:eastAsiaTheme="minorHAnsi" w:hAnsiTheme="minorHAnsi" w:cstheme="minorHAnsi"/>
          <w:color w:val="002060"/>
          <w:sz w:val="22"/>
          <w:szCs w:val="22"/>
          <w:lang w:eastAsia="en-US"/>
        </w:rPr>
        <w:t>Subprograma B:</w:t>
      </w:r>
    </w:p>
    <w:p w14:paraId="32EB08A4" w14:textId="77777777" w:rsidR="00FE26DC" w:rsidRPr="0045261D" w:rsidRDefault="00FE26DC" w:rsidP="00F74871">
      <w:pPr>
        <w:ind w:left="1416"/>
        <w:jc w:val="both"/>
        <w:rPr>
          <w:rFonts w:asciiTheme="minorHAnsi" w:eastAsiaTheme="minorHAnsi" w:hAnsiTheme="minorHAnsi" w:cstheme="minorHAnsi"/>
          <w:color w:val="002060"/>
          <w:sz w:val="22"/>
          <w:szCs w:val="22"/>
          <w:lang w:eastAsia="en-US"/>
        </w:rPr>
      </w:pPr>
    </w:p>
    <w:p w14:paraId="7DB74D06" w14:textId="24399480" w:rsidR="00FE26DC" w:rsidRPr="0045261D" w:rsidRDefault="00FE26DC" w:rsidP="00FE26DC">
      <w:pPr>
        <w:ind w:left="1416"/>
        <w:jc w:val="both"/>
        <w:rPr>
          <w:rFonts w:asciiTheme="minorHAnsi" w:eastAsiaTheme="minorHAnsi" w:hAnsiTheme="minorHAnsi" w:cstheme="minorHAnsi"/>
          <w:color w:val="002060"/>
          <w:sz w:val="22"/>
          <w:szCs w:val="22"/>
          <w:lang w:eastAsia="en-US"/>
        </w:rPr>
      </w:pPr>
      <w:r w:rsidRPr="0045261D">
        <w:rPr>
          <w:rFonts w:asciiTheme="minorHAnsi" w:eastAsiaTheme="minorHAnsi" w:hAnsiTheme="minorHAnsi" w:cstheme="minorHAnsi"/>
          <w:color w:val="002060"/>
          <w:sz w:val="22"/>
          <w:szCs w:val="22"/>
          <w:lang w:eastAsia="en-US"/>
        </w:rPr>
        <w:t xml:space="preserve">El indicador medio asciende a </w:t>
      </w:r>
      <w:r w:rsidR="00F83423" w:rsidRPr="0045261D">
        <w:rPr>
          <w:rFonts w:asciiTheme="minorHAnsi" w:eastAsiaTheme="minorHAnsi" w:hAnsiTheme="minorHAnsi" w:cstheme="minorHAnsi"/>
          <w:color w:val="002060"/>
          <w:sz w:val="22"/>
          <w:szCs w:val="22"/>
          <w:lang w:eastAsia="en-US"/>
        </w:rPr>
        <w:t>1,0</w:t>
      </w:r>
      <w:r w:rsidR="003231BF" w:rsidRPr="0045261D">
        <w:rPr>
          <w:rFonts w:asciiTheme="minorHAnsi" w:eastAsiaTheme="minorHAnsi" w:hAnsiTheme="minorHAnsi" w:cstheme="minorHAnsi"/>
          <w:color w:val="002060"/>
          <w:sz w:val="22"/>
          <w:szCs w:val="22"/>
          <w:lang w:eastAsia="en-US"/>
        </w:rPr>
        <w:t>2</w:t>
      </w:r>
      <w:r w:rsidRPr="0045261D">
        <w:rPr>
          <w:rFonts w:asciiTheme="minorHAnsi" w:eastAsiaTheme="minorHAnsi" w:hAnsiTheme="minorHAnsi" w:cstheme="minorHAnsi"/>
          <w:color w:val="002060"/>
          <w:sz w:val="22"/>
          <w:szCs w:val="22"/>
          <w:lang w:eastAsia="en-US"/>
        </w:rPr>
        <w:t>, lo que supone un</w:t>
      </w:r>
      <w:r w:rsidR="00FE0AEF" w:rsidRPr="0045261D">
        <w:rPr>
          <w:rFonts w:asciiTheme="minorHAnsi" w:eastAsiaTheme="minorHAnsi" w:hAnsiTheme="minorHAnsi" w:cstheme="minorHAnsi"/>
          <w:color w:val="002060"/>
          <w:sz w:val="22"/>
          <w:szCs w:val="22"/>
          <w:lang w:eastAsia="en-US"/>
        </w:rPr>
        <w:t xml:space="preserve">a detección este año de un número </w:t>
      </w:r>
      <w:r w:rsidR="003231BF" w:rsidRPr="0045261D">
        <w:rPr>
          <w:rFonts w:asciiTheme="minorHAnsi" w:eastAsiaTheme="minorHAnsi" w:hAnsiTheme="minorHAnsi" w:cstheme="minorHAnsi"/>
          <w:color w:val="002060"/>
          <w:sz w:val="22"/>
          <w:szCs w:val="22"/>
          <w:lang w:eastAsia="en-US"/>
        </w:rPr>
        <w:t>mayor</w:t>
      </w:r>
      <w:r w:rsidR="00FE0AEF" w:rsidRPr="0045261D">
        <w:rPr>
          <w:rFonts w:asciiTheme="minorHAnsi" w:eastAsiaTheme="minorHAnsi" w:hAnsiTheme="minorHAnsi" w:cstheme="minorHAnsi"/>
          <w:color w:val="002060"/>
          <w:sz w:val="22"/>
          <w:szCs w:val="22"/>
          <w:lang w:eastAsia="en-US"/>
        </w:rPr>
        <w:t xml:space="preserve"> de incumplim</w:t>
      </w:r>
      <w:r w:rsidR="004F2FD1" w:rsidRPr="0045261D">
        <w:rPr>
          <w:rFonts w:asciiTheme="minorHAnsi" w:eastAsiaTheme="minorHAnsi" w:hAnsiTheme="minorHAnsi" w:cstheme="minorHAnsi"/>
          <w:color w:val="002060"/>
          <w:sz w:val="22"/>
          <w:szCs w:val="22"/>
          <w:lang w:eastAsia="en-US"/>
        </w:rPr>
        <w:t>i</w:t>
      </w:r>
      <w:r w:rsidR="00FE0AEF" w:rsidRPr="0045261D">
        <w:rPr>
          <w:rFonts w:asciiTheme="minorHAnsi" w:eastAsiaTheme="minorHAnsi" w:hAnsiTheme="minorHAnsi" w:cstheme="minorHAnsi"/>
          <w:color w:val="002060"/>
          <w:sz w:val="22"/>
          <w:szCs w:val="22"/>
          <w:lang w:eastAsia="en-US"/>
        </w:rPr>
        <w:t>entos respecto al año pasado.</w:t>
      </w:r>
    </w:p>
    <w:p w14:paraId="7C12CA06" w14:textId="77777777" w:rsidR="00FE26DC" w:rsidRPr="0045261D" w:rsidRDefault="00FE26DC" w:rsidP="00F74871">
      <w:pPr>
        <w:ind w:left="1416"/>
        <w:jc w:val="both"/>
        <w:rPr>
          <w:rFonts w:asciiTheme="minorHAnsi" w:eastAsiaTheme="minorHAnsi" w:hAnsiTheme="minorHAnsi" w:cstheme="minorHAnsi"/>
          <w:color w:val="002060"/>
          <w:sz w:val="22"/>
          <w:szCs w:val="22"/>
          <w:lang w:eastAsia="en-US"/>
        </w:rPr>
      </w:pPr>
    </w:p>
    <w:p w14:paraId="77DD4947" w14:textId="77777777" w:rsidR="00EA4853" w:rsidRPr="0045261D" w:rsidRDefault="00EA4853" w:rsidP="00F74871">
      <w:pPr>
        <w:ind w:left="1416"/>
        <w:jc w:val="both"/>
        <w:rPr>
          <w:rFonts w:asciiTheme="minorHAnsi" w:hAnsiTheme="minorHAnsi" w:cstheme="minorHAnsi"/>
          <w:bCs/>
          <w:spacing w:val="-4"/>
          <w:kern w:val="28"/>
          <w:sz w:val="22"/>
          <w:szCs w:val="22"/>
          <w:lang w:eastAsia="en-US"/>
        </w:rPr>
      </w:pPr>
    </w:p>
    <w:p w14:paraId="7F5127CB" w14:textId="77777777" w:rsidR="00EA4853" w:rsidRPr="0045261D" w:rsidRDefault="00EA4853" w:rsidP="002F3C6F">
      <w:pPr>
        <w:pStyle w:val="Prrafodelista"/>
        <w:numPr>
          <w:ilvl w:val="0"/>
          <w:numId w:val="11"/>
        </w:numPr>
        <w:jc w:val="both"/>
        <w:rPr>
          <w:rFonts w:eastAsiaTheme="minorHAnsi" w:cstheme="minorHAnsi"/>
          <w:b/>
          <w:bCs/>
          <w:color w:val="002060"/>
          <w:lang w:eastAsia="en-US"/>
        </w:rPr>
      </w:pPr>
      <w:r w:rsidRPr="0045261D">
        <w:rPr>
          <w:rFonts w:eastAsiaTheme="minorHAnsi" w:cstheme="minorHAnsi"/>
          <w:b/>
          <w:bCs/>
          <w:color w:val="002060"/>
          <w:lang w:eastAsia="en-US"/>
        </w:rPr>
        <w:t>Indicador de eficacia (%)</w:t>
      </w:r>
    </w:p>
    <w:p w14:paraId="67709273" w14:textId="77777777" w:rsidR="00EA4853" w:rsidRPr="0045261D" w:rsidRDefault="00EA4853" w:rsidP="002F3C6F">
      <w:pPr>
        <w:ind w:left="2088"/>
        <w:jc w:val="both"/>
        <w:rPr>
          <w:rFonts w:asciiTheme="minorHAnsi" w:eastAsiaTheme="minorHAnsi" w:hAnsiTheme="minorHAnsi" w:cstheme="minorHAnsi"/>
          <w:color w:val="002060"/>
          <w:sz w:val="22"/>
          <w:szCs w:val="22"/>
          <w:lang w:eastAsia="en-US"/>
        </w:rPr>
      </w:pPr>
      <w:r w:rsidRPr="0045261D">
        <w:rPr>
          <w:rFonts w:asciiTheme="minorHAnsi" w:eastAsiaTheme="minorHAnsi" w:hAnsiTheme="minorHAnsi" w:cstheme="minorHAnsi"/>
          <w:color w:val="002060"/>
          <w:sz w:val="22"/>
          <w:szCs w:val="22"/>
          <w:lang w:eastAsia="en-US"/>
        </w:rPr>
        <w:t xml:space="preserve">Nº de incumplimientos repetidos respecto al año anterior en un mismo operador *100/ Nº total de incumplimientos </w:t>
      </w:r>
    </w:p>
    <w:p w14:paraId="64AF41C8" w14:textId="77777777" w:rsidR="00EA4853" w:rsidRPr="0045261D" w:rsidRDefault="00EA4853" w:rsidP="00EA4853">
      <w:pPr>
        <w:jc w:val="both"/>
        <w:rPr>
          <w:rFonts w:asciiTheme="minorHAnsi" w:eastAsiaTheme="minorHAnsi" w:hAnsiTheme="minorHAnsi" w:cstheme="minorHAnsi"/>
          <w:color w:val="002060"/>
          <w:sz w:val="22"/>
          <w:szCs w:val="22"/>
          <w:lang w:eastAsia="en-US"/>
        </w:rPr>
      </w:pPr>
    </w:p>
    <w:p w14:paraId="327B8719" w14:textId="77777777" w:rsidR="00EA4853" w:rsidRPr="0045261D" w:rsidRDefault="00EA4853" w:rsidP="00EA4853">
      <w:pPr>
        <w:ind w:left="1416"/>
        <w:jc w:val="both"/>
        <w:rPr>
          <w:rFonts w:asciiTheme="minorHAnsi" w:eastAsiaTheme="minorHAnsi" w:hAnsiTheme="minorHAnsi" w:cstheme="minorHAnsi"/>
          <w:color w:val="002060"/>
          <w:sz w:val="22"/>
          <w:szCs w:val="22"/>
          <w:lang w:eastAsia="en-US"/>
        </w:rPr>
      </w:pPr>
      <w:r w:rsidRPr="0045261D">
        <w:rPr>
          <w:rFonts w:asciiTheme="minorHAnsi" w:eastAsiaTheme="minorHAnsi" w:hAnsiTheme="minorHAnsi" w:cstheme="minorHAnsi"/>
          <w:color w:val="002060"/>
          <w:sz w:val="22"/>
          <w:szCs w:val="22"/>
          <w:lang w:eastAsia="en-US"/>
        </w:rPr>
        <w:t xml:space="preserve">Valoración del indicador: </w:t>
      </w:r>
    </w:p>
    <w:p w14:paraId="47FAA412" w14:textId="77777777" w:rsidR="00FE26DC" w:rsidRPr="0045261D" w:rsidRDefault="00FE26DC" w:rsidP="00EA4853">
      <w:pPr>
        <w:ind w:left="1416"/>
        <w:jc w:val="both"/>
        <w:rPr>
          <w:rFonts w:asciiTheme="minorHAnsi" w:eastAsiaTheme="minorHAnsi" w:hAnsiTheme="minorHAnsi" w:cstheme="minorHAnsi"/>
          <w:color w:val="002060"/>
          <w:sz w:val="22"/>
          <w:szCs w:val="22"/>
          <w:lang w:eastAsia="en-US"/>
        </w:rPr>
      </w:pPr>
    </w:p>
    <w:p w14:paraId="75752625" w14:textId="77777777" w:rsidR="00FE26DC" w:rsidRPr="0045261D" w:rsidRDefault="00FE26DC" w:rsidP="00EA4853">
      <w:pPr>
        <w:ind w:left="1416"/>
        <w:jc w:val="both"/>
        <w:rPr>
          <w:rFonts w:asciiTheme="minorHAnsi" w:eastAsiaTheme="minorHAnsi" w:hAnsiTheme="minorHAnsi" w:cstheme="minorHAnsi"/>
          <w:color w:val="002060"/>
          <w:sz w:val="22"/>
          <w:szCs w:val="22"/>
          <w:lang w:eastAsia="en-US"/>
        </w:rPr>
      </w:pPr>
      <w:r w:rsidRPr="0045261D">
        <w:rPr>
          <w:rFonts w:asciiTheme="minorHAnsi" w:eastAsiaTheme="minorHAnsi" w:hAnsiTheme="minorHAnsi" w:cstheme="minorHAnsi"/>
          <w:color w:val="002060"/>
          <w:sz w:val="22"/>
          <w:szCs w:val="22"/>
          <w:lang w:eastAsia="en-US"/>
        </w:rPr>
        <w:t>Subprograma A:</w:t>
      </w:r>
    </w:p>
    <w:p w14:paraId="2A4550F4" w14:textId="77777777" w:rsidR="00FE26DC" w:rsidRPr="0045261D" w:rsidRDefault="00FE26DC" w:rsidP="00EA4853">
      <w:pPr>
        <w:ind w:left="1416"/>
        <w:jc w:val="both"/>
        <w:rPr>
          <w:rFonts w:asciiTheme="minorHAnsi" w:eastAsiaTheme="minorHAnsi" w:hAnsiTheme="minorHAnsi" w:cstheme="minorHAnsi"/>
          <w:color w:val="002060"/>
          <w:sz w:val="22"/>
          <w:szCs w:val="22"/>
          <w:lang w:eastAsia="en-US"/>
        </w:rPr>
      </w:pPr>
    </w:p>
    <w:p w14:paraId="403F6FB1" w14:textId="10B498D9" w:rsidR="00EA4853" w:rsidRPr="0045261D" w:rsidRDefault="00507C34" w:rsidP="00EA4853">
      <w:pPr>
        <w:ind w:left="1416"/>
        <w:jc w:val="both"/>
        <w:rPr>
          <w:rFonts w:asciiTheme="minorHAnsi" w:eastAsiaTheme="minorHAnsi" w:hAnsiTheme="minorHAnsi" w:cstheme="minorHAnsi"/>
          <w:color w:val="002060"/>
          <w:sz w:val="22"/>
          <w:szCs w:val="22"/>
          <w:lang w:eastAsia="en-US"/>
        </w:rPr>
      </w:pPr>
      <w:r w:rsidRPr="0045261D">
        <w:rPr>
          <w:rFonts w:asciiTheme="minorHAnsi" w:eastAsiaTheme="minorHAnsi" w:hAnsiTheme="minorHAnsi" w:cstheme="minorHAnsi"/>
          <w:color w:val="002060"/>
          <w:sz w:val="22"/>
          <w:szCs w:val="22"/>
          <w:lang w:eastAsia="en-US"/>
        </w:rPr>
        <w:t>En el año 202</w:t>
      </w:r>
      <w:r w:rsidR="003231BF" w:rsidRPr="0045261D">
        <w:rPr>
          <w:rFonts w:asciiTheme="minorHAnsi" w:eastAsiaTheme="minorHAnsi" w:hAnsiTheme="minorHAnsi" w:cstheme="minorHAnsi"/>
          <w:color w:val="002060"/>
          <w:sz w:val="22"/>
          <w:szCs w:val="22"/>
          <w:lang w:eastAsia="en-US"/>
        </w:rPr>
        <w:t>3</w:t>
      </w:r>
      <w:r w:rsidRPr="0045261D">
        <w:rPr>
          <w:rFonts w:asciiTheme="minorHAnsi" w:eastAsiaTheme="minorHAnsi" w:hAnsiTheme="minorHAnsi" w:cstheme="minorHAnsi"/>
          <w:color w:val="002060"/>
          <w:sz w:val="22"/>
          <w:szCs w:val="22"/>
          <w:lang w:eastAsia="en-US"/>
        </w:rPr>
        <w:t xml:space="preserve"> no se han proporcionado datos para calcular el valor del presente indicador en el subprograma A. </w:t>
      </w:r>
    </w:p>
    <w:p w14:paraId="5CACA4FA" w14:textId="77777777" w:rsidR="00FE26DC" w:rsidRPr="0045261D" w:rsidRDefault="00FE26DC" w:rsidP="00EA4853">
      <w:pPr>
        <w:ind w:left="1416"/>
        <w:jc w:val="both"/>
        <w:rPr>
          <w:rFonts w:asciiTheme="minorHAnsi" w:eastAsiaTheme="minorHAnsi" w:hAnsiTheme="minorHAnsi" w:cstheme="minorHAnsi"/>
          <w:color w:val="002060"/>
          <w:sz w:val="22"/>
          <w:szCs w:val="22"/>
          <w:lang w:eastAsia="en-US"/>
        </w:rPr>
      </w:pPr>
    </w:p>
    <w:p w14:paraId="6641F631" w14:textId="77777777" w:rsidR="00FE26DC" w:rsidRPr="0045261D" w:rsidRDefault="00FE26DC" w:rsidP="00EA4853">
      <w:pPr>
        <w:ind w:left="1416"/>
        <w:jc w:val="both"/>
        <w:rPr>
          <w:rFonts w:asciiTheme="minorHAnsi" w:eastAsiaTheme="minorHAnsi" w:hAnsiTheme="minorHAnsi" w:cstheme="minorHAnsi"/>
          <w:color w:val="002060"/>
          <w:sz w:val="22"/>
          <w:szCs w:val="22"/>
          <w:lang w:eastAsia="en-US"/>
        </w:rPr>
      </w:pPr>
      <w:r w:rsidRPr="0045261D">
        <w:rPr>
          <w:rFonts w:asciiTheme="minorHAnsi" w:eastAsiaTheme="minorHAnsi" w:hAnsiTheme="minorHAnsi" w:cstheme="minorHAnsi"/>
          <w:color w:val="002060"/>
          <w:sz w:val="22"/>
          <w:szCs w:val="22"/>
          <w:lang w:eastAsia="en-US"/>
        </w:rPr>
        <w:t>Subprograma B:</w:t>
      </w:r>
    </w:p>
    <w:p w14:paraId="0B8E9ACF" w14:textId="77777777" w:rsidR="00FE26DC" w:rsidRPr="0045261D" w:rsidRDefault="00FE26DC" w:rsidP="00EA4853">
      <w:pPr>
        <w:ind w:left="1416"/>
        <w:jc w:val="both"/>
        <w:rPr>
          <w:rFonts w:asciiTheme="minorHAnsi" w:eastAsiaTheme="minorHAnsi" w:hAnsiTheme="minorHAnsi" w:cstheme="minorHAnsi"/>
          <w:color w:val="002060"/>
          <w:sz w:val="22"/>
          <w:szCs w:val="22"/>
          <w:lang w:eastAsia="en-US"/>
        </w:rPr>
      </w:pPr>
    </w:p>
    <w:p w14:paraId="2525C02D" w14:textId="0D715A80" w:rsidR="00507C34" w:rsidRPr="0045261D" w:rsidRDefault="00507C34" w:rsidP="00507C34">
      <w:pPr>
        <w:ind w:left="1416"/>
        <w:jc w:val="both"/>
        <w:rPr>
          <w:rFonts w:asciiTheme="minorHAnsi" w:hAnsiTheme="minorHAnsi" w:cstheme="minorHAnsi"/>
          <w:bCs/>
          <w:spacing w:val="-4"/>
          <w:kern w:val="28"/>
          <w:sz w:val="22"/>
          <w:szCs w:val="22"/>
          <w:lang w:eastAsia="en-US"/>
        </w:rPr>
      </w:pPr>
      <w:r w:rsidRPr="0045261D">
        <w:rPr>
          <w:rFonts w:asciiTheme="minorHAnsi" w:eastAsiaTheme="minorHAnsi" w:hAnsiTheme="minorHAnsi" w:cstheme="minorHAnsi"/>
          <w:color w:val="002060"/>
          <w:sz w:val="22"/>
          <w:szCs w:val="22"/>
          <w:lang w:eastAsia="en-US"/>
        </w:rPr>
        <w:t>En el año 202</w:t>
      </w:r>
      <w:r w:rsidR="003231BF" w:rsidRPr="0045261D">
        <w:rPr>
          <w:rFonts w:asciiTheme="minorHAnsi" w:eastAsiaTheme="minorHAnsi" w:hAnsiTheme="minorHAnsi" w:cstheme="minorHAnsi"/>
          <w:color w:val="002060"/>
          <w:sz w:val="22"/>
          <w:szCs w:val="22"/>
          <w:lang w:eastAsia="en-US"/>
        </w:rPr>
        <w:t>3</w:t>
      </w:r>
      <w:r w:rsidRPr="0045261D">
        <w:rPr>
          <w:rFonts w:asciiTheme="minorHAnsi" w:eastAsiaTheme="minorHAnsi" w:hAnsiTheme="minorHAnsi" w:cstheme="minorHAnsi"/>
          <w:color w:val="002060"/>
          <w:sz w:val="22"/>
          <w:szCs w:val="22"/>
          <w:lang w:eastAsia="en-US"/>
        </w:rPr>
        <w:t xml:space="preserve"> no se han proporcionado datos para calcular el valor del presente indicador en el subprograma B.</w:t>
      </w:r>
      <w:r w:rsidRPr="0045261D">
        <w:rPr>
          <w:rFonts w:asciiTheme="minorHAnsi" w:hAnsiTheme="minorHAnsi" w:cstheme="minorHAnsi"/>
          <w:bCs/>
          <w:spacing w:val="-4"/>
          <w:kern w:val="28"/>
          <w:sz w:val="22"/>
          <w:szCs w:val="22"/>
          <w:lang w:eastAsia="en-US"/>
        </w:rPr>
        <w:t xml:space="preserve"> </w:t>
      </w:r>
    </w:p>
    <w:p w14:paraId="78D5A4FA" w14:textId="7542E5D3" w:rsidR="00FE26DC" w:rsidRPr="0045261D" w:rsidRDefault="00FE26DC" w:rsidP="00EA4853">
      <w:pPr>
        <w:ind w:left="1416"/>
        <w:jc w:val="both"/>
        <w:rPr>
          <w:rFonts w:asciiTheme="minorHAnsi" w:hAnsiTheme="minorHAnsi" w:cstheme="minorHAnsi"/>
          <w:bCs/>
          <w:spacing w:val="-4"/>
          <w:kern w:val="28"/>
          <w:sz w:val="22"/>
          <w:szCs w:val="22"/>
          <w:lang w:eastAsia="en-US"/>
        </w:rPr>
      </w:pPr>
    </w:p>
    <w:p w14:paraId="075D24D4" w14:textId="251A49D1" w:rsidR="00F74871" w:rsidRPr="0045261D" w:rsidRDefault="00F74871" w:rsidP="00F74871">
      <w:pPr>
        <w:jc w:val="both"/>
        <w:rPr>
          <w:rFonts w:asciiTheme="minorHAnsi" w:eastAsia="Calibri" w:hAnsiTheme="minorHAnsi" w:cstheme="minorBidi"/>
          <w:b/>
          <w:color w:val="0070C0"/>
          <w:sz w:val="22"/>
          <w:szCs w:val="22"/>
          <w:lang w:eastAsia="en-US"/>
        </w:rPr>
      </w:pPr>
      <w:r w:rsidRPr="0045261D">
        <w:rPr>
          <w:rFonts w:asciiTheme="minorHAnsi" w:eastAsia="Calibri" w:hAnsiTheme="minorHAnsi" w:cstheme="minorBidi"/>
          <w:b/>
          <w:color w:val="0070C0"/>
          <w:sz w:val="22"/>
          <w:szCs w:val="22"/>
          <w:lang w:eastAsia="en-US"/>
        </w:rPr>
        <w:t>5. VALORACIÓN DEL PROGRAMA DE CONTROL 20</w:t>
      </w:r>
      <w:r w:rsidR="00866365" w:rsidRPr="0045261D">
        <w:rPr>
          <w:rFonts w:asciiTheme="minorHAnsi" w:eastAsia="Calibri" w:hAnsiTheme="minorHAnsi" w:cstheme="minorBidi"/>
          <w:b/>
          <w:color w:val="0070C0"/>
          <w:sz w:val="22"/>
          <w:szCs w:val="22"/>
          <w:lang w:eastAsia="en-US"/>
        </w:rPr>
        <w:t>2</w:t>
      </w:r>
      <w:r w:rsidR="003231BF" w:rsidRPr="0045261D">
        <w:rPr>
          <w:rFonts w:asciiTheme="minorHAnsi" w:eastAsia="Calibri" w:hAnsiTheme="minorHAnsi" w:cstheme="minorBidi"/>
          <w:b/>
          <w:color w:val="0070C0"/>
          <w:sz w:val="22"/>
          <w:szCs w:val="22"/>
          <w:lang w:eastAsia="en-US"/>
        </w:rPr>
        <w:t>3</w:t>
      </w:r>
      <w:r w:rsidRPr="0045261D">
        <w:rPr>
          <w:rFonts w:asciiTheme="minorHAnsi" w:eastAsia="Calibri" w:hAnsiTheme="minorHAnsi" w:cstheme="minorBidi"/>
          <w:b/>
          <w:color w:val="0070C0"/>
          <w:sz w:val="22"/>
          <w:szCs w:val="22"/>
          <w:lang w:eastAsia="en-US"/>
        </w:rPr>
        <w:t>.</w:t>
      </w:r>
    </w:p>
    <w:p w14:paraId="7AE699CA" w14:textId="39BA8842" w:rsidR="00F74871" w:rsidRPr="0045261D" w:rsidRDefault="00F74871" w:rsidP="00F74871">
      <w:pPr>
        <w:jc w:val="both"/>
        <w:rPr>
          <w:rFonts w:asciiTheme="minorHAnsi" w:eastAsia="Calibri" w:hAnsiTheme="minorHAnsi" w:cstheme="minorBidi"/>
          <w:b/>
          <w:color w:val="0070C0"/>
          <w:sz w:val="22"/>
          <w:szCs w:val="22"/>
          <w:lang w:eastAsia="en-US"/>
        </w:rPr>
      </w:pPr>
      <w:r w:rsidRPr="0045261D">
        <w:rPr>
          <w:rFonts w:asciiTheme="minorHAnsi" w:eastAsia="Calibri" w:hAnsiTheme="minorHAnsi" w:cstheme="minorBidi"/>
          <w:b/>
          <w:color w:val="0070C0"/>
          <w:sz w:val="22"/>
          <w:szCs w:val="22"/>
          <w:lang w:eastAsia="en-US"/>
        </w:rPr>
        <w:t>CONCLUSION DEL PROGRAMA DE CONTROL: ESTADO DE DESARROLLO GENERAL Y EVOLUCION</w:t>
      </w:r>
    </w:p>
    <w:p w14:paraId="486EDD8E" w14:textId="77777777" w:rsidR="00A76AB0" w:rsidRPr="0045261D" w:rsidRDefault="00A76AB0" w:rsidP="00F74871">
      <w:pPr>
        <w:jc w:val="both"/>
        <w:rPr>
          <w:rFonts w:asciiTheme="minorHAnsi" w:eastAsiaTheme="minorHAnsi" w:hAnsiTheme="minorHAnsi" w:cstheme="minorBidi"/>
          <w:color w:val="002060"/>
          <w:sz w:val="22"/>
          <w:szCs w:val="22"/>
          <w:lang w:eastAsia="en-US"/>
        </w:rPr>
      </w:pPr>
    </w:p>
    <w:p w14:paraId="48B559EA" w14:textId="3E64287F" w:rsidR="00F74871" w:rsidRPr="0045261D" w:rsidRDefault="00F74871" w:rsidP="00F74871">
      <w:pPr>
        <w:jc w:val="both"/>
        <w:rPr>
          <w:rFonts w:asciiTheme="minorHAnsi" w:eastAsiaTheme="minorHAnsi" w:hAnsiTheme="minorHAnsi" w:cstheme="minorBidi"/>
          <w:color w:val="002060"/>
          <w:sz w:val="22"/>
          <w:szCs w:val="22"/>
          <w:lang w:eastAsia="en-US"/>
        </w:rPr>
      </w:pPr>
      <w:r w:rsidRPr="0045261D">
        <w:rPr>
          <w:rFonts w:asciiTheme="minorHAnsi" w:eastAsiaTheme="minorHAnsi" w:hAnsiTheme="minorHAnsi" w:cstheme="minorBidi"/>
          <w:color w:val="002060"/>
          <w:sz w:val="22"/>
          <w:szCs w:val="22"/>
          <w:lang w:eastAsia="en-US"/>
        </w:rPr>
        <w:t xml:space="preserve">Teniendo en cuenta que el porcentaje de consecución global de los objetivos de control del Subprograma A ha sido del </w:t>
      </w:r>
      <w:r w:rsidR="00FE0AEF" w:rsidRPr="0045261D">
        <w:rPr>
          <w:rFonts w:asciiTheme="minorHAnsi" w:eastAsiaTheme="minorHAnsi" w:hAnsiTheme="minorHAnsi" w:cstheme="minorBidi"/>
          <w:color w:val="002060"/>
          <w:sz w:val="22"/>
          <w:szCs w:val="22"/>
          <w:lang w:eastAsia="en-US"/>
        </w:rPr>
        <w:t>9</w:t>
      </w:r>
      <w:r w:rsidR="003231BF" w:rsidRPr="0045261D">
        <w:rPr>
          <w:rFonts w:asciiTheme="minorHAnsi" w:eastAsiaTheme="minorHAnsi" w:hAnsiTheme="minorHAnsi" w:cstheme="minorBidi"/>
          <w:color w:val="002060"/>
          <w:sz w:val="22"/>
          <w:szCs w:val="22"/>
          <w:lang w:eastAsia="en-US"/>
        </w:rPr>
        <w:t>6.99</w:t>
      </w:r>
      <w:r w:rsidR="00EA4853" w:rsidRPr="0045261D" w:rsidDel="00EA4853">
        <w:rPr>
          <w:rFonts w:asciiTheme="minorHAnsi" w:eastAsiaTheme="minorHAnsi" w:hAnsiTheme="minorHAnsi" w:cstheme="minorBidi"/>
          <w:color w:val="002060"/>
          <w:sz w:val="22"/>
          <w:szCs w:val="22"/>
          <w:lang w:eastAsia="en-US"/>
        </w:rPr>
        <w:t xml:space="preserve"> </w:t>
      </w:r>
      <w:r w:rsidRPr="0045261D">
        <w:rPr>
          <w:rFonts w:asciiTheme="minorHAnsi" w:eastAsiaTheme="minorHAnsi" w:hAnsiTheme="minorHAnsi" w:cstheme="minorBidi"/>
          <w:color w:val="002060"/>
          <w:sz w:val="22"/>
          <w:szCs w:val="22"/>
          <w:lang w:eastAsia="en-US"/>
        </w:rPr>
        <w:t xml:space="preserve">% y en el caso del Subprograma B del </w:t>
      </w:r>
      <w:r w:rsidR="003231BF" w:rsidRPr="0045261D">
        <w:rPr>
          <w:rFonts w:asciiTheme="minorHAnsi" w:eastAsiaTheme="minorHAnsi" w:hAnsiTheme="minorHAnsi" w:cstheme="minorBidi"/>
          <w:color w:val="002060"/>
          <w:sz w:val="22"/>
          <w:szCs w:val="22"/>
          <w:lang w:eastAsia="en-US"/>
        </w:rPr>
        <w:t>96,44</w:t>
      </w:r>
      <w:r w:rsidRPr="0045261D">
        <w:rPr>
          <w:rFonts w:asciiTheme="minorHAnsi" w:eastAsiaTheme="minorHAnsi" w:hAnsiTheme="minorHAnsi" w:cstheme="minorBidi"/>
          <w:color w:val="002060"/>
          <w:sz w:val="22"/>
          <w:szCs w:val="22"/>
          <w:lang w:eastAsia="en-US"/>
        </w:rPr>
        <w:t>%, podemos decir que en el año 20</w:t>
      </w:r>
      <w:r w:rsidR="00180AAB" w:rsidRPr="0045261D">
        <w:rPr>
          <w:rFonts w:asciiTheme="minorHAnsi" w:eastAsiaTheme="minorHAnsi" w:hAnsiTheme="minorHAnsi" w:cstheme="minorBidi"/>
          <w:color w:val="002060"/>
          <w:sz w:val="22"/>
          <w:szCs w:val="22"/>
          <w:lang w:eastAsia="en-US"/>
        </w:rPr>
        <w:t>2</w:t>
      </w:r>
      <w:r w:rsidR="003231BF" w:rsidRPr="0045261D">
        <w:rPr>
          <w:rFonts w:asciiTheme="minorHAnsi" w:eastAsiaTheme="minorHAnsi" w:hAnsiTheme="minorHAnsi" w:cstheme="minorBidi"/>
          <w:color w:val="002060"/>
          <w:sz w:val="22"/>
          <w:szCs w:val="22"/>
          <w:lang w:eastAsia="en-US"/>
        </w:rPr>
        <w:t>3</w:t>
      </w:r>
      <w:r w:rsidRPr="0045261D">
        <w:rPr>
          <w:rFonts w:asciiTheme="minorHAnsi" w:eastAsiaTheme="minorHAnsi" w:hAnsiTheme="minorHAnsi" w:cstheme="minorBidi"/>
          <w:color w:val="002060"/>
          <w:sz w:val="22"/>
          <w:szCs w:val="22"/>
          <w:lang w:eastAsia="en-US"/>
        </w:rPr>
        <w:t xml:space="preserve"> se ha alcanzado el objetivo de la verificación del cumplimiento de los requisitos establecidos en el Pliego de condiciones de las Indicaciones  Geográficas Protegidas y de  las Denominaciones  de Origen Protegidas y que igualmente se ha alcanzado el objetivo </w:t>
      </w:r>
      <w:r w:rsidRPr="0045261D">
        <w:rPr>
          <w:rFonts w:asciiTheme="minorHAnsi" w:eastAsiaTheme="minorHAnsi" w:hAnsiTheme="minorHAnsi" w:cstheme="minorBidi"/>
          <w:color w:val="002060"/>
          <w:sz w:val="22"/>
          <w:szCs w:val="22"/>
          <w:lang w:eastAsia="en-US"/>
        </w:rPr>
        <w:lastRenderedPageBreak/>
        <w:t xml:space="preserve">relativo a la verificación del cumplimiento de los requisitos establecidos en el Pliego de condiciones de las Especialidades Tradicionales  Garantizadas. </w:t>
      </w:r>
    </w:p>
    <w:p w14:paraId="704745FD" w14:textId="369FA991" w:rsidR="00EC39DA" w:rsidRPr="0045261D" w:rsidRDefault="00EC39DA" w:rsidP="00F74871">
      <w:pPr>
        <w:jc w:val="both"/>
        <w:rPr>
          <w:rFonts w:asciiTheme="minorHAnsi" w:eastAsiaTheme="minorHAnsi" w:hAnsiTheme="minorHAnsi" w:cstheme="minorBidi"/>
          <w:color w:val="002060"/>
          <w:sz w:val="22"/>
          <w:szCs w:val="22"/>
          <w:lang w:eastAsia="en-US"/>
        </w:rPr>
      </w:pPr>
      <w:r w:rsidRPr="0045261D">
        <w:rPr>
          <w:rFonts w:asciiTheme="minorHAnsi" w:eastAsiaTheme="minorHAnsi" w:hAnsiTheme="minorHAnsi" w:cstheme="minorBidi"/>
          <w:color w:val="002060"/>
          <w:sz w:val="22"/>
          <w:szCs w:val="22"/>
          <w:lang w:eastAsia="en-US"/>
        </w:rPr>
        <w:t xml:space="preserve">El porcentaje de operadores controlados asciende </w:t>
      </w:r>
      <w:r w:rsidR="00741B1E" w:rsidRPr="0045261D">
        <w:rPr>
          <w:rFonts w:asciiTheme="minorHAnsi" w:eastAsiaTheme="minorHAnsi" w:hAnsiTheme="minorHAnsi" w:cstheme="minorBidi"/>
          <w:color w:val="002060"/>
          <w:sz w:val="22"/>
          <w:szCs w:val="22"/>
          <w:lang w:eastAsia="en-US"/>
        </w:rPr>
        <w:t xml:space="preserve">al </w:t>
      </w:r>
      <w:r w:rsidR="003231BF" w:rsidRPr="0045261D">
        <w:rPr>
          <w:rFonts w:asciiTheme="minorHAnsi" w:eastAsiaTheme="minorHAnsi" w:hAnsiTheme="minorHAnsi" w:cstheme="minorBidi"/>
          <w:color w:val="002060"/>
          <w:sz w:val="22"/>
          <w:szCs w:val="22"/>
          <w:lang w:eastAsia="en-US"/>
        </w:rPr>
        <w:t>73</w:t>
      </w:r>
      <w:r w:rsidR="00741B1E" w:rsidRPr="0045261D">
        <w:rPr>
          <w:rFonts w:asciiTheme="minorHAnsi" w:eastAsiaTheme="minorHAnsi" w:hAnsiTheme="minorHAnsi" w:cstheme="minorBidi"/>
          <w:color w:val="002060"/>
          <w:sz w:val="22"/>
          <w:szCs w:val="22"/>
          <w:lang w:eastAsia="en-US"/>
        </w:rPr>
        <w:t>%</w:t>
      </w:r>
      <w:r w:rsidRPr="0045261D">
        <w:rPr>
          <w:rFonts w:asciiTheme="minorHAnsi" w:eastAsiaTheme="minorHAnsi" w:hAnsiTheme="minorHAnsi" w:cstheme="minorBidi"/>
          <w:color w:val="002060"/>
          <w:sz w:val="22"/>
          <w:szCs w:val="22"/>
          <w:lang w:eastAsia="en-US"/>
        </w:rPr>
        <w:t xml:space="preserve"> y el nivel de cumplimiento en los operadores es de un </w:t>
      </w:r>
      <w:r w:rsidR="00432792" w:rsidRPr="0045261D">
        <w:rPr>
          <w:rFonts w:asciiTheme="minorHAnsi" w:eastAsiaTheme="minorHAnsi" w:hAnsiTheme="minorHAnsi" w:cstheme="minorBidi"/>
          <w:color w:val="002060"/>
          <w:sz w:val="22"/>
          <w:szCs w:val="22"/>
          <w:lang w:eastAsia="en-US"/>
        </w:rPr>
        <w:t>8</w:t>
      </w:r>
      <w:r w:rsidR="003231BF" w:rsidRPr="0045261D">
        <w:rPr>
          <w:rFonts w:asciiTheme="minorHAnsi" w:eastAsiaTheme="minorHAnsi" w:hAnsiTheme="minorHAnsi" w:cstheme="minorBidi"/>
          <w:color w:val="002060"/>
          <w:sz w:val="22"/>
          <w:szCs w:val="22"/>
          <w:lang w:eastAsia="en-US"/>
        </w:rPr>
        <w:t>8</w:t>
      </w:r>
      <w:r w:rsidRPr="0045261D">
        <w:rPr>
          <w:rFonts w:asciiTheme="minorHAnsi" w:eastAsiaTheme="minorHAnsi" w:hAnsiTheme="minorHAnsi" w:cstheme="minorBidi"/>
          <w:color w:val="002060"/>
          <w:sz w:val="22"/>
          <w:szCs w:val="22"/>
          <w:lang w:eastAsia="en-US"/>
        </w:rPr>
        <w:t xml:space="preserve">%. </w:t>
      </w:r>
    </w:p>
    <w:p w14:paraId="7954EEE5" w14:textId="77777777" w:rsidR="00F74871" w:rsidRPr="0045261D" w:rsidRDefault="00F74871" w:rsidP="00F74871">
      <w:pPr>
        <w:jc w:val="both"/>
        <w:rPr>
          <w:rFonts w:asciiTheme="minorHAnsi" w:eastAsiaTheme="minorHAnsi" w:hAnsiTheme="minorHAnsi" w:cstheme="minorBidi"/>
          <w:color w:val="002060"/>
          <w:sz w:val="22"/>
          <w:szCs w:val="22"/>
          <w:lang w:eastAsia="en-US"/>
        </w:rPr>
      </w:pPr>
    </w:p>
    <w:p w14:paraId="4A5DCE49" w14:textId="48D56D6C" w:rsidR="00F74871" w:rsidRPr="0045261D" w:rsidRDefault="00F74871" w:rsidP="00F74871">
      <w:pPr>
        <w:jc w:val="both"/>
        <w:rPr>
          <w:rFonts w:asciiTheme="minorHAnsi" w:eastAsiaTheme="minorHAnsi" w:hAnsiTheme="minorHAnsi" w:cstheme="minorBidi"/>
          <w:color w:val="002060"/>
          <w:sz w:val="22"/>
          <w:szCs w:val="22"/>
          <w:lang w:eastAsia="en-US"/>
        </w:rPr>
      </w:pPr>
      <w:r w:rsidRPr="0045261D">
        <w:rPr>
          <w:rFonts w:asciiTheme="minorHAnsi" w:eastAsiaTheme="minorHAnsi" w:hAnsiTheme="minorHAnsi" w:cstheme="minorBidi"/>
          <w:color w:val="002060"/>
          <w:sz w:val="22"/>
          <w:szCs w:val="22"/>
          <w:lang w:eastAsia="en-US"/>
        </w:rPr>
        <w:t xml:space="preserve">Respecto a la evolución experimentada, considerando los datos obtenidos en el año </w:t>
      </w:r>
      <w:r w:rsidR="003231BF" w:rsidRPr="0045261D">
        <w:rPr>
          <w:rFonts w:asciiTheme="minorHAnsi" w:eastAsiaTheme="minorHAnsi" w:hAnsiTheme="minorHAnsi" w:cstheme="minorBidi"/>
          <w:color w:val="002060"/>
          <w:sz w:val="22"/>
          <w:szCs w:val="22"/>
          <w:lang w:eastAsia="en-US"/>
        </w:rPr>
        <w:t xml:space="preserve">2022, </w:t>
      </w:r>
      <w:r w:rsidR="00432792" w:rsidRPr="0045261D">
        <w:rPr>
          <w:rFonts w:asciiTheme="minorHAnsi" w:eastAsiaTheme="minorHAnsi" w:hAnsiTheme="minorHAnsi" w:cstheme="minorBidi"/>
          <w:color w:val="002060"/>
          <w:sz w:val="22"/>
          <w:szCs w:val="22"/>
          <w:lang w:eastAsia="en-US"/>
        </w:rPr>
        <w:t>202</w:t>
      </w:r>
      <w:r w:rsidR="003231BF" w:rsidRPr="0045261D">
        <w:rPr>
          <w:rFonts w:asciiTheme="minorHAnsi" w:eastAsiaTheme="minorHAnsi" w:hAnsiTheme="minorHAnsi" w:cstheme="minorBidi"/>
          <w:color w:val="002060"/>
          <w:sz w:val="22"/>
          <w:szCs w:val="22"/>
          <w:lang w:eastAsia="en-US"/>
        </w:rPr>
        <w:t>1</w:t>
      </w:r>
      <w:r w:rsidR="00432792" w:rsidRPr="0045261D">
        <w:rPr>
          <w:rFonts w:asciiTheme="minorHAnsi" w:eastAsiaTheme="minorHAnsi" w:hAnsiTheme="minorHAnsi" w:cstheme="minorBidi"/>
          <w:color w:val="002060"/>
          <w:sz w:val="22"/>
          <w:szCs w:val="22"/>
          <w:lang w:eastAsia="en-US"/>
        </w:rPr>
        <w:t xml:space="preserve">, </w:t>
      </w:r>
      <w:r w:rsidRPr="0045261D">
        <w:rPr>
          <w:rFonts w:asciiTheme="minorHAnsi" w:eastAsiaTheme="minorHAnsi" w:hAnsiTheme="minorHAnsi" w:cstheme="minorBidi"/>
          <w:color w:val="002060"/>
          <w:sz w:val="22"/>
          <w:szCs w:val="22"/>
          <w:lang w:eastAsia="en-US"/>
        </w:rPr>
        <w:t>20</w:t>
      </w:r>
      <w:r w:rsidR="00741B1E" w:rsidRPr="0045261D">
        <w:rPr>
          <w:rFonts w:asciiTheme="minorHAnsi" w:eastAsiaTheme="minorHAnsi" w:hAnsiTheme="minorHAnsi" w:cstheme="minorBidi"/>
          <w:color w:val="002060"/>
          <w:sz w:val="22"/>
          <w:szCs w:val="22"/>
          <w:lang w:eastAsia="en-US"/>
        </w:rPr>
        <w:t>20</w:t>
      </w:r>
      <w:r w:rsidR="003231BF" w:rsidRPr="0045261D">
        <w:rPr>
          <w:rFonts w:asciiTheme="minorHAnsi" w:eastAsiaTheme="minorHAnsi" w:hAnsiTheme="minorHAnsi" w:cstheme="minorBidi"/>
          <w:color w:val="002060"/>
          <w:sz w:val="22"/>
          <w:szCs w:val="22"/>
          <w:lang w:eastAsia="en-US"/>
        </w:rPr>
        <w:t xml:space="preserve"> y</w:t>
      </w:r>
      <w:r w:rsidR="00EC39DA" w:rsidRPr="0045261D">
        <w:rPr>
          <w:rFonts w:asciiTheme="minorHAnsi" w:eastAsiaTheme="minorHAnsi" w:hAnsiTheme="minorHAnsi" w:cstheme="minorBidi"/>
          <w:color w:val="002060"/>
          <w:sz w:val="22"/>
          <w:szCs w:val="22"/>
          <w:lang w:eastAsia="en-US"/>
        </w:rPr>
        <w:t xml:space="preserve"> </w:t>
      </w:r>
      <w:r w:rsidRPr="0045261D">
        <w:rPr>
          <w:rFonts w:asciiTheme="minorHAnsi" w:eastAsiaTheme="minorHAnsi" w:hAnsiTheme="minorHAnsi" w:cstheme="minorBidi"/>
          <w:color w:val="002060"/>
          <w:sz w:val="22"/>
          <w:szCs w:val="22"/>
          <w:lang w:eastAsia="en-US"/>
        </w:rPr>
        <w:t>201</w:t>
      </w:r>
      <w:r w:rsidR="00741B1E" w:rsidRPr="0045261D">
        <w:rPr>
          <w:rFonts w:asciiTheme="minorHAnsi" w:eastAsiaTheme="minorHAnsi" w:hAnsiTheme="minorHAnsi" w:cstheme="minorBidi"/>
          <w:color w:val="002060"/>
          <w:sz w:val="22"/>
          <w:szCs w:val="22"/>
          <w:lang w:eastAsia="en-US"/>
        </w:rPr>
        <w:t>9</w:t>
      </w:r>
      <w:r w:rsidRPr="0045261D">
        <w:rPr>
          <w:rFonts w:asciiTheme="minorHAnsi" w:eastAsiaTheme="minorHAnsi" w:hAnsiTheme="minorHAnsi" w:cstheme="minorBidi"/>
          <w:color w:val="002060"/>
          <w:sz w:val="22"/>
          <w:szCs w:val="22"/>
          <w:lang w:eastAsia="en-US"/>
        </w:rPr>
        <w:t>, podemos afirmar que los resultados han sido similares ya que fueron igualmente bastante satisfactorios respecto a la consecución global de los objetivos de control</w:t>
      </w:r>
      <w:r w:rsidR="00EC39DA" w:rsidRPr="0045261D">
        <w:rPr>
          <w:rFonts w:asciiTheme="minorHAnsi" w:eastAsiaTheme="minorHAnsi" w:hAnsiTheme="minorHAnsi" w:cstheme="minorBidi"/>
          <w:color w:val="002060"/>
          <w:sz w:val="22"/>
          <w:szCs w:val="22"/>
          <w:lang w:eastAsia="en-US"/>
        </w:rPr>
        <w:t xml:space="preserve"> y el nivel de cumplimiento en los operadores</w:t>
      </w:r>
      <w:r w:rsidRPr="0045261D">
        <w:rPr>
          <w:rFonts w:asciiTheme="minorHAnsi" w:eastAsiaTheme="minorHAnsi" w:hAnsiTheme="minorHAnsi" w:cstheme="minorBidi"/>
          <w:color w:val="002060"/>
          <w:sz w:val="22"/>
          <w:szCs w:val="22"/>
          <w:lang w:eastAsia="en-US"/>
        </w:rPr>
        <w:t xml:space="preserve"> Esto demuestra que son controles muy consolidados y por ello los datos varían muy poco de unos años a otros.</w:t>
      </w:r>
    </w:p>
    <w:p w14:paraId="0BBFB38B" w14:textId="77777777" w:rsidR="00F74871" w:rsidRPr="0045261D" w:rsidRDefault="00F74871" w:rsidP="00F74871">
      <w:pPr>
        <w:jc w:val="both"/>
        <w:rPr>
          <w:rFonts w:ascii="Verdana" w:hAnsi="Verdana" w:cs="Arial"/>
          <w:b/>
          <w:sz w:val="24"/>
          <w:szCs w:val="24"/>
        </w:rPr>
      </w:pPr>
    </w:p>
    <w:p w14:paraId="545799FC" w14:textId="77777777" w:rsidR="00F74871" w:rsidRPr="0045261D" w:rsidRDefault="00F74871" w:rsidP="00F74871">
      <w:pPr>
        <w:jc w:val="both"/>
        <w:rPr>
          <w:rFonts w:asciiTheme="minorHAnsi" w:eastAsia="Calibri" w:hAnsiTheme="minorHAnsi" w:cstheme="minorBidi"/>
          <w:b/>
          <w:color w:val="0070C0"/>
          <w:sz w:val="22"/>
          <w:szCs w:val="22"/>
          <w:lang w:eastAsia="en-US"/>
        </w:rPr>
      </w:pPr>
      <w:r w:rsidRPr="0045261D">
        <w:rPr>
          <w:rFonts w:asciiTheme="minorHAnsi" w:eastAsia="Calibri" w:hAnsiTheme="minorHAnsi" w:cstheme="minorBidi"/>
          <w:b/>
          <w:color w:val="0070C0"/>
          <w:sz w:val="22"/>
          <w:szCs w:val="22"/>
          <w:lang w:eastAsia="en-US"/>
        </w:rPr>
        <w:t>ACTUACIONES REALIZADAS PARA MEJORAR LA APLICACIÓN DEL PROGRAMA</w:t>
      </w:r>
    </w:p>
    <w:p w14:paraId="5FAAD6D4" w14:textId="77777777" w:rsidR="0092282D" w:rsidRPr="0045261D" w:rsidRDefault="0092282D" w:rsidP="00F74871">
      <w:pPr>
        <w:jc w:val="both"/>
        <w:rPr>
          <w:rFonts w:asciiTheme="minorHAnsi" w:eastAsiaTheme="minorHAnsi" w:hAnsiTheme="minorHAnsi" w:cstheme="minorBidi"/>
          <w:color w:val="002060"/>
          <w:sz w:val="22"/>
          <w:szCs w:val="22"/>
          <w:lang w:eastAsia="en-US"/>
        </w:rPr>
      </w:pPr>
    </w:p>
    <w:p w14:paraId="0E57714F" w14:textId="0FDE568B" w:rsidR="00F74871" w:rsidRPr="0045261D" w:rsidRDefault="00F74871" w:rsidP="00F74871">
      <w:pPr>
        <w:jc w:val="both"/>
        <w:rPr>
          <w:rFonts w:asciiTheme="minorHAnsi" w:eastAsiaTheme="minorHAnsi" w:hAnsiTheme="minorHAnsi" w:cstheme="minorBidi"/>
          <w:color w:val="002060"/>
          <w:sz w:val="22"/>
          <w:szCs w:val="22"/>
          <w:lang w:eastAsia="en-US"/>
        </w:rPr>
      </w:pPr>
      <w:r w:rsidRPr="0045261D">
        <w:rPr>
          <w:rFonts w:asciiTheme="minorHAnsi" w:eastAsiaTheme="minorHAnsi" w:hAnsiTheme="minorHAnsi" w:cstheme="minorBidi"/>
          <w:color w:val="002060"/>
          <w:sz w:val="22"/>
          <w:szCs w:val="22"/>
          <w:lang w:eastAsia="en-US"/>
        </w:rPr>
        <w:t>Hay que destacar en este sentido las reuniones periódicas que se mantienen entre todas las autoridades competentes en el seno de la Mesa de Coordinación de la Calidad Diferenciada, donde se analizan los resultados del control oficial y se debate sobre los distintos aspectos del programa.</w:t>
      </w:r>
    </w:p>
    <w:p w14:paraId="4BA29C45" w14:textId="77777777" w:rsidR="00EC39DA" w:rsidRPr="0045261D" w:rsidRDefault="00EC39DA" w:rsidP="00F74871">
      <w:pPr>
        <w:jc w:val="both"/>
        <w:rPr>
          <w:rFonts w:asciiTheme="minorHAnsi" w:eastAsiaTheme="minorHAnsi" w:hAnsiTheme="minorHAnsi" w:cstheme="minorBidi"/>
          <w:color w:val="002060"/>
          <w:sz w:val="22"/>
          <w:szCs w:val="22"/>
          <w:lang w:eastAsia="en-US"/>
        </w:rPr>
      </w:pPr>
      <w:r w:rsidRPr="0045261D">
        <w:rPr>
          <w:rFonts w:asciiTheme="minorHAnsi" w:eastAsiaTheme="minorHAnsi" w:hAnsiTheme="minorHAnsi" w:cstheme="minorBidi"/>
          <w:color w:val="002060"/>
          <w:sz w:val="22"/>
          <w:szCs w:val="22"/>
          <w:lang w:eastAsia="en-US"/>
        </w:rPr>
        <w:t xml:space="preserve">Por otra parte, en general se llevan a cabo revisiones del sistema de control con las supervisiones realizadas </w:t>
      </w:r>
      <w:r w:rsidR="00741B1E" w:rsidRPr="0045261D">
        <w:rPr>
          <w:rFonts w:asciiTheme="minorHAnsi" w:eastAsiaTheme="minorHAnsi" w:hAnsiTheme="minorHAnsi" w:cstheme="minorBidi"/>
          <w:color w:val="002060"/>
          <w:sz w:val="22"/>
          <w:szCs w:val="22"/>
          <w:lang w:eastAsia="en-US"/>
        </w:rPr>
        <w:t xml:space="preserve">a los organismos de control y personas físicas delegadas </w:t>
      </w:r>
      <w:r w:rsidRPr="0045261D">
        <w:rPr>
          <w:rFonts w:asciiTheme="minorHAnsi" w:eastAsiaTheme="minorHAnsi" w:hAnsiTheme="minorHAnsi" w:cstheme="minorBidi"/>
          <w:color w:val="002060"/>
          <w:sz w:val="22"/>
          <w:szCs w:val="22"/>
          <w:lang w:eastAsia="en-US"/>
        </w:rPr>
        <w:t xml:space="preserve">y las auditorías a las autoridades competentes que permiten prevenir posibles desviaciones y establecer propuestas de mejora, tales como la formación </w:t>
      </w:r>
      <w:r w:rsidR="00927792" w:rsidRPr="0045261D">
        <w:rPr>
          <w:rFonts w:asciiTheme="minorHAnsi" w:eastAsiaTheme="minorHAnsi" w:hAnsiTheme="minorHAnsi" w:cstheme="minorBidi"/>
          <w:color w:val="002060"/>
          <w:sz w:val="22"/>
          <w:szCs w:val="22"/>
          <w:lang w:eastAsia="en-US"/>
        </w:rPr>
        <w:t xml:space="preserve">continua </w:t>
      </w:r>
      <w:r w:rsidRPr="0045261D">
        <w:rPr>
          <w:rFonts w:asciiTheme="minorHAnsi" w:eastAsiaTheme="minorHAnsi" w:hAnsiTheme="minorHAnsi" w:cstheme="minorBidi"/>
          <w:color w:val="002060"/>
          <w:sz w:val="22"/>
          <w:szCs w:val="22"/>
          <w:lang w:eastAsia="en-US"/>
        </w:rPr>
        <w:t xml:space="preserve">del personal auditor, revisión </w:t>
      </w:r>
      <w:r w:rsidR="00927792" w:rsidRPr="0045261D">
        <w:rPr>
          <w:rFonts w:asciiTheme="minorHAnsi" w:eastAsiaTheme="minorHAnsi" w:hAnsiTheme="minorHAnsi" w:cstheme="minorBidi"/>
          <w:color w:val="002060"/>
          <w:sz w:val="22"/>
          <w:szCs w:val="22"/>
          <w:lang w:eastAsia="en-US"/>
        </w:rPr>
        <w:t xml:space="preserve">constante </w:t>
      </w:r>
      <w:r w:rsidRPr="0045261D">
        <w:rPr>
          <w:rFonts w:asciiTheme="minorHAnsi" w:eastAsiaTheme="minorHAnsi" w:hAnsiTheme="minorHAnsi" w:cstheme="minorBidi"/>
          <w:color w:val="002060"/>
          <w:sz w:val="22"/>
          <w:szCs w:val="22"/>
          <w:lang w:eastAsia="en-US"/>
        </w:rPr>
        <w:t>de los procedimientos para llevar a cabo los controles, desarrollo de aplicaciones informáticas para facilitar el control, creación de bases de datos de operadores certificados que mejoran la transparencia del sector…</w:t>
      </w:r>
    </w:p>
    <w:p w14:paraId="386098C6" w14:textId="77777777" w:rsidR="00F74871" w:rsidRPr="0045261D" w:rsidRDefault="00F74871" w:rsidP="0092282D">
      <w:pPr>
        <w:keepNext/>
        <w:keepLines/>
        <w:jc w:val="both"/>
        <w:outlineLvl w:val="2"/>
        <w:rPr>
          <w:rFonts w:ascii="Verdana" w:hAnsi="Verdana" w:cs="Arial"/>
          <w:bCs/>
          <w:spacing w:val="-4"/>
          <w:kern w:val="28"/>
          <w:sz w:val="24"/>
          <w:szCs w:val="24"/>
          <w:lang w:eastAsia="en-US"/>
        </w:rPr>
      </w:pPr>
    </w:p>
    <w:p w14:paraId="6CD1A544" w14:textId="77777777" w:rsidR="00F74871" w:rsidRPr="0045261D" w:rsidRDefault="00F74871" w:rsidP="00F74871">
      <w:pPr>
        <w:jc w:val="both"/>
        <w:rPr>
          <w:rFonts w:asciiTheme="minorHAnsi" w:eastAsia="Calibri" w:hAnsiTheme="minorHAnsi" w:cstheme="minorBidi"/>
          <w:b/>
          <w:color w:val="0070C0"/>
          <w:sz w:val="22"/>
          <w:szCs w:val="22"/>
          <w:lang w:eastAsia="en-US"/>
        </w:rPr>
      </w:pPr>
      <w:r w:rsidRPr="0045261D">
        <w:rPr>
          <w:rFonts w:asciiTheme="minorHAnsi" w:eastAsia="Calibri" w:hAnsiTheme="minorHAnsi" w:cstheme="minorBidi"/>
          <w:b/>
          <w:color w:val="0070C0"/>
          <w:sz w:val="22"/>
          <w:szCs w:val="22"/>
          <w:lang w:eastAsia="en-US"/>
        </w:rPr>
        <w:t>ACTUACIONES REALIZADAS SOBRE EL SECTOR PARA MEJORAR EL CUMPLIMIENTO.</w:t>
      </w:r>
    </w:p>
    <w:p w14:paraId="060DF199" w14:textId="77777777" w:rsidR="0092282D" w:rsidRPr="0045261D" w:rsidRDefault="0092282D" w:rsidP="00F74871">
      <w:pPr>
        <w:jc w:val="both"/>
        <w:rPr>
          <w:rFonts w:asciiTheme="minorHAnsi" w:eastAsiaTheme="minorHAnsi" w:hAnsiTheme="minorHAnsi" w:cstheme="minorBidi"/>
          <w:color w:val="002060"/>
          <w:sz w:val="22"/>
          <w:szCs w:val="22"/>
          <w:lang w:eastAsia="en-US"/>
        </w:rPr>
      </w:pPr>
    </w:p>
    <w:p w14:paraId="32A6BB61" w14:textId="163839CC" w:rsidR="006C5185" w:rsidRPr="0045261D" w:rsidRDefault="00F74871" w:rsidP="00F74871">
      <w:pPr>
        <w:jc w:val="both"/>
        <w:rPr>
          <w:rFonts w:asciiTheme="minorHAnsi" w:eastAsiaTheme="minorHAnsi" w:hAnsiTheme="minorHAnsi" w:cstheme="minorBidi"/>
          <w:color w:val="002060"/>
          <w:sz w:val="22"/>
          <w:szCs w:val="22"/>
          <w:lang w:eastAsia="en-US"/>
        </w:rPr>
      </w:pPr>
      <w:r w:rsidRPr="0045261D">
        <w:rPr>
          <w:rFonts w:asciiTheme="minorHAnsi" w:eastAsiaTheme="minorHAnsi" w:hAnsiTheme="minorHAnsi" w:cstheme="minorBidi"/>
          <w:color w:val="002060"/>
          <w:sz w:val="22"/>
          <w:szCs w:val="22"/>
          <w:lang w:eastAsia="en-US"/>
        </w:rPr>
        <w:t xml:space="preserve">Los controles para la supervisión del uso de los nombres registrados en el mercado están contribuyendo a </w:t>
      </w:r>
      <w:r w:rsidR="00741B1E" w:rsidRPr="0045261D">
        <w:rPr>
          <w:rFonts w:asciiTheme="minorHAnsi" w:eastAsiaTheme="minorHAnsi" w:hAnsiTheme="minorHAnsi" w:cstheme="minorBidi"/>
          <w:color w:val="002060"/>
          <w:sz w:val="22"/>
          <w:szCs w:val="22"/>
          <w:lang w:eastAsia="en-US"/>
        </w:rPr>
        <w:t xml:space="preserve">evitar el uso indebido de los nombres registrados por productos que no cumplen el pliego de condiciones lo que supone un desprestigio para las figuras de calidad correspondientes junto con la pérdida de confianza que esto supone para el consumidor no sólo de la figura en sí sino del régimen de calidad. </w:t>
      </w:r>
      <w:r w:rsidR="006C5185" w:rsidRPr="0045261D">
        <w:rPr>
          <w:rFonts w:asciiTheme="minorHAnsi" w:eastAsiaTheme="minorHAnsi" w:hAnsiTheme="minorHAnsi" w:cstheme="minorBidi"/>
          <w:color w:val="002060"/>
          <w:sz w:val="22"/>
          <w:szCs w:val="22"/>
          <w:lang w:eastAsia="en-US"/>
        </w:rPr>
        <w:t>Por otra parte, hay pliegos que deben modificarse para facilitar el control de los mismos, sobre todo en los aspectos organolépticos y se anima al sector a que presente modificaciones en este sentido, así como para adaptarse a la realidad del mercado en formatos comerciales y demás.</w:t>
      </w:r>
    </w:p>
    <w:p w14:paraId="416F4604" w14:textId="77777777" w:rsidR="00501520" w:rsidRPr="0045261D" w:rsidRDefault="00501520" w:rsidP="00F74871">
      <w:pPr>
        <w:jc w:val="both"/>
        <w:rPr>
          <w:rFonts w:asciiTheme="minorHAnsi" w:eastAsiaTheme="minorHAnsi" w:hAnsiTheme="minorHAnsi" w:cstheme="minorBidi"/>
          <w:color w:val="002060"/>
          <w:sz w:val="22"/>
          <w:szCs w:val="22"/>
          <w:lang w:eastAsia="en-US"/>
        </w:rPr>
      </w:pPr>
      <w:r w:rsidRPr="0045261D">
        <w:rPr>
          <w:rFonts w:asciiTheme="minorHAnsi" w:eastAsiaTheme="minorHAnsi" w:hAnsiTheme="minorHAnsi" w:cstheme="minorBidi"/>
          <w:color w:val="002060"/>
          <w:sz w:val="22"/>
          <w:szCs w:val="22"/>
          <w:lang w:eastAsia="en-US"/>
        </w:rPr>
        <w:t xml:space="preserve">Se </w:t>
      </w:r>
      <w:r w:rsidR="00004EE0" w:rsidRPr="0045261D">
        <w:rPr>
          <w:rFonts w:asciiTheme="minorHAnsi" w:eastAsiaTheme="minorHAnsi" w:hAnsiTheme="minorHAnsi" w:cstheme="minorBidi"/>
          <w:color w:val="002060"/>
          <w:sz w:val="22"/>
          <w:szCs w:val="22"/>
          <w:lang w:eastAsia="en-US"/>
        </w:rPr>
        <w:t>lleva a cabo una transferencia de conocimiento</w:t>
      </w:r>
      <w:r w:rsidR="00741B1E" w:rsidRPr="0045261D">
        <w:rPr>
          <w:rFonts w:asciiTheme="minorHAnsi" w:eastAsiaTheme="minorHAnsi" w:hAnsiTheme="minorHAnsi" w:cstheme="minorBidi"/>
          <w:color w:val="002060"/>
          <w:sz w:val="22"/>
          <w:szCs w:val="22"/>
          <w:lang w:eastAsia="en-US"/>
        </w:rPr>
        <w:t xml:space="preserve"> </w:t>
      </w:r>
      <w:r w:rsidRPr="0045261D">
        <w:rPr>
          <w:rFonts w:asciiTheme="minorHAnsi" w:eastAsiaTheme="minorHAnsi" w:hAnsiTheme="minorHAnsi" w:cstheme="minorBidi"/>
          <w:color w:val="002060"/>
          <w:sz w:val="22"/>
          <w:szCs w:val="22"/>
          <w:lang w:eastAsia="en-US"/>
        </w:rPr>
        <w:t xml:space="preserve">a los operadores para mejorar el </w:t>
      </w:r>
      <w:r w:rsidR="008E35E4" w:rsidRPr="0045261D">
        <w:rPr>
          <w:rFonts w:asciiTheme="minorHAnsi" w:eastAsiaTheme="minorHAnsi" w:hAnsiTheme="minorHAnsi" w:cstheme="minorBidi"/>
          <w:color w:val="002060"/>
          <w:sz w:val="22"/>
          <w:szCs w:val="22"/>
          <w:lang w:eastAsia="en-US"/>
        </w:rPr>
        <w:t xml:space="preserve">conocimiento normativo, el </w:t>
      </w:r>
      <w:r w:rsidRPr="0045261D">
        <w:rPr>
          <w:rFonts w:asciiTheme="minorHAnsi" w:eastAsiaTheme="minorHAnsi" w:hAnsiTheme="minorHAnsi" w:cstheme="minorBidi"/>
          <w:color w:val="002060"/>
          <w:sz w:val="22"/>
          <w:szCs w:val="22"/>
          <w:lang w:eastAsia="en-US"/>
        </w:rPr>
        <w:t>autocontrol</w:t>
      </w:r>
      <w:r w:rsidR="008E35E4" w:rsidRPr="0045261D">
        <w:rPr>
          <w:rFonts w:asciiTheme="minorHAnsi" w:eastAsiaTheme="minorHAnsi" w:hAnsiTheme="minorHAnsi" w:cstheme="minorBidi"/>
          <w:color w:val="002060"/>
          <w:sz w:val="22"/>
          <w:szCs w:val="22"/>
          <w:lang w:eastAsia="en-US"/>
        </w:rPr>
        <w:t>…</w:t>
      </w:r>
      <w:r w:rsidR="00004EE0" w:rsidRPr="0045261D">
        <w:rPr>
          <w:rFonts w:asciiTheme="minorHAnsi" w:eastAsiaTheme="minorHAnsi" w:hAnsiTheme="minorHAnsi" w:cstheme="minorBidi"/>
          <w:color w:val="002060"/>
          <w:sz w:val="22"/>
          <w:szCs w:val="22"/>
          <w:lang w:eastAsia="en-US"/>
        </w:rPr>
        <w:t>, lo que va suponiendo la profesionalización del sector.</w:t>
      </w:r>
    </w:p>
    <w:p w14:paraId="64DDCFC2" w14:textId="77777777" w:rsidR="008555A6" w:rsidRPr="0045261D" w:rsidRDefault="008555A6" w:rsidP="00F74871">
      <w:pPr>
        <w:jc w:val="both"/>
        <w:rPr>
          <w:rFonts w:asciiTheme="minorHAnsi" w:eastAsiaTheme="minorHAnsi" w:hAnsiTheme="minorHAnsi" w:cstheme="minorBidi"/>
          <w:color w:val="002060"/>
          <w:sz w:val="22"/>
          <w:szCs w:val="22"/>
          <w:lang w:eastAsia="en-US"/>
        </w:rPr>
      </w:pPr>
      <w:r w:rsidRPr="0045261D">
        <w:rPr>
          <w:rFonts w:asciiTheme="minorHAnsi" w:eastAsiaTheme="minorHAnsi" w:hAnsiTheme="minorHAnsi" w:cstheme="minorBidi"/>
          <w:color w:val="002060"/>
          <w:sz w:val="22"/>
          <w:szCs w:val="22"/>
          <w:lang w:eastAsia="en-US"/>
        </w:rPr>
        <w:t>También se llevan a cabo jornadas de formación a los operadores y los organismos de control.</w:t>
      </w:r>
    </w:p>
    <w:p w14:paraId="2C782A2F" w14:textId="77777777" w:rsidR="00501520" w:rsidRPr="0045261D" w:rsidRDefault="00501520" w:rsidP="00F74871">
      <w:pPr>
        <w:jc w:val="both"/>
        <w:rPr>
          <w:rFonts w:asciiTheme="minorHAnsi" w:eastAsiaTheme="minorHAnsi" w:hAnsiTheme="minorHAnsi" w:cstheme="minorBidi"/>
          <w:color w:val="002060"/>
          <w:sz w:val="22"/>
          <w:szCs w:val="22"/>
          <w:lang w:eastAsia="en-US"/>
        </w:rPr>
      </w:pPr>
      <w:r w:rsidRPr="0045261D">
        <w:rPr>
          <w:rFonts w:asciiTheme="minorHAnsi" w:eastAsiaTheme="minorHAnsi" w:hAnsiTheme="minorHAnsi" w:cstheme="minorBidi"/>
          <w:color w:val="002060"/>
          <w:sz w:val="22"/>
          <w:szCs w:val="22"/>
          <w:lang w:eastAsia="en-US"/>
        </w:rPr>
        <w:t>Adem</w:t>
      </w:r>
      <w:r w:rsidR="008E35E4" w:rsidRPr="0045261D">
        <w:rPr>
          <w:rFonts w:asciiTheme="minorHAnsi" w:eastAsiaTheme="minorHAnsi" w:hAnsiTheme="minorHAnsi" w:cstheme="minorBidi"/>
          <w:color w:val="002060"/>
          <w:sz w:val="22"/>
          <w:szCs w:val="22"/>
          <w:lang w:eastAsia="en-US"/>
        </w:rPr>
        <w:t xml:space="preserve">ás, la autoridad competente </w:t>
      </w:r>
      <w:r w:rsidRPr="0045261D">
        <w:rPr>
          <w:rFonts w:asciiTheme="minorHAnsi" w:eastAsiaTheme="minorHAnsi" w:hAnsiTheme="minorHAnsi" w:cstheme="minorBidi"/>
          <w:color w:val="002060"/>
          <w:sz w:val="22"/>
          <w:szCs w:val="22"/>
          <w:lang w:eastAsia="en-US"/>
        </w:rPr>
        <w:t>ha ofrecido a la distribuci</w:t>
      </w:r>
      <w:r w:rsidR="008E35E4" w:rsidRPr="0045261D">
        <w:rPr>
          <w:rFonts w:asciiTheme="minorHAnsi" w:eastAsiaTheme="minorHAnsi" w:hAnsiTheme="minorHAnsi" w:cstheme="minorBidi"/>
          <w:color w:val="002060"/>
          <w:sz w:val="22"/>
          <w:szCs w:val="22"/>
          <w:lang w:eastAsia="en-US"/>
        </w:rPr>
        <w:t xml:space="preserve">ón </w:t>
      </w:r>
      <w:r w:rsidR="00927792" w:rsidRPr="0045261D">
        <w:rPr>
          <w:rFonts w:asciiTheme="minorHAnsi" w:eastAsiaTheme="minorHAnsi" w:hAnsiTheme="minorHAnsi" w:cstheme="minorBidi"/>
          <w:color w:val="002060"/>
          <w:sz w:val="22"/>
          <w:szCs w:val="22"/>
          <w:lang w:eastAsia="en-US"/>
        </w:rPr>
        <w:t xml:space="preserve">y al sector comercializador </w:t>
      </w:r>
      <w:r w:rsidRPr="0045261D">
        <w:rPr>
          <w:rFonts w:asciiTheme="minorHAnsi" w:eastAsiaTheme="minorHAnsi" w:hAnsiTheme="minorHAnsi" w:cstheme="minorBidi"/>
          <w:color w:val="002060"/>
          <w:sz w:val="22"/>
          <w:szCs w:val="22"/>
          <w:lang w:eastAsia="en-US"/>
        </w:rPr>
        <w:t xml:space="preserve">formación </w:t>
      </w:r>
      <w:r w:rsidR="008E35E4" w:rsidRPr="0045261D">
        <w:rPr>
          <w:rFonts w:asciiTheme="minorHAnsi" w:eastAsiaTheme="minorHAnsi" w:hAnsiTheme="minorHAnsi" w:cstheme="minorBidi"/>
          <w:color w:val="002060"/>
          <w:sz w:val="22"/>
          <w:szCs w:val="22"/>
          <w:lang w:eastAsia="en-US"/>
        </w:rPr>
        <w:t xml:space="preserve">sobre figuras de calidad y </w:t>
      </w:r>
      <w:r w:rsidRPr="0045261D">
        <w:rPr>
          <w:rFonts w:asciiTheme="minorHAnsi" w:eastAsiaTheme="minorHAnsi" w:hAnsiTheme="minorHAnsi" w:cstheme="minorBidi"/>
          <w:color w:val="002060"/>
          <w:sz w:val="22"/>
          <w:szCs w:val="22"/>
          <w:lang w:eastAsia="en-US"/>
        </w:rPr>
        <w:t>asesoramiento sobre cualquier cuestión relacionada con estos productos.</w:t>
      </w:r>
    </w:p>
    <w:p w14:paraId="18F70559" w14:textId="77777777" w:rsidR="00741B1E" w:rsidRPr="0045261D" w:rsidRDefault="00741B1E" w:rsidP="00F74871">
      <w:pPr>
        <w:jc w:val="both"/>
        <w:rPr>
          <w:rFonts w:asciiTheme="minorHAnsi" w:eastAsiaTheme="minorHAnsi" w:hAnsiTheme="minorHAnsi" w:cstheme="minorBidi"/>
          <w:color w:val="002060"/>
          <w:sz w:val="22"/>
          <w:szCs w:val="22"/>
          <w:lang w:eastAsia="en-US"/>
        </w:rPr>
      </w:pPr>
      <w:r w:rsidRPr="0045261D">
        <w:rPr>
          <w:rFonts w:asciiTheme="minorHAnsi" w:eastAsiaTheme="minorHAnsi" w:hAnsiTheme="minorHAnsi" w:cstheme="minorBidi"/>
          <w:color w:val="002060"/>
          <w:sz w:val="22"/>
          <w:szCs w:val="22"/>
          <w:lang w:eastAsia="en-US"/>
        </w:rPr>
        <w:t>Se está llevando a cabo jornadas de formación a la guardia civil para la realización por su parte de campañas que eviten el uso fraudulento de los nombres registrados como DOP/IGP.</w:t>
      </w:r>
    </w:p>
    <w:p w14:paraId="5794EA9E" w14:textId="77777777" w:rsidR="00F74871" w:rsidRPr="0045261D" w:rsidRDefault="00F74871" w:rsidP="00F74871">
      <w:pPr>
        <w:jc w:val="both"/>
        <w:rPr>
          <w:rFonts w:ascii="Verdana" w:hAnsi="Verdana" w:cs="Arial"/>
          <w:b/>
          <w:sz w:val="24"/>
          <w:szCs w:val="24"/>
        </w:rPr>
      </w:pPr>
    </w:p>
    <w:p w14:paraId="06F98D96" w14:textId="77777777" w:rsidR="00F74871" w:rsidRPr="0045261D" w:rsidRDefault="00F74871" w:rsidP="00F74871">
      <w:pPr>
        <w:jc w:val="both"/>
        <w:rPr>
          <w:rFonts w:asciiTheme="minorHAnsi" w:eastAsia="Calibri" w:hAnsiTheme="minorHAnsi" w:cstheme="minorBidi"/>
          <w:b/>
          <w:color w:val="0070C0"/>
          <w:sz w:val="22"/>
          <w:szCs w:val="22"/>
          <w:lang w:eastAsia="en-US"/>
        </w:rPr>
      </w:pPr>
      <w:r w:rsidRPr="0045261D">
        <w:rPr>
          <w:rFonts w:asciiTheme="minorHAnsi" w:eastAsia="Calibri" w:hAnsiTheme="minorHAnsi" w:cstheme="minorBidi"/>
          <w:b/>
          <w:color w:val="0070C0"/>
          <w:sz w:val="22"/>
          <w:szCs w:val="22"/>
          <w:lang w:eastAsia="en-US"/>
        </w:rPr>
        <w:t>VALORACIÓN FINAL DEL PROGRAMA. FORTALEZAS Y DEBILIDADES.</w:t>
      </w:r>
    </w:p>
    <w:p w14:paraId="1BB767C5" w14:textId="77777777" w:rsidR="0092282D" w:rsidRPr="0045261D" w:rsidRDefault="0092282D" w:rsidP="00F74871">
      <w:pPr>
        <w:jc w:val="both"/>
        <w:rPr>
          <w:rFonts w:asciiTheme="minorHAnsi" w:eastAsiaTheme="minorHAnsi" w:hAnsiTheme="minorHAnsi" w:cstheme="minorBidi"/>
          <w:color w:val="002060"/>
          <w:sz w:val="22"/>
          <w:szCs w:val="22"/>
          <w:lang w:eastAsia="en-US"/>
        </w:rPr>
      </w:pPr>
    </w:p>
    <w:p w14:paraId="1B8A546E" w14:textId="5FFA2DAE" w:rsidR="00F74871" w:rsidRPr="0045261D" w:rsidRDefault="00F74871" w:rsidP="00F74871">
      <w:pPr>
        <w:jc w:val="both"/>
        <w:rPr>
          <w:rFonts w:asciiTheme="minorHAnsi" w:eastAsiaTheme="minorHAnsi" w:hAnsiTheme="minorHAnsi" w:cstheme="minorBidi"/>
          <w:color w:val="002060"/>
          <w:sz w:val="22"/>
          <w:szCs w:val="22"/>
          <w:lang w:eastAsia="en-US"/>
        </w:rPr>
      </w:pPr>
      <w:r w:rsidRPr="0045261D">
        <w:rPr>
          <w:rFonts w:asciiTheme="minorHAnsi" w:eastAsiaTheme="minorHAnsi" w:hAnsiTheme="minorHAnsi" w:cstheme="minorBidi"/>
          <w:color w:val="002060"/>
          <w:sz w:val="22"/>
          <w:szCs w:val="22"/>
          <w:lang w:eastAsia="en-US"/>
        </w:rPr>
        <w:t>El control oficial de las figuras de calidad diferenciada es un control muy consolidado, a la vista de las altas cotas de cumplimiento en las programaciones realizadas y las escasas diferencias entre unos años y otros.</w:t>
      </w:r>
    </w:p>
    <w:p w14:paraId="24D5BD8E" w14:textId="77777777" w:rsidR="00927792" w:rsidRPr="0045261D" w:rsidRDefault="00927792" w:rsidP="00F74871">
      <w:pPr>
        <w:jc w:val="both"/>
        <w:rPr>
          <w:rFonts w:asciiTheme="minorHAnsi" w:eastAsiaTheme="minorHAnsi" w:hAnsiTheme="minorHAnsi" w:cstheme="minorBidi"/>
          <w:color w:val="002060"/>
          <w:sz w:val="22"/>
          <w:szCs w:val="22"/>
          <w:lang w:eastAsia="en-US"/>
        </w:rPr>
      </w:pPr>
      <w:r w:rsidRPr="0045261D">
        <w:rPr>
          <w:rFonts w:asciiTheme="minorHAnsi" w:eastAsiaTheme="minorHAnsi" w:hAnsiTheme="minorHAnsi" w:cstheme="minorBidi"/>
          <w:color w:val="002060"/>
          <w:sz w:val="22"/>
          <w:szCs w:val="22"/>
          <w:lang w:eastAsia="en-US"/>
        </w:rPr>
        <w:lastRenderedPageBreak/>
        <w:t>La fortaleza estriba en la cualificación y la experiencia del personal que realiza los controles y el alto grado de control que conlleva una garantía de autenticidad muy importante para el consumidor</w:t>
      </w:r>
    </w:p>
    <w:p w14:paraId="36D5AFE7" w14:textId="77777777" w:rsidR="00F74871" w:rsidRPr="0045261D" w:rsidRDefault="00F74871" w:rsidP="00F74871">
      <w:pPr>
        <w:jc w:val="both"/>
        <w:rPr>
          <w:rFonts w:asciiTheme="minorHAnsi" w:eastAsiaTheme="minorHAnsi" w:hAnsiTheme="minorHAnsi" w:cstheme="minorBidi"/>
          <w:color w:val="002060"/>
          <w:sz w:val="22"/>
          <w:szCs w:val="22"/>
          <w:lang w:eastAsia="en-US"/>
        </w:rPr>
      </w:pPr>
    </w:p>
    <w:p w14:paraId="3EC9F70D" w14:textId="77777777" w:rsidR="00004EE0" w:rsidRPr="0045261D" w:rsidRDefault="00F74871" w:rsidP="00F74871">
      <w:pPr>
        <w:jc w:val="both"/>
        <w:rPr>
          <w:rFonts w:asciiTheme="minorHAnsi" w:eastAsiaTheme="minorHAnsi" w:hAnsiTheme="minorHAnsi" w:cstheme="minorBidi"/>
          <w:color w:val="002060"/>
          <w:sz w:val="22"/>
          <w:szCs w:val="22"/>
          <w:lang w:eastAsia="en-US"/>
        </w:rPr>
      </w:pPr>
      <w:r w:rsidRPr="0045261D">
        <w:rPr>
          <w:rFonts w:asciiTheme="minorHAnsi" w:eastAsiaTheme="minorHAnsi" w:hAnsiTheme="minorHAnsi" w:cstheme="minorBidi"/>
          <w:color w:val="002060"/>
          <w:sz w:val="22"/>
          <w:szCs w:val="22"/>
          <w:lang w:eastAsia="en-US"/>
        </w:rPr>
        <w:t xml:space="preserve">No obstante, la principal debilidad se encuentra en la falta de </w:t>
      </w:r>
      <w:r w:rsidR="008555A6" w:rsidRPr="0045261D">
        <w:rPr>
          <w:rFonts w:asciiTheme="minorHAnsi" w:eastAsiaTheme="minorHAnsi" w:hAnsiTheme="minorHAnsi" w:cstheme="minorBidi"/>
          <w:color w:val="002060"/>
          <w:sz w:val="22"/>
          <w:szCs w:val="22"/>
          <w:lang w:eastAsia="en-US"/>
        </w:rPr>
        <w:t>medios</w:t>
      </w:r>
      <w:r w:rsidR="00004EE0" w:rsidRPr="0045261D">
        <w:rPr>
          <w:rFonts w:asciiTheme="minorHAnsi" w:eastAsiaTheme="minorHAnsi" w:hAnsiTheme="minorHAnsi" w:cstheme="minorBidi"/>
          <w:color w:val="002060"/>
          <w:sz w:val="22"/>
          <w:szCs w:val="22"/>
          <w:lang w:eastAsia="en-US"/>
        </w:rPr>
        <w:t xml:space="preserve"> humanos para llevar a cabo los controles, sobre todo en el caso de las autoridades competentes.</w:t>
      </w:r>
    </w:p>
    <w:p w14:paraId="52CF6FF3" w14:textId="77777777" w:rsidR="006C5185" w:rsidRPr="0045261D" w:rsidRDefault="006C5185" w:rsidP="00F74871">
      <w:pPr>
        <w:jc w:val="both"/>
        <w:rPr>
          <w:rFonts w:asciiTheme="minorHAnsi" w:eastAsiaTheme="minorHAnsi" w:hAnsiTheme="minorHAnsi" w:cstheme="minorBidi"/>
          <w:color w:val="002060"/>
          <w:sz w:val="22"/>
          <w:szCs w:val="22"/>
          <w:lang w:eastAsia="en-US"/>
        </w:rPr>
      </w:pPr>
    </w:p>
    <w:p w14:paraId="7B069C0F" w14:textId="77777777" w:rsidR="00440C02" w:rsidRPr="0045261D" w:rsidRDefault="00440C02" w:rsidP="00F74871">
      <w:pPr>
        <w:jc w:val="both"/>
        <w:rPr>
          <w:rFonts w:asciiTheme="minorHAnsi" w:eastAsiaTheme="minorHAnsi" w:hAnsiTheme="minorHAnsi" w:cstheme="minorBidi"/>
          <w:color w:val="002060"/>
          <w:sz w:val="22"/>
          <w:szCs w:val="22"/>
          <w:lang w:eastAsia="en-US"/>
        </w:rPr>
      </w:pPr>
      <w:r w:rsidRPr="0045261D">
        <w:rPr>
          <w:rFonts w:asciiTheme="minorHAnsi" w:eastAsiaTheme="minorHAnsi" w:hAnsiTheme="minorHAnsi" w:cstheme="minorBidi"/>
          <w:color w:val="002060"/>
          <w:sz w:val="22"/>
          <w:szCs w:val="22"/>
          <w:lang w:eastAsia="en-US"/>
        </w:rPr>
        <w:t>Otra de las debilidades fundamentales estriba en el reducido tamaño de un buen número de figuras de calidad, que conlleva la dificultad para realizar el control dado que a las entidades de certificación el esquema no les sale rentable, teniendo en cuenta además que se les exige una acreditación o de lo contrario supone una carga económica inasumible para los operadores, con el riesgo que esto supone de desaparición de las figuras de ámbito reducido.</w:t>
      </w:r>
    </w:p>
    <w:p w14:paraId="479DE309" w14:textId="77777777" w:rsidR="00240756" w:rsidRPr="0045261D" w:rsidRDefault="00240756" w:rsidP="00F74871">
      <w:pPr>
        <w:jc w:val="both"/>
        <w:rPr>
          <w:rFonts w:asciiTheme="minorHAnsi" w:eastAsiaTheme="minorHAnsi" w:hAnsiTheme="minorHAnsi" w:cstheme="minorBidi"/>
          <w:color w:val="002060"/>
          <w:sz w:val="22"/>
          <w:szCs w:val="22"/>
          <w:lang w:eastAsia="en-US"/>
        </w:rPr>
      </w:pPr>
    </w:p>
    <w:p w14:paraId="0F1BA637" w14:textId="77777777" w:rsidR="006C5185" w:rsidRPr="0045261D" w:rsidRDefault="00440C02" w:rsidP="00F74871">
      <w:pPr>
        <w:jc w:val="both"/>
        <w:rPr>
          <w:rFonts w:asciiTheme="minorHAnsi" w:eastAsiaTheme="minorHAnsi" w:hAnsiTheme="minorHAnsi" w:cstheme="minorBidi"/>
          <w:color w:val="002060"/>
          <w:sz w:val="22"/>
          <w:szCs w:val="22"/>
          <w:lang w:eastAsia="en-US"/>
        </w:rPr>
      </w:pPr>
      <w:r w:rsidRPr="0045261D">
        <w:rPr>
          <w:rFonts w:asciiTheme="minorHAnsi" w:eastAsiaTheme="minorHAnsi" w:hAnsiTheme="minorHAnsi" w:cstheme="minorBidi"/>
          <w:color w:val="002060"/>
          <w:sz w:val="22"/>
          <w:szCs w:val="22"/>
          <w:lang w:eastAsia="en-US"/>
        </w:rPr>
        <w:t xml:space="preserve">Esto se solventaría con el mantenimiento de las ayudas en el ámbito del desarrollo rural a los esquemas de calidad no solo para la incorporación de nuevos operadores sino una ayuda para el mantenimiento de éstos.  </w:t>
      </w:r>
    </w:p>
    <w:p w14:paraId="32C44C92" w14:textId="77777777" w:rsidR="008555A6" w:rsidRPr="0045261D" w:rsidRDefault="008555A6" w:rsidP="00F74871">
      <w:pPr>
        <w:jc w:val="both"/>
        <w:rPr>
          <w:rFonts w:asciiTheme="minorHAnsi" w:eastAsiaTheme="minorHAnsi" w:hAnsiTheme="minorHAnsi" w:cstheme="minorBidi"/>
          <w:color w:val="002060"/>
          <w:sz w:val="22"/>
          <w:szCs w:val="22"/>
          <w:lang w:eastAsia="en-US"/>
        </w:rPr>
      </w:pPr>
    </w:p>
    <w:p w14:paraId="2FBA468C" w14:textId="77777777" w:rsidR="008555A6" w:rsidRPr="0045261D" w:rsidRDefault="008555A6" w:rsidP="00F74871">
      <w:pPr>
        <w:jc w:val="both"/>
        <w:rPr>
          <w:rFonts w:asciiTheme="minorHAnsi" w:eastAsiaTheme="minorHAnsi" w:hAnsiTheme="minorHAnsi" w:cstheme="minorBidi"/>
          <w:color w:val="002060"/>
          <w:sz w:val="22"/>
          <w:szCs w:val="22"/>
          <w:lang w:eastAsia="en-US"/>
        </w:rPr>
      </w:pPr>
      <w:r w:rsidRPr="0045261D">
        <w:rPr>
          <w:rFonts w:asciiTheme="minorHAnsi" w:eastAsiaTheme="minorHAnsi" w:hAnsiTheme="minorHAnsi" w:cstheme="minorBidi"/>
          <w:color w:val="002060"/>
          <w:sz w:val="22"/>
          <w:szCs w:val="22"/>
          <w:lang w:eastAsia="en-US"/>
        </w:rPr>
        <w:t>Además, hay que destacar como inconvenientes del sistema de certificación la relación comercial con el operador y la competencia entre entidades de certificación, que repercute negativamente sobre la calidad de los controles.</w:t>
      </w:r>
    </w:p>
    <w:p w14:paraId="1831239B" w14:textId="77777777" w:rsidR="00F74871" w:rsidRPr="0045261D" w:rsidRDefault="00F74871" w:rsidP="00F74871">
      <w:pPr>
        <w:jc w:val="both"/>
        <w:rPr>
          <w:rFonts w:asciiTheme="minorHAnsi" w:eastAsiaTheme="minorHAnsi" w:hAnsiTheme="minorHAnsi" w:cstheme="minorBidi"/>
          <w:color w:val="002060"/>
          <w:sz w:val="22"/>
          <w:szCs w:val="22"/>
          <w:lang w:eastAsia="en-US"/>
        </w:rPr>
      </w:pPr>
    </w:p>
    <w:p w14:paraId="302FB45F" w14:textId="77777777" w:rsidR="00F74871" w:rsidRPr="0045261D" w:rsidRDefault="00F74871" w:rsidP="00F74871">
      <w:pPr>
        <w:jc w:val="both"/>
        <w:rPr>
          <w:rFonts w:asciiTheme="minorHAnsi" w:eastAsia="Calibri" w:hAnsiTheme="minorHAnsi" w:cstheme="minorBidi"/>
          <w:b/>
          <w:color w:val="0070C0"/>
          <w:sz w:val="22"/>
          <w:szCs w:val="22"/>
          <w:lang w:eastAsia="en-US"/>
        </w:rPr>
      </w:pPr>
      <w:r w:rsidRPr="0045261D">
        <w:rPr>
          <w:rFonts w:asciiTheme="minorHAnsi" w:eastAsia="Calibri" w:hAnsiTheme="minorHAnsi" w:cstheme="minorBidi"/>
          <w:b/>
          <w:color w:val="0070C0"/>
          <w:sz w:val="22"/>
          <w:szCs w:val="22"/>
          <w:lang w:eastAsia="en-US"/>
        </w:rPr>
        <w:t xml:space="preserve">PROPUESTA DE CAMBIOS Y NUEVOS OBJETIVOS PRÓXIMOS AÑOS. </w:t>
      </w:r>
    </w:p>
    <w:p w14:paraId="43EB48E1" w14:textId="77777777" w:rsidR="0092282D" w:rsidRPr="0045261D" w:rsidRDefault="0092282D" w:rsidP="00F74871">
      <w:pPr>
        <w:jc w:val="both"/>
        <w:rPr>
          <w:rFonts w:asciiTheme="minorHAnsi" w:eastAsiaTheme="minorHAnsi" w:hAnsiTheme="minorHAnsi" w:cstheme="minorBidi"/>
          <w:color w:val="002060"/>
          <w:sz w:val="22"/>
          <w:szCs w:val="22"/>
          <w:lang w:eastAsia="en-US"/>
        </w:rPr>
      </w:pPr>
    </w:p>
    <w:p w14:paraId="50125CF3" w14:textId="6806BE18" w:rsidR="00506183" w:rsidRPr="0045261D" w:rsidRDefault="002F54EB" w:rsidP="00F74871">
      <w:pPr>
        <w:jc w:val="both"/>
        <w:rPr>
          <w:rFonts w:asciiTheme="minorHAnsi" w:eastAsiaTheme="minorHAnsi" w:hAnsiTheme="minorHAnsi" w:cstheme="minorBidi"/>
          <w:color w:val="002060"/>
          <w:sz w:val="22"/>
          <w:szCs w:val="22"/>
          <w:lang w:eastAsia="en-US"/>
        </w:rPr>
      </w:pPr>
      <w:r>
        <w:rPr>
          <w:rFonts w:asciiTheme="minorHAnsi" w:eastAsiaTheme="minorHAnsi" w:hAnsiTheme="minorHAnsi" w:cstheme="minorBidi"/>
          <w:color w:val="002060"/>
          <w:sz w:val="22"/>
          <w:szCs w:val="22"/>
          <w:lang w:eastAsia="en-US"/>
        </w:rPr>
        <w:t>Se va a actualizar el programa de control para contemplar los cambios derivados de la modificación de la normativa</w:t>
      </w:r>
      <w:r w:rsidR="00EC6B60" w:rsidRPr="0045261D">
        <w:rPr>
          <w:rFonts w:asciiTheme="minorHAnsi" w:eastAsiaTheme="minorHAnsi" w:hAnsiTheme="minorHAnsi" w:cstheme="minorBidi"/>
          <w:color w:val="002060"/>
          <w:sz w:val="22"/>
          <w:szCs w:val="22"/>
          <w:lang w:eastAsia="en-US"/>
        </w:rPr>
        <w:t>.</w:t>
      </w:r>
    </w:p>
    <w:p w14:paraId="6B84A5B3" w14:textId="77777777" w:rsidR="00F74871" w:rsidRPr="0045261D" w:rsidRDefault="00F74871" w:rsidP="00F74871">
      <w:pPr>
        <w:jc w:val="both"/>
        <w:rPr>
          <w:rFonts w:asciiTheme="minorHAnsi" w:eastAsiaTheme="minorHAnsi" w:hAnsiTheme="minorHAnsi" w:cstheme="minorBidi"/>
          <w:color w:val="002060"/>
          <w:sz w:val="22"/>
          <w:szCs w:val="22"/>
          <w:lang w:eastAsia="en-US"/>
        </w:rPr>
      </w:pPr>
    </w:p>
    <w:p w14:paraId="5AD5B28C" w14:textId="213EB24D" w:rsidR="00F74871" w:rsidRPr="0045261D" w:rsidRDefault="00F74871" w:rsidP="00F74871">
      <w:pPr>
        <w:jc w:val="both"/>
        <w:rPr>
          <w:rFonts w:asciiTheme="minorHAnsi" w:eastAsiaTheme="minorHAnsi" w:hAnsiTheme="minorHAnsi" w:cstheme="minorBidi"/>
          <w:color w:val="002060"/>
          <w:sz w:val="22"/>
          <w:szCs w:val="22"/>
          <w:lang w:eastAsia="en-US"/>
        </w:rPr>
      </w:pPr>
      <w:r w:rsidRPr="0045261D">
        <w:rPr>
          <w:rFonts w:asciiTheme="minorHAnsi" w:eastAsiaTheme="minorHAnsi" w:hAnsiTheme="minorHAnsi" w:cstheme="minorBidi"/>
          <w:color w:val="002060"/>
          <w:sz w:val="22"/>
          <w:szCs w:val="22"/>
          <w:lang w:eastAsia="en-US"/>
        </w:rPr>
        <w:t xml:space="preserve">A </w:t>
      </w:r>
      <w:r w:rsidR="00E802E8" w:rsidRPr="0045261D">
        <w:rPr>
          <w:rFonts w:asciiTheme="minorHAnsi" w:eastAsiaTheme="minorHAnsi" w:hAnsiTheme="minorHAnsi" w:cstheme="minorBidi"/>
          <w:color w:val="002060"/>
          <w:sz w:val="22"/>
          <w:szCs w:val="22"/>
          <w:lang w:eastAsia="en-US"/>
        </w:rPr>
        <w:t>continuación,</w:t>
      </w:r>
      <w:r w:rsidRPr="0045261D">
        <w:rPr>
          <w:rFonts w:asciiTheme="minorHAnsi" w:eastAsiaTheme="minorHAnsi" w:hAnsiTheme="minorHAnsi" w:cstheme="minorBidi"/>
          <w:color w:val="002060"/>
          <w:sz w:val="22"/>
          <w:szCs w:val="22"/>
          <w:lang w:eastAsia="en-US"/>
        </w:rPr>
        <w:t xml:space="preserve"> se adjuntan como Anexos,  las tablas que recogen los datos correspondientes al Subprograma A y al Subprograma B, suministrados por las autoridades competentes,  que muestran el grado de consecución de los objetivos propuestos y el nivel de cumplimiento de los operadores en cada subprograma, así como los aspectos relativos a la verificación de la eficacia de los controles.</w:t>
      </w:r>
    </w:p>
    <w:p w14:paraId="532F7BB3" w14:textId="77777777" w:rsidR="00F74871" w:rsidRPr="0045261D" w:rsidRDefault="00F74871" w:rsidP="00F74871">
      <w:pPr>
        <w:jc w:val="both"/>
        <w:rPr>
          <w:rFonts w:asciiTheme="minorHAnsi" w:eastAsiaTheme="minorHAnsi" w:hAnsiTheme="minorHAnsi" w:cstheme="minorBidi"/>
          <w:color w:val="002060"/>
          <w:sz w:val="22"/>
          <w:szCs w:val="22"/>
          <w:lang w:eastAsia="en-US"/>
        </w:rPr>
      </w:pPr>
    </w:p>
    <w:p w14:paraId="5FA96FDF" w14:textId="38B77AE0" w:rsidR="00F74871" w:rsidRPr="0045261D" w:rsidRDefault="00F74871" w:rsidP="00F74871">
      <w:pPr>
        <w:jc w:val="both"/>
        <w:rPr>
          <w:rFonts w:asciiTheme="minorHAnsi" w:eastAsiaTheme="minorHAnsi" w:hAnsiTheme="minorHAnsi" w:cstheme="minorBidi"/>
          <w:color w:val="002060"/>
          <w:sz w:val="22"/>
          <w:szCs w:val="22"/>
          <w:lang w:eastAsia="en-US"/>
        </w:rPr>
      </w:pPr>
      <w:r w:rsidRPr="0045261D">
        <w:rPr>
          <w:rFonts w:asciiTheme="minorHAnsi" w:eastAsiaTheme="minorHAnsi" w:hAnsiTheme="minorHAnsi" w:cstheme="minorBidi"/>
          <w:color w:val="002060"/>
          <w:sz w:val="22"/>
          <w:szCs w:val="22"/>
          <w:lang w:eastAsia="en-US"/>
        </w:rPr>
        <w:t xml:space="preserve">Madrid, a </w:t>
      </w:r>
      <w:r w:rsidR="00BA1BFE" w:rsidRPr="0045261D">
        <w:rPr>
          <w:rFonts w:asciiTheme="minorHAnsi" w:eastAsiaTheme="minorHAnsi" w:hAnsiTheme="minorHAnsi" w:cstheme="minorBidi"/>
          <w:color w:val="002060"/>
          <w:sz w:val="22"/>
          <w:szCs w:val="22"/>
          <w:lang w:eastAsia="en-US"/>
        </w:rPr>
        <w:t>2</w:t>
      </w:r>
      <w:r w:rsidR="003231BF" w:rsidRPr="0045261D">
        <w:rPr>
          <w:rFonts w:asciiTheme="minorHAnsi" w:eastAsiaTheme="minorHAnsi" w:hAnsiTheme="minorHAnsi" w:cstheme="minorBidi"/>
          <w:color w:val="002060"/>
          <w:sz w:val="22"/>
          <w:szCs w:val="22"/>
          <w:lang w:eastAsia="en-US"/>
        </w:rPr>
        <w:t>1</w:t>
      </w:r>
      <w:r w:rsidR="00F62059" w:rsidRPr="0045261D">
        <w:rPr>
          <w:rFonts w:asciiTheme="minorHAnsi" w:eastAsiaTheme="minorHAnsi" w:hAnsiTheme="minorHAnsi" w:cstheme="minorBidi"/>
          <w:color w:val="002060"/>
          <w:sz w:val="22"/>
          <w:szCs w:val="22"/>
          <w:lang w:eastAsia="en-US"/>
        </w:rPr>
        <w:t xml:space="preserve"> </w:t>
      </w:r>
      <w:r w:rsidRPr="0045261D">
        <w:rPr>
          <w:rFonts w:asciiTheme="minorHAnsi" w:eastAsiaTheme="minorHAnsi" w:hAnsiTheme="minorHAnsi" w:cstheme="minorBidi"/>
          <w:color w:val="002060"/>
          <w:sz w:val="22"/>
          <w:szCs w:val="22"/>
          <w:lang w:eastAsia="en-US"/>
        </w:rPr>
        <w:t xml:space="preserve">de </w:t>
      </w:r>
      <w:r w:rsidR="00506183" w:rsidRPr="0045261D">
        <w:rPr>
          <w:rFonts w:asciiTheme="minorHAnsi" w:eastAsiaTheme="minorHAnsi" w:hAnsiTheme="minorHAnsi" w:cstheme="minorBidi"/>
          <w:color w:val="002060"/>
          <w:sz w:val="22"/>
          <w:szCs w:val="22"/>
          <w:lang w:eastAsia="en-US"/>
        </w:rPr>
        <w:t xml:space="preserve">junio </w:t>
      </w:r>
      <w:r w:rsidRPr="0045261D">
        <w:rPr>
          <w:rFonts w:asciiTheme="minorHAnsi" w:eastAsiaTheme="minorHAnsi" w:hAnsiTheme="minorHAnsi" w:cstheme="minorBidi"/>
          <w:color w:val="002060"/>
          <w:sz w:val="22"/>
          <w:szCs w:val="22"/>
          <w:lang w:eastAsia="en-US"/>
        </w:rPr>
        <w:t xml:space="preserve">de </w:t>
      </w:r>
      <w:r w:rsidR="005B3F34" w:rsidRPr="0045261D">
        <w:rPr>
          <w:rFonts w:asciiTheme="minorHAnsi" w:eastAsiaTheme="minorHAnsi" w:hAnsiTheme="minorHAnsi" w:cstheme="minorBidi"/>
          <w:color w:val="002060"/>
          <w:sz w:val="22"/>
          <w:szCs w:val="22"/>
          <w:lang w:eastAsia="en-US"/>
        </w:rPr>
        <w:t>20</w:t>
      </w:r>
      <w:r w:rsidR="00506183" w:rsidRPr="0045261D">
        <w:rPr>
          <w:rFonts w:asciiTheme="minorHAnsi" w:eastAsiaTheme="minorHAnsi" w:hAnsiTheme="minorHAnsi" w:cstheme="minorBidi"/>
          <w:color w:val="002060"/>
          <w:sz w:val="22"/>
          <w:szCs w:val="22"/>
          <w:lang w:eastAsia="en-US"/>
        </w:rPr>
        <w:t>2</w:t>
      </w:r>
      <w:r w:rsidR="003231BF" w:rsidRPr="0045261D">
        <w:rPr>
          <w:rFonts w:asciiTheme="minorHAnsi" w:eastAsiaTheme="minorHAnsi" w:hAnsiTheme="minorHAnsi" w:cstheme="minorBidi"/>
          <w:color w:val="002060"/>
          <w:sz w:val="22"/>
          <w:szCs w:val="22"/>
          <w:lang w:eastAsia="en-US"/>
        </w:rPr>
        <w:t>4</w:t>
      </w:r>
    </w:p>
    <w:p w14:paraId="0235A2CB" w14:textId="77777777" w:rsidR="00F74871" w:rsidRPr="0045261D" w:rsidRDefault="00F74871" w:rsidP="00F74871">
      <w:pPr>
        <w:jc w:val="both"/>
        <w:rPr>
          <w:rFonts w:asciiTheme="minorHAnsi" w:eastAsiaTheme="minorHAnsi" w:hAnsiTheme="minorHAnsi" w:cstheme="minorBidi"/>
          <w:color w:val="002060"/>
          <w:sz w:val="22"/>
          <w:szCs w:val="22"/>
          <w:lang w:eastAsia="en-US"/>
        </w:rPr>
      </w:pPr>
      <w:r w:rsidRPr="0045261D">
        <w:rPr>
          <w:rFonts w:asciiTheme="minorHAnsi" w:eastAsiaTheme="minorHAnsi" w:hAnsiTheme="minorHAnsi" w:cstheme="minorBidi"/>
          <w:color w:val="002060"/>
          <w:sz w:val="22"/>
          <w:szCs w:val="22"/>
          <w:lang w:eastAsia="en-US"/>
        </w:rPr>
        <w:t xml:space="preserve">Subdirección General de </w:t>
      </w:r>
      <w:r w:rsidR="00506183" w:rsidRPr="0045261D">
        <w:rPr>
          <w:rFonts w:asciiTheme="minorHAnsi" w:eastAsiaTheme="minorHAnsi" w:hAnsiTheme="minorHAnsi" w:cstheme="minorBidi"/>
          <w:color w:val="002060"/>
          <w:sz w:val="22"/>
          <w:szCs w:val="22"/>
          <w:lang w:eastAsia="en-US"/>
        </w:rPr>
        <w:t xml:space="preserve">Control de la </w:t>
      </w:r>
      <w:r w:rsidRPr="0045261D">
        <w:rPr>
          <w:rFonts w:asciiTheme="minorHAnsi" w:eastAsiaTheme="minorHAnsi" w:hAnsiTheme="minorHAnsi" w:cstheme="minorBidi"/>
          <w:color w:val="002060"/>
          <w:sz w:val="22"/>
          <w:szCs w:val="22"/>
          <w:lang w:eastAsia="en-US"/>
        </w:rPr>
        <w:t xml:space="preserve">Calidad </w:t>
      </w:r>
      <w:r w:rsidR="00506183" w:rsidRPr="0045261D">
        <w:rPr>
          <w:rFonts w:asciiTheme="minorHAnsi" w:eastAsiaTheme="minorHAnsi" w:hAnsiTheme="minorHAnsi" w:cstheme="minorBidi"/>
          <w:color w:val="002060"/>
          <w:sz w:val="22"/>
          <w:szCs w:val="22"/>
          <w:lang w:eastAsia="en-US"/>
        </w:rPr>
        <w:t>Alimentaria y Laboratorios Alimentarios.</w:t>
      </w:r>
    </w:p>
    <w:p w14:paraId="020F5778" w14:textId="77777777" w:rsidR="00DF1A19" w:rsidRPr="0045261D" w:rsidRDefault="00DF1A19">
      <w:pPr>
        <w:rPr>
          <w:szCs w:val="22"/>
        </w:rPr>
        <w:sectPr w:rsidR="00DF1A19" w:rsidRPr="0045261D" w:rsidSect="00A72AB3">
          <w:headerReference w:type="default" r:id="rId22"/>
          <w:footerReference w:type="even" r:id="rId23"/>
          <w:footerReference w:type="default" r:id="rId24"/>
          <w:pgSz w:w="11906" w:h="16838"/>
          <w:pgMar w:top="1701" w:right="1701" w:bottom="1418" w:left="1701" w:header="709" w:footer="227" w:gutter="0"/>
          <w:cols w:space="708"/>
          <w:docGrid w:linePitch="360"/>
        </w:sectPr>
      </w:pPr>
    </w:p>
    <w:p w14:paraId="0A122534" w14:textId="4C48BB0E" w:rsidR="00D80D4C" w:rsidRPr="0045261D" w:rsidRDefault="00367C47" w:rsidP="00600C37">
      <w:pPr>
        <w:jc w:val="both"/>
        <w:rPr>
          <w:b/>
        </w:rPr>
      </w:pPr>
      <w:r w:rsidRPr="0045261D">
        <w:rPr>
          <w:b/>
        </w:rPr>
        <w:lastRenderedPageBreak/>
        <w:t xml:space="preserve">SUBPROGRAMA A </w:t>
      </w:r>
    </w:p>
    <w:tbl>
      <w:tblPr>
        <w:tblW w:w="5000" w:type="pct"/>
        <w:tblCellMar>
          <w:left w:w="70" w:type="dxa"/>
          <w:right w:w="70" w:type="dxa"/>
        </w:tblCellMar>
        <w:tblLook w:val="04A0" w:firstRow="1" w:lastRow="0" w:firstColumn="1" w:lastColumn="0" w:noHBand="0" w:noVBand="1"/>
      </w:tblPr>
      <w:tblGrid>
        <w:gridCol w:w="2007"/>
        <w:gridCol w:w="872"/>
        <w:gridCol w:w="872"/>
        <w:gridCol w:w="1144"/>
        <w:gridCol w:w="1335"/>
        <w:gridCol w:w="2568"/>
        <w:gridCol w:w="1191"/>
        <w:gridCol w:w="1505"/>
        <w:gridCol w:w="1479"/>
        <w:gridCol w:w="1019"/>
        <w:gridCol w:w="1260"/>
        <w:gridCol w:w="146"/>
      </w:tblGrid>
      <w:tr w:rsidR="00600C37" w:rsidRPr="0045261D" w14:paraId="637D10E2" w14:textId="77777777" w:rsidTr="00600C37">
        <w:trPr>
          <w:gridAfter w:val="1"/>
          <w:wAfter w:w="47" w:type="pct"/>
          <w:trHeight w:val="300"/>
        </w:trPr>
        <w:tc>
          <w:tcPr>
            <w:tcW w:w="4953" w:type="pct"/>
            <w:gridSpan w:val="11"/>
            <w:vMerge w:val="restart"/>
            <w:tcBorders>
              <w:top w:val="nil"/>
              <w:left w:val="nil"/>
              <w:bottom w:val="nil"/>
              <w:right w:val="nil"/>
            </w:tcBorders>
            <w:shd w:val="clear" w:color="auto" w:fill="auto"/>
            <w:vAlign w:val="center"/>
            <w:hideMark/>
          </w:tcPr>
          <w:p w14:paraId="33DA946E" w14:textId="4BE86955" w:rsidR="00600C37" w:rsidRPr="0045261D" w:rsidRDefault="00600C37" w:rsidP="00600C37">
            <w:pPr>
              <w:jc w:val="center"/>
              <w:rPr>
                <w:rFonts w:ascii="Arial" w:hAnsi="Arial" w:cs="Arial"/>
                <w:b/>
                <w:bCs/>
              </w:rPr>
            </w:pPr>
            <w:r w:rsidRPr="0045261D">
              <w:rPr>
                <w:rFonts w:ascii="Arial" w:hAnsi="Arial" w:cs="Arial"/>
                <w:b/>
                <w:bCs/>
              </w:rPr>
              <w:t xml:space="preserve">DENOMINACIÓN Y NÚMERO DE PROGRAMA: </w:t>
            </w:r>
            <w:r w:rsidR="002F54EB">
              <w:rPr>
                <w:rFonts w:ascii="Arial" w:hAnsi="Arial" w:cs="Arial"/>
                <w:b/>
                <w:bCs/>
              </w:rPr>
              <w:t>3.1.3</w:t>
            </w:r>
            <w:r w:rsidRPr="0045261D">
              <w:rPr>
                <w:rFonts w:ascii="Arial" w:hAnsi="Arial" w:cs="Arial"/>
                <w:b/>
                <w:bCs/>
              </w:rPr>
              <w:t>. PROGRAMA DE CONTROL OFICIAL DE LA CALIDAD DIFERENCIADA VINCULADA A UN ORIGEN GEOGRÁFICO Y ESPECIALIDADES TRADICIONALES GARANTIZADAS ANTES DE SU COMERCIALIZACIÓN</w:t>
            </w:r>
          </w:p>
        </w:tc>
      </w:tr>
      <w:tr w:rsidR="00600C37" w:rsidRPr="0045261D" w14:paraId="5B449C79" w14:textId="77777777" w:rsidTr="00600C37">
        <w:trPr>
          <w:trHeight w:val="68"/>
        </w:trPr>
        <w:tc>
          <w:tcPr>
            <w:tcW w:w="4953" w:type="pct"/>
            <w:gridSpan w:val="11"/>
            <w:vMerge/>
            <w:tcBorders>
              <w:top w:val="nil"/>
              <w:left w:val="nil"/>
              <w:bottom w:val="nil"/>
              <w:right w:val="nil"/>
            </w:tcBorders>
            <w:vAlign w:val="center"/>
            <w:hideMark/>
          </w:tcPr>
          <w:p w14:paraId="4FFD8E89" w14:textId="77777777" w:rsidR="00600C37" w:rsidRPr="0045261D" w:rsidRDefault="00600C37" w:rsidP="00600C37">
            <w:pPr>
              <w:rPr>
                <w:rFonts w:ascii="Arial" w:hAnsi="Arial" w:cs="Arial"/>
                <w:b/>
                <w:bCs/>
              </w:rPr>
            </w:pPr>
          </w:p>
        </w:tc>
        <w:tc>
          <w:tcPr>
            <w:tcW w:w="47" w:type="pct"/>
            <w:tcBorders>
              <w:top w:val="nil"/>
              <w:left w:val="nil"/>
              <w:bottom w:val="nil"/>
              <w:right w:val="nil"/>
            </w:tcBorders>
            <w:shd w:val="clear" w:color="auto" w:fill="auto"/>
            <w:noWrap/>
            <w:vAlign w:val="bottom"/>
            <w:hideMark/>
          </w:tcPr>
          <w:p w14:paraId="4D51EED7" w14:textId="77777777" w:rsidR="00600C37" w:rsidRPr="0045261D" w:rsidRDefault="00600C37" w:rsidP="00600C37">
            <w:pPr>
              <w:jc w:val="center"/>
              <w:rPr>
                <w:rFonts w:ascii="Arial" w:hAnsi="Arial" w:cs="Arial"/>
                <w:b/>
                <w:bCs/>
              </w:rPr>
            </w:pPr>
          </w:p>
        </w:tc>
      </w:tr>
      <w:tr w:rsidR="00600C37" w:rsidRPr="0045261D" w14:paraId="14DCCAF6" w14:textId="77777777" w:rsidTr="00600C37">
        <w:trPr>
          <w:trHeight w:val="300"/>
        </w:trPr>
        <w:tc>
          <w:tcPr>
            <w:tcW w:w="4953" w:type="pct"/>
            <w:gridSpan w:val="11"/>
            <w:tcBorders>
              <w:top w:val="nil"/>
              <w:left w:val="nil"/>
              <w:bottom w:val="single" w:sz="4" w:space="0" w:color="auto"/>
              <w:right w:val="nil"/>
            </w:tcBorders>
            <w:shd w:val="clear" w:color="auto" w:fill="auto"/>
            <w:noWrap/>
            <w:vAlign w:val="center"/>
            <w:hideMark/>
          </w:tcPr>
          <w:p w14:paraId="7233BD26" w14:textId="77777777" w:rsidR="00600C37" w:rsidRPr="0045261D" w:rsidRDefault="00600C37" w:rsidP="00600C37">
            <w:pPr>
              <w:jc w:val="center"/>
              <w:rPr>
                <w:rFonts w:ascii="Arial" w:hAnsi="Arial" w:cs="Arial"/>
                <w:b/>
                <w:bCs/>
              </w:rPr>
            </w:pPr>
            <w:r w:rsidRPr="0045261D">
              <w:rPr>
                <w:rFonts w:ascii="Arial" w:hAnsi="Arial" w:cs="Arial"/>
                <w:b/>
                <w:bCs/>
              </w:rPr>
              <w:t>SUBPROGRAMA A: CALIDAD DIFERENCIADA VINCULADA A UN ORIGEN GEOGRÁFICO (DOPs e IGPs)</w:t>
            </w:r>
          </w:p>
        </w:tc>
        <w:tc>
          <w:tcPr>
            <w:tcW w:w="47" w:type="pct"/>
            <w:vAlign w:val="center"/>
            <w:hideMark/>
          </w:tcPr>
          <w:p w14:paraId="45EC49EC" w14:textId="77777777" w:rsidR="00600C37" w:rsidRPr="0045261D" w:rsidRDefault="00600C37" w:rsidP="00600C37"/>
        </w:tc>
      </w:tr>
      <w:tr w:rsidR="00600C37" w:rsidRPr="0045261D" w14:paraId="481F545C" w14:textId="77777777" w:rsidTr="00600C37">
        <w:trPr>
          <w:trHeight w:val="315"/>
        </w:trPr>
        <w:tc>
          <w:tcPr>
            <w:tcW w:w="565" w:type="pct"/>
            <w:tcBorders>
              <w:top w:val="nil"/>
              <w:left w:val="nil"/>
              <w:bottom w:val="nil"/>
              <w:right w:val="nil"/>
            </w:tcBorders>
            <w:shd w:val="clear" w:color="auto" w:fill="auto"/>
            <w:noWrap/>
            <w:vAlign w:val="bottom"/>
            <w:hideMark/>
          </w:tcPr>
          <w:p w14:paraId="75630C3E" w14:textId="77777777" w:rsidR="00600C37" w:rsidRPr="0045261D" w:rsidRDefault="00600C37" w:rsidP="00600C37">
            <w:pPr>
              <w:rPr>
                <w:rFonts w:ascii="Arial" w:hAnsi="Arial" w:cs="Arial"/>
                <w:b/>
                <w:bCs/>
                <w:sz w:val="12"/>
                <w:szCs w:val="12"/>
              </w:rPr>
            </w:pPr>
          </w:p>
        </w:tc>
        <w:tc>
          <w:tcPr>
            <w:tcW w:w="249" w:type="pct"/>
            <w:tcBorders>
              <w:top w:val="nil"/>
              <w:left w:val="nil"/>
              <w:bottom w:val="nil"/>
              <w:right w:val="nil"/>
            </w:tcBorders>
            <w:shd w:val="clear" w:color="auto" w:fill="auto"/>
            <w:noWrap/>
            <w:vAlign w:val="bottom"/>
            <w:hideMark/>
          </w:tcPr>
          <w:p w14:paraId="73D98E4C" w14:textId="77777777" w:rsidR="00600C37" w:rsidRPr="0045261D" w:rsidRDefault="00600C37" w:rsidP="00600C37">
            <w:pPr>
              <w:rPr>
                <w:sz w:val="12"/>
                <w:szCs w:val="12"/>
              </w:rPr>
            </w:pPr>
          </w:p>
        </w:tc>
        <w:tc>
          <w:tcPr>
            <w:tcW w:w="293" w:type="pct"/>
            <w:tcBorders>
              <w:top w:val="nil"/>
              <w:left w:val="nil"/>
              <w:bottom w:val="nil"/>
              <w:right w:val="nil"/>
            </w:tcBorders>
            <w:shd w:val="clear" w:color="auto" w:fill="auto"/>
            <w:noWrap/>
            <w:vAlign w:val="bottom"/>
            <w:hideMark/>
          </w:tcPr>
          <w:p w14:paraId="7C34E979" w14:textId="77777777" w:rsidR="00600C37" w:rsidRPr="0045261D" w:rsidRDefault="00600C37" w:rsidP="00600C37">
            <w:pPr>
              <w:jc w:val="center"/>
              <w:rPr>
                <w:sz w:val="12"/>
                <w:szCs w:val="12"/>
              </w:rPr>
            </w:pPr>
          </w:p>
        </w:tc>
        <w:tc>
          <w:tcPr>
            <w:tcW w:w="383" w:type="pct"/>
            <w:tcBorders>
              <w:top w:val="nil"/>
              <w:left w:val="nil"/>
              <w:bottom w:val="nil"/>
              <w:right w:val="nil"/>
            </w:tcBorders>
            <w:shd w:val="clear" w:color="auto" w:fill="auto"/>
            <w:noWrap/>
            <w:vAlign w:val="bottom"/>
            <w:hideMark/>
          </w:tcPr>
          <w:p w14:paraId="14EDCE81" w14:textId="77777777" w:rsidR="00600C37" w:rsidRPr="0045261D" w:rsidRDefault="00600C37" w:rsidP="00600C37">
            <w:pPr>
              <w:jc w:val="center"/>
              <w:rPr>
                <w:sz w:val="12"/>
                <w:szCs w:val="12"/>
              </w:rPr>
            </w:pPr>
          </w:p>
        </w:tc>
        <w:tc>
          <w:tcPr>
            <w:tcW w:w="503" w:type="pct"/>
            <w:tcBorders>
              <w:top w:val="nil"/>
              <w:left w:val="nil"/>
              <w:bottom w:val="nil"/>
              <w:right w:val="nil"/>
            </w:tcBorders>
            <w:shd w:val="clear" w:color="auto" w:fill="auto"/>
            <w:noWrap/>
            <w:vAlign w:val="bottom"/>
            <w:hideMark/>
          </w:tcPr>
          <w:p w14:paraId="0217F4F9" w14:textId="77777777" w:rsidR="00600C37" w:rsidRPr="0045261D" w:rsidRDefault="00600C37" w:rsidP="00600C37">
            <w:pPr>
              <w:rPr>
                <w:sz w:val="12"/>
                <w:szCs w:val="12"/>
              </w:rPr>
            </w:pPr>
          </w:p>
        </w:tc>
        <w:tc>
          <w:tcPr>
            <w:tcW w:w="864" w:type="pct"/>
            <w:tcBorders>
              <w:top w:val="nil"/>
              <w:left w:val="nil"/>
              <w:bottom w:val="nil"/>
              <w:right w:val="nil"/>
            </w:tcBorders>
            <w:shd w:val="clear" w:color="auto" w:fill="auto"/>
            <w:noWrap/>
            <w:vAlign w:val="bottom"/>
            <w:hideMark/>
          </w:tcPr>
          <w:p w14:paraId="6C1D9A38" w14:textId="77777777" w:rsidR="00600C37" w:rsidRPr="0045261D" w:rsidRDefault="00600C37" w:rsidP="00600C37">
            <w:pPr>
              <w:jc w:val="center"/>
              <w:rPr>
                <w:sz w:val="12"/>
                <w:szCs w:val="12"/>
              </w:rPr>
            </w:pPr>
          </w:p>
        </w:tc>
        <w:tc>
          <w:tcPr>
            <w:tcW w:w="338" w:type="pct"/>
            <w:tcBorders>
              <w:top w:val="nil"/>
              <w:left w:val="nil"/>
              <w:bottom w:val="nil"/>
              <w:right w:val="nil"/>
            </w:tcBorders>
            <w:shd w:val="clear" w:color="auto" w:fill="auto"/>
            <w:noWrap/>
            <w:vAlign w:val="bottom"/>
            <w:hideMark/>
          </w:tcPr>
          <w:p w14:paraId="46B2452A" w14:textId="77777777" w:rsidR="00600C37" w:rsidRPr="0045261D" w:rsidRDefault="00600C37" w:rsidP="00600C37">
            <w:pPr>
              <w:jc w:val="center"/>
              <w:rPr>
                <w:sz w:val="12"/>
                <w:szCs w:val="12"/>
              </w:rPr>
            </w:pPr>
          </w:p>
        </w:tc>
        <w:tc>
          <w:tcPr>
            <w:tcW w:w="519" w:type="pct"/>
            <w:tcBorders>
              <w:top w:val="nil"/>
              <w:left w:val="nil"/>
              <w:bottom w:val="nil"/>
              <w:right w:val="nil"/>
            </w:tcBorders>
            <w:shd w:val="clear" w:color="auto" w:fill="auto"/>
            <w:noWrap/>
            <w:vAlign w:val="bottom"/>
            <w:hideMark/>
          </w:tcPr>
          <w:p w14:paraId="40143F8A" w14:textId="77777777" w:rsidR="00600C37" w:rsidRPr="0045261D" w:rsidRDefault="00600C37" w:rsidP="00600C37">
            <w:pPr>
              <w:rPr>
                <w:sz w:val="12"/>
                <w:szCs w:val="12"/>
              </w:rPr>
            </w:pPr>
          </w:p>
        </w:tc>
        <w:tc>
          <w:tcPr>
            <w:tcW w:w="510" w:type="pct"/>
            <w:tcBorders>
              <w:top w:val="nil"/>
              <w:left w:val="nil"/>
              <w:bottom w:val="nil"/>
              <w:right w:val="nil"/>
            </w:tcBorders>
            <w:shd w:val="clear" w:color="auto" w:fill="auto"/>
            <w:noWrap/>
            <w:vAlign w:val="bottom"/>
            <w:hideMark/>
          </w:tcPr>
          <w:p w14:paraId="63D65E75" w14:textId="77777777" w:rsidR="00600C37" w:rsidRPr="0045261D" w:rsidRDefault="00600C37" w:rsidP="00600C37">
            <w:pPr>
              <w:rPr>
                <w:sz w:val="12"/>
                <w:szCs w:val="12"/>
              </w:rPr>
            </w:pPr>
          </w:p>
        </w:tc>
        <w:tc>
          <w:tcPr>
            <w:tcW w:w="290" w:type="pct"/>
            <w:tcBorders>
              <w:top w:val="nil"/>
              <w:left w:val="nil"/>
              <w:bottom w:val="nil"/>
              <w:right w:val="nil"/>
            </w:tcBorders>
            <w:shd w:val="clear" w:color="auto" w:fill="auto"/>
            <w:noWrap/>
            <w:vAlign w:val="bottom"/>
            <w:hideMark/>
          </w:tcPr>
          <w:p w14:paraId="31F299BA" w14:textId="77777777" w:rsidR="00600C37" w:rsidRPr="0045261D" w:rsidRDefault="00600C37" w:rsidP="00600C37">
            <w:pPr>
              <w:rPr>
                <w:sz w:val="12"/>
                <w:szCs w:val="12"/>
              </w:rPr>
            </w:pPr>
          </w:p>
        </w:tc>
        <w:tc>
          <w:tcPr>
            <w:tcW w:w="439" w:type="pct"/>
            <w:tcBorders>
              <w:top w:val="nil"/>
              <w:left w:val="nil"/>
              <w:bottom w:val="nil"/>
              <w:right w:val="nil"/>
            </w:tcBorders>
            <w:shd w:val="clear" w:color="auto" w:fill="auto"/>
            <w:noWrap/>
            <w:vAlign w:val="bottom"/>
            <w:hideMark/>
          </w:tcPr>
          <w:p w14:paraId="43004BA3" w14:textId="77777777" w:rsidR="00600C37" w:rsidRPr="0045261D" w:rsidRDefault="00600C37" w:rsidP="00600C37">
            <w:pPr>
              <w:rPr>
                <w:sz w:val="12"/>
                <w:szCs w:val="12"/>
              </w:rPr>
            </w:pPr>
          </w:p>
        </w:tc>
        <w:tc>
          <w:tcPr>
            <w:tcW w:w="47" w:type="pct"/>
            <w:vAlign w:val="center"/>
            <w:hideMark/>
          </w:tcPr>
          <w:p w14:paraId="7D628899" w14:textId="77777777" w:rsidR="00600C37" w:rsidRPr="0045261D" w:rsidRDefault="00600C37" w:rsidP="00600C37">
            <w:pPr>
              <w:rPr>
                <w:sz w:val="12"/>
                <w:szCs w:val="12"/>
              </w:rPr>
            </w:pPr>
          </w:p>
        </w:tc>
      </w:tr>
      <w:tr w:rsidR="00600C37" w:rsidRPr="0045261D" w14:paraId="1BCFFCD3" w14:textId="77777777" w:rsidTr="00600C37">
        <w:trPr>
          <w:trHeight w:val="315"/>
        </w:trPr>
        <w:tc>
          <w:tcPr>
            <w:tcW w:w="4953" w:type="pct"/>
            <w:gridSpan w:val="11"/>
            <w:tcBorders>
              <w:top w:val="single" w:sz="8" w:space="0" w:color="auto"/>
              <w:left w:val="single" w:sz="8" w:space="0" w:color="auto"/>
              <w:bottom w:val="single" w:sz="8" w:space="0" w:color="auto"/>
              <w:right w:val="single" w:sz="8" w:space="0" w:color="000000"/>
            </w:tcBorders>
            <w:shd w:val="clear" w:color="000000" w:fill="C0C0C0"/>
            <w:noWrap/>
            <w:vAlign w:val="center"/>
            <w:hideMark/>
          </w:tcPr>
          <w:p w14:paraId="74F43425" w14:textId="77777777" w:rsidR="00600C37" w:rsidRPr="0045261D" w:rsidRDefault="00600C37" w:rsidP="00600C37">
            <w:pPr>
              <w:jc w:val="center"/>
              <w:rPr>
                <w:rFonts w:ascii="Arial" w:hAnsi="Arial" w:cs="Arial"/>
                <w:b/>
                <w:bCs/>
                <w:sz w:val="14"/>
                <w:szCs w:val="14"/>
              </w:rPr>
            </w:pPr>
            <w:r w:rsidRPr="0045261D">
              <w:rPr>
                <w:rFonts w:ascii="Arial" w:hAnsi="Arial" w:cs="Arial"/>
                <w:b/>
                <w:bCs/>
                <w:sz w:val="14"/>
                <w:szCs w:val="14"/>
              </w:rPr>
              <w:t>TABLA 1. INFORME CUMPLIMIENTO DE OBJETIVOS DE PROGRAMACIÓN DE CONTROLES</w:t>
            </w:r>
          </w:p>
        </w:tc>
        <w:tc>
          <w:tcPr>
            <w:tcW w:w="47" w:type="pct"/>
            <w:vAlign w:val="center"/>
            <w:hideMark/>
          </w:tcPr>
          <w:p w14:paraId="578170C4" w14:textId="77777777" w:rsidR="00600C37" w:rsidRPr="0045261D" w:rsidRDefault="00600C37" w:rsidP="00600C37">
            <w:pPr>
              <w:rPr>
                <w:sz w:val="12"/>
                <w:szCs w:val="12"/>
              </w:rPr>
            </w:pPr>
          </w:p>
        </w:tc>
      </w:tr>
      <w:tr w:rsidR="00600C37" w:rsidRPr="0045261D" w14:paraId="53C6D31E" w14:textId="77777777" w:rsidTr="00600C37">
        <w:trPr>
          <w:trHeight w:val="315"/>
        </w:trPr>
        <w:tc>
          <w:tcPr>
            <w:tcW w:w="565" w:type="pct"/>
            <w:vMerge w:val="restart"/>
            <w:tcBorders>
              <w:top w:val="nil"/>
              <w:left w:val="single" w:sz="8" w:space="0" w:color="auto"/>
              <w:bottom w:val="single" w:sz="8" w:space="0" w:color="auto"/>
              <w:right w:val="single" w:sz="8" w:space="0" w:color="auto"/>
            </w:tcBorders>
            <w:shd w:val="clear" w:color="000000" w:fill="FFFFCC"/>
            <w:vAlign w:val="center"/>
            <w:hideMark/>
          </w:tcPr>
          <w:p w14:paraId="1522FA87" w14:textId="65226825" w:rsidR="00600C37" w:rsidRPr="0045261D" w:rsidRDefault="00600C37" w:rsidP="00600C37">
            <w:pPr>
              <w:spacing w:after="240"/>
              <w:jc w:val="center"/>
              <w:rPr>
                <w:rFonts w:ascii="Arial" w:hAnsi="Arial" w:cs="Arial"/>
                <w:b/>
                <w:bCs/>
                <w:sz w:val="14"/>
                <w:szCs w:val="14"/>
              </w:rPr>
            </w:pPr>
            <w:r w:rsidRPr="0045261D">
              <w:rPr>
                <w:rFonts w:ascii="Arial" w:hAnsi="Arial" w:cs="Arial"/>
                <w:b/>
                <w:bCs/>
                <w:sz w:val="14"/>
                <w:szCs w:val="14"/>
              </w:rPr>
              <w:t>EJERCICIO: 2023</w:t>
            </w:r>
            <w:r w:rsidRPr="0045261D">
              <w:rPr>
                <w:rFonts w:ascii="Arial" w:hAnsi="Arial" w:cs="Arial"/>
                <w:b/>
                <w:bCs/>
                <w:sz w:val="14"/>
                <w:szCs w:val="14"/>
              </w:rPr>
              <w:br/>
            </w:r>
            <w:r w:rsidRPr="0045261D">
              <w:rPr>
                <w:rFonts w:ascii="Arial" w:hAnsi="Arial" w:cs="Arial"/>
                <w:b/>
                <w:bCs/>
                <w:sz w:val="14"/>
                <w:szCs w:val="14"/>
              </w:rPr>
              <w:br/>
            </w:r>
            <w:r w:rsidRPr="0045261D">
              <w:rPr>
                <w:rFonts w:ascii="Arial" w:hAnsi="Arial" w:cs="Arial"/>
                <w:b/>
                <w:bCs/>
                <w:sz w:val="14"/>
                <w:szCs w:val="14"/>
              </w:rPr>
              <w:br/>
            </w:r>
          </w:p>
        </w:tc>
        <w:tc>
          <w:tcPr>
            <w:tcW w:w="249" w:type="pct"/>
            <w:vMerge w:val="restart"/>
            <w:tcBorders>
              <w:top w:val="nil"/>
              <w:left w:val="single" w:sz="8" w:space="0" w:color="auto"/>
              <w:bottom w:val="single" w:sz="8" w:space="0" w:color="auto"/>
              <w:right w:val="single" w:sz="8" w:space="0" w:color="auto"/>
            </w:tcBorders>
            <w:shd w:val="clear" w:color="000000" w:fill="C0C0C0"/>
            <w:vAlign w:val="center"/>
            <w:hideMark/>
          </w:tcPr>
          <w:p w14:paraId="79F1D8A4" w14:textId="77777777" w:rsidR="00600C37" w:rsidRPr="0045261D" w:rsidRDefault="00600C37" w:rsidP="00600C37">
            <w:pPr>
              <w:spacing w:after="240"/>
              <w:jc w:val="center"/>
              <w:rPr>
                <w:rFonts w:ascii="Arial" w:hAnsi="Arial" w:cs="Arial"/>
                <w:b/>
                <w:bCs/>
                <w:sz w:val="14"/>
                <w:szCs w:val="14"/>
              </w:rPr>
            </w:pPr>
            <w:r w:rsidRPr="0045261D">
              <w:rPr>
                <w:rFonts w:ascii="Arial" w:hAnsi="Arial" w:cs="Arial"/>
                <w:b/>
                <w:bCs/>
                <w:sz w:val="14"/>
                <w:szCs w:val="14"/>
              </w:rPr>
              <w:br/>
            </w:r>
            <w:r w:rsidRPr="0045261D">
              <w:rPr>
                <w:rFonts w:ascii="Arial" w:hAnsi="Arial" w:cs="Arial"/>
                <w:b/>
                <w:bCs/>
                <w:sz w:val="14"/>
                <w:szCs w:val="14"/>
              </w:rPr>
              <w:br/>
            </w:r>
            <w:r w:rsidRPr="0045261D">
              <w:rPr>
                <w:rFonts w:ascii="Arial" w:hAnsi="Arial" w:cs="Arial"/>
                <w:b/>
                <w:bCs/>
                <w:sz w:val="14"/>
                <w:szCs w:val="14"/>
              </w:rPr>
              <w:br/>
            </w:r>
            <w:r w:rsidRPr="0045261D">
              <w:rPr>
                <w:rFonts w:ascii="Arial" w:hAnsi="Arial" w:cs="Arial"/>
                <w:b/>
                <w:bCs/>
                <w:sz w:val="14"/>
                <w:szCs w:val="14"/>
              </w:rPr>
              <w:br/>
              <w:t>UNIVERSO</w:t>
            </w:r>
            <w:r w:rsidRPr="0045261D">
              <w:rPr>
                <w:rFonts w:ascii="Arial" w:hAnsi="Arial" w:cs="Arial"/>
                <w:b/>
                <w:bCs/>
                <w:sz w:val="14"/>
                <w:szCs w:val="14"/>
              </w:rPr>
              <w:br/>
              <w:t>(U)</w:t>
            </w:r>
            <w:r w:rsidRPr="0045261D">
              <w:rPr>
                <w:rFonts w:ascii="Arial" w:hAnsi="Arial" w:cs="Arial"/>
                <w:b/>
                <w:bCs/>
                <w:sz w:val="14"/>
                <w:szCs w:val="14"/>
              </w:rPr>
              <w:br/>
            </w:r>
            <w:r w:rsidRPr="0045261D">
              <w:rPr>
                <w:rFonts w:ascii="Arial" w:hAnsi="Arial" w:cs="Arial"/>
                <w:b/>
                <w:bCs/>
                <w:sz w:val="14"/>
                <w:szCs w:val="14"/>
              </w:rPr>
              <w:br/>
            </w:r>
          </w:p>
        </w:tc>
        <w:tc>
          <w:tcPr>
            <w:tcW w:w="2380" w:type="pct"/>
            <w:gridSpan w:val="5"/>
            <w:tcBorders>
              <w:top w:val="single" w:sz="8" w:space="0" w:color="auto"/>
              <w:left w:val="nil"/>
              <w:bottom w:val="single" w:sz="8" w:space="0" w:color="auto"/>
              <w:right w:val="single" w:sz="8" w:space="0" w:color="auto"/>
            </w:tcBorders>
            <w:shd w:val="clear" w:color="000000" w:fill="C0C0C0"/>
            <w:noWrap/>
            <w:vAlign w:val="center"/>
            <w:hideMark/>
          </w:tcPr>
          <w:p w14:paraId="4E111658" w14:textId="77777777" w:rsidR="00600C37" w:rsidRPr="0045261D" w:rsidRDefault="00600C37" w:rsidP="00600C37">
            <w:pPr>
              <w:spacing w:after="240"/>
              <w:jc w:val="center"/>
              <w:rPr>
                <w:rFonts w:ascii="Arial" w:hAnsi="Arial" w:cs="Arial"/>
                <w:b/>
                <w:bCs/>
                <w:sz w:val="14"/>
                <w:szCs w:val="14"/>
              </w:rPr>
            </w:pPr>
            <w:r w:rsidRPr="0045261D">
              <w:rPr>
                <w:rFonts w:ascii="Arial" w:hAnsi="Arial" w:cs="Arial"/>
                <w:b/>
                <w:bCs/>
                <w:sz w:val="14"/>
                <w:szCs w:val="14"/>
              </w:rPr>
              <w:t xml:space="preserve">PLANIFICADOS </w:t>
            </w:r>
            <w:r w:rsidRPr="0045261D">
              <w:rPr>
                <w:rFonts w:ascii="Arial" w:hAnsi="Arial" w:cs="Arial"/>
                <w:b/>
                <w:bCs/>
                <w:sz w:val="14"/>
                <w:szCs w:val="14"/>
              </w:rPr>
              <w:br/>
            </w:r>
          </w:p>
        </w:tc>
        <w:tc>
          <w:tcPr>
            <w:tcW w:w="1029" w:type="pct"/>
            <w:gridSpan w:val="2"/>
            <w:tcBorders>
              <w:top w:val="single" w:sz="8" w:space="0" w:color="auto"/>
              <w:left w:val="nil"/>
              <w:bottom w:val="single" w:sz="8" w:space="0" w:color="auto"/>
              <w:right w:val="single" w:sz="8" w:space="0" w:color="auto"/>
            </w:tcBorders>
            <w:shd w:val="clear" w:color="000000" w:fill="C0C0C0"/>
            <w:noWrap/>
            <w:vAlign w:val="center"/>
            <w:hideMark/>
          </w:tcPr>
          <w:p w14:paraId="00931719" w14:textId="77777777" w:rsidR="00600C37" w:rsidRPr="0045261D" w:rsidRDefault="00600C37" w:rsidP="00600C37">
            <w:pPr>
              <w:spacing w:after="240"/>
              <w:jc w:val="center"/>
              <w:rPr>
                <w:rFonts w:ascii="Arial" w:hAnsi="Arial" w:cs="Arial"/>
                <w:b/>
                <w:bCs/>
                <w:sz w:val="14"/>
                <w:szCs w:val="14"/>
              </w:rPr>
            </w:pPr>
            <w:r w:rsidRPr="0045261D">
              <w:rPr>
                <w:rFonts w:ascii="Arial" w:hAnsi="Arial" w:cs="Arial"/>
                <w:b/>
                <w:bCs/>
                <w:sz w:val="14"/>
                <w:szCs w:val="14"/>
              </w:rPr>
              <w:t>NO PLANIFICADOS</w:t>
            </w:r>
            <w:r w:rsidRPr="0045261D">
              <w:rPr>
                <w:rFonts w:ascii="Arial" w:hAnsi="Arial" w:cs="Arial"/>
                <w:b/>
                <w:bCs/>
                <w:sz w:val="14"/>
                <w:szCs w:val="14"/>
              </w:rPr>
              <w:br/>
            </w:r>
          </w:p>
        </w:tc>
        <w:tc>
          <w:tcPr>
            <w:tcW w:w="290" w:type="pct"/>
            <w:vMerge w:val="restart"/>
            <w:tcBorders>
              <w:top w:val="nil"/>
              <w:left w:val="single" w:sz="8" w:space="0" w:color="auto"/>
              <w:bottom w:val="nil"/>
              <w:right w:val="single" w:sz="8" w:space="0" w:color="auto"/>
            </w:tcBorders>
            <w:shd w:val="clear" w:color="000000" w:fill="C0C0C0"/>
            <w:vAlign w:val="center"/>
            <w:hideMark/>
          </w:tcPr>
          <w:p w14:paraId="25E9C77E" w14:textId="77777777" w:rsidR="00600C37" w:rsidRPr="0045261D" w:rsidRDefault="00600C37" w:rsidP="00600C37">
            <w:pPr>
              <w:jc w:val="center"/>
              <w:rPr>
                <w:rFonts w:ascii="Arial" w:hAnsi="Arial" w:cs="Arial"/>
                <w:b/>
                <w:bCs/>
                <w:sz w:val="14"/>
                <w:szCs w:val="14"/>
              </w:rPr>
            </w:pPr>
            <w:r w:rsidRPr="0045261D">
              <w:rPr>
                <w:rFonts w:ascii="Arial" w:hAnsi="Arial" w:cs="Arial"/>
                <w:b/>
                <w:bCs/>
                <w:sz w:val="14"/>
                <w:szCs w:val="14"/>
              </w:rPr>
              <w:t>TOTAL DE</w:t>
            </w:r>
            <w:r w:rsidRPr="0045261D">
              <w:rPr>
                <w:rFonts w:ascii="Arial" w:hAnsi="Arial" w:cs="Arial"/>
                <w:b/>
                <w:bCs/>
                <w:sz w:val="14"/>
                <w:szCs w:val="14"/>
              </w:rPr>
              <w:br/>
              <w:t>CONTROLES</w:t>
            </w:r>
            <w:r w:rsidRPr="0045261D">
              <w:rPr>
                <w:rFonts w:ascii="Arial" w:hAnsi="Arial" w:cs="Arial"/>
                <w:b/>
                <w:bCs/>
                <w:sz w:val="14"/>
                <w:szCs w:val="14"/>
              </w:rPr>
              <w:br/>
              <w:t>(1)</w:t>
            </w:r>
          </w:p>
        </w:tc>
        <w:tc>
          <w:tcPr>
            <w:tcW w:w="439" w:type="pct"/>
            <w:vMerge w:val="restart"/>
            <w:tcBorders>
              <w:top w:val="nil"/>
              <w:left w:val="single" w:sz="8" w:space="0" w:color="auto"/>
              <w:bottom w:val="nil"/>
              <w:right w:val="single" w:sz="8" w:space="0" w:color="auto"/>
            </w:tcBorders>
            <w:shd w:val="clear" w:color="000000" w:fill="C0C0C0"/>
            <w:vAlign w:val="center"/>
            <w:hideMark/>
          </w:tcPr>
          <w:p w14:paraId="1496E31A" w14:textId="77777777" w:rsidR="00600C37" w:rsidRPr="0045261D" w:rsidRDefault="00600C37" w:rsidP="00600C37">
            <w:pPr>
              <w:jc w:val="center"/>
              <w:rPr>
                <w:rFonts w:ascii="Arial" w:hAnsi="Arial" w:cs="Arial"/>
                <w:b/>
                <w:bCs/>
                <w:sz w:val="14"/>
                <w:szCs w:val="14"/>
              </w:rPr>
            </w:pPr>
            <w:r w:rsidRPr="0045261D">
              <w:rPr>
                <w:rFonts w:ascii="Arial" w:hAnsi="Arial" w:cs="Arial"/>
                <w:b/>
                <w:bCs/>
                <w:sz w:val="14"/>
                <w:szCs w:val="14"/>
              </w:rPr>
              <w:t>MOTIVOS DE NO</w:t>
            </w:r>
            <w:r w:rsidRPr="0045261D">
              <w:rPr>
                <w:rFonts w:ascii="Arial" w:hAnsi="Arial" w:cs="Arial"/>
                <w:b/>
                <w:bCs/>
                <w:sz w:val="14"/>
                <w:szCs w:val="14"/>
              </w:rPr>
              <w:br/>
              <w:t>CONSECUCION</w:t>
            </w:r>
            <w:r w:rsidRPr="0045261D">
              <w:rPr>
                <w:rFonts w:ascii="Arial" w:hAnsi="Arial" w:cs="Arial"/>
                <w:b/>
                <w:bCs/>
                <w:sz w:val="14"/>
                <w:szCs w:val="14"/>
              </w:rPr>
              <w:br/>
              <w:t xml:space="preserve">ORDENADOS POR </w:t>
            </w:r>
            <w:r w:rsidRPr="0045261D">
              <w:rPr>
                <w:rFonts w:ascii="Arial" w:hAnsi="Arial" w:cs="Arial"/>
                <w:b/>
                <w:bCs/>
                <w:sz w:val="14"/>
                <w:szCs w:val="14"/>
              </w:rPr>
              <w:br/>
              <w:t xml:space="preserve">ORDEN DE </w:t>
            </w:r>
            <w:r w:rsidRPr="0045261D">
              <w:rPr>
                <w:rFonts w:ascii="Arial" w:hAnsi="Arial" w:cs="Arial"/>
                <w:b/>
                <w:bCs/>
                <w:sz w:val="14"/>
                <w:szCs w:val="14"/>
              </w:rPr>
              <w:br/>
              <w:t>RELEVANCIA                                            (2)</w:t>
            </w:r>
          </w:p>
        </w:tc>
        <w:tc>
          <w:tcPr>
            <w:tcW w:w="47" w:type="pct"/>
            <w:vAlign w:val="center"/>
            <w:hideMark/>
          </w:tcPr>
          <w:p w14:paraId="7B930F81" w14:textId="77777777" w:rsidR="00600C37" w:rsidRPr="0045261D" w:rsidRDefault="00600C37" w:rsidP="00600C37">
            <w:pPr>
              <w:rPr>
                <w:sz w:val="12"/>
                <w:szCs w:val="12"/>
              </w:rPr>
            </w:pPr>
          </w:p>
        </w:tc>
      </w:tr>
      <w:tr w:rsidR="00600C37" w:rsidRPr="0045261D" w14:paraId="1FCE5B00" w14:textId="77777777" w:rsidTr="00600C37">
        <w:trPr>
          <w:trHeight w:val="244"/>
        </w:trPr>
        <w:tc>
          <w:tcPr>
            <w:tcW w:w="565" w:type="pct"/>
            <w:vMerge/>
            <w:tcBorders>
              <w:top w:val="nil"/>
              <w:left w:val="single" w:sz="8" w:space="0" w:color="auto"/>
              <w:bottom w:val="single" w:sz="8" w:space="0" w:color="auto"/>
              <w:right w:val="single" w:sz="8" w:space="0" w:color="auto"/>
            </w:tcBorders>
            <w:vAlign w:val="center"/>
            <w:hideMark/>
          </w:tcPr>
          <w:p w14:paraId="0D9E02E3" w14:textId="77777777" w:rsidR="00600C37" w:rsidRPr="0045261D" w:rsidRDefault="00600C37" w:rsidP="00600C37">
            <w:pPr>
              <w:rPr>
                <w:rFonts w:ascii="Arial" w:hAnsi="Arial" w:cs="Arial"/>
                <w:b/>
                <w:bCs/>
                <w:sz w:val="14"/>
                <w:szCs w:val="14"/>
              </w:rPr>
            </w:pPr>
          </w:p>
        </w:tc>
        <w:tc>
          <w:tcPr>
            <w:tcW w:w="249" w:type="pct"/>
            <w:vMerge/>
            <w:tcBorders>
              <w:top w:val="nil"/>
              <w:left w:val="single" w:sz="8" w:space="0" w:color="auto"/>
              <w:bottom w:val="single" w:sz="8" w:space="0" w:color="auto"/>
              <w:right w:val="single" w:sz="8" w:space="0" w:color="auto"/>
            </w:tcBorders>
            <w:vAlign w:val="center"/>
            <w:hideMark/>
          </w:tcPr>
          <w:p w14:paraId="01E181E8" w14:textId="77777777" w:rsidR="00600C37" w:rsidRPr="0045261D" w:rsidRDefault="00600C37" w:rsidP="00600C37">
            <w:pPr>
              <w:rPr>
                <w:rFonts w:ascii="Arial" w:hAnsi="Arial" w:cs="Arial"/>
                <w:b/>
                <w:bCs/>
                <w:sz w:val="14"/>
                <w:szCs w:val="14"/>
              </w:rPr>
            </w:pPr>
          </w:p>
        </w:tc>
        <w:tc>
          <w:tcPr>
            <w:tcW w:w="293" w:type="pct"/>
            <w:tcBorders>
              <w:top w:val="nil"/>
              <w:left w:val="nil"/>
              <w:bottom w:val="nil"/>
              <w:right w:val="single" w:sz="8" w:space="0" w:color="auto"/>
            </w:tcBorders>
            <w:shd w:val="clear" w:color="000000" w:fill="C0C0C0"/>
            <w:vAlign w:val="center"/>
            <w:hideMark/>
          </w:tcPr>
          <w:p w14:paraId="434140AD" w14:textId="77777777" w:rsidR="00600C37" w:rsidRPr="0045261D" w:rsidRDefault="00600C37" w:rsidP="00600C37">
            <w:pPr>
              <w:jc w:val="center"/>
              <w:rPr>
                <w:rFonts w:ascii="Arial" w:hAnsi="Arial" w:cs="Arial"/>
                <w:b/>
                <w:bCs/>
                <w:sz w:val="14"/>
                <w:szCs w:val="14"/>
              </w:rPr>
            </w:pPr>
            <w:r w:rsidRPr="0045261D">
              <w:rPr>
                <w:rFonts w:ascii="Arial" w:hAnsi="Arial" w:cs="Arial"/>
                <w:b/>
                <w:bCs/>
                <w:sz w:val="14"/>
                <w:szCs w:val="14"/>
              </w:rPr>
              <w:br/>
              <w:t>UNIVERSO OBJETIVO</w:t>
            </w:r>
            <w:r w:rsidRPr="0045261D">
              <w:rPr>
                <w:rFonts w:ascii="Arial" w:hAnsi="Arial" w:cs="Arial"/>
                <w:b/>
                <w:bCs/>
                <w:sz w:val="14"/>
                <w:szCs w:val="14"/>
              </w:rPr>
              <w:br/>
            </w:r>
            <w:r w:rsidRPr="0045261D">
              <w:rPr>
                <w:rFonts w:ascii="Arial" w:hAnsi="Arial" w:cs="Arial"/>
                <w:b/>
                <w:bCs/>
                <w:sz w:val="14"/>
                <w:szCs w:val="14"/>
              </w:rPr>
              <w:br/>
              <w:t>(UO)</w:t>
            </w:r>
          </w:p>
        </w:tc>
        <w:tc>
          <w:tcPr>
            <w:tcW w:w="383" w:type="pct"/>
            <w:tcBorders>
              <w:top w:val="nil"/>
              <w:left w:val="nil"/>
              <w:bottom w:val="nil"/>
              <w:right w:val="single" w:sz="8" w:space="0" w:color="auto"/>
            </w:tcBorders>
            <w:shd w:val="clear" w:color="000000" w:fill="C0C0C0"/>
            <w:vAlign w:val="center"/>
            <w:hideMark/>
          </w:tcPr>
          <w:p w14:paraId="395B0AD0" w14:textId="77777777" w:rsidR="00600C37" w:rsidRPr="0045261D" w:rsidRDefault="00600C37" w:rsidP="00600C37">
            <w:pPr>
              <w:jc w:val="center"/>
              <w:rPr>
                <w:rFonts w:ascii="Arial" w:hAnsi="Arial" w:cs="Arial"/>
                <w:b/>
                <w:bCs/>
                <w:sz w:val="14"/>
                <w:szCs w:val="14"/>
              </w:rPr>
            </w:pPr>
            <w:r w:rsidRPr="0045261D">
              <w:rPr>
                <w:rFonts w:ascii="Arial" w:hAnsi="Arial" w:cs="Arial"/>
                <w:b/>
                <w:bCs/>
                <w:sz w:val="14"/>
                <w:szCs w:val="14"/>
              </w:rPr>
              <w:t xml:space="preserve">UNIVERSO </w:t>
            </w:r>
            <w:r w:rsidRPr="0045261D">
              <w:rPr>
                <w:rFonts w:ascii="Arial" w:hAnsi="Arial" w:cs="Arial"/>
                <w:b/>
                <w:bCs/>
                <w:sz w:val="14"/>
                <w:szCs w:val="14"/>
              </w:rPr>
              <w:br/>
              <w:t>CONTROLADO PLANIFICADO</w:t>
            </w:r>
            <w:r w:rsidRPr="0045261D">
              <w:rPr>
                <w:rFonts w:ascii="Arial" w:hAnsi="Arial" w:cs="Arial"/>
                <w:b/>
                <w:bCs/>
                <w:sz w:val="14"/>
                <w:szCs w:val="14"/>
              </w:rPr>
              <w:br/>
            </w:r>
            <w:r w:rsidRPr="0045261D">
              <w:rPr>
                <w:rFonts w:ascii="Arial" w:hAnsi="Arial" w:cs="Arial"/>
                <w:b/>
                <w:bCs/>
                <w:sz w:val="14"/>
                <w:szCs w:val="14"/>
              </w:rPr>
              <w:br/>
              <w:t>(UCP)</w:t>
            </w:r>
          </w:p>
        </w:tc>
        <w:tc>
          <w:tcPr>
            <w:tcW w:w="503" w:type="pct"/>
            <w:tcBorders>
              <w:top w:val="nil"/>
              <w:left w:val="nil"/>
              <w:bottom w:val="nil"/>
              <w:right w:val="single" w:sz="8" w:space="0" w:color="auto"/>
            </w:tcBorders>
            <w:shd w:val="clear" w:color="000000" w:fill="C0C0C0"/>
            <w:vAlign w:val="center"/>
            <w:hideMark/>
          </w:tcPr>
          <w:p w14:paraId="74BA8F7F" w14:textId="77777777" w:rsidR="00600C37" w:rsidRPr="0045261D" w:rsidRDefault="00600C37" w:rsidP="00600C37">
            <w:pPr>
              <w:jc w:val="center"/>
              <w:rPr>
                <w:rFonts w:ascii="Arial" w:hAnsi="Arial" w:cs="Arial"/>
                <w:b/>
                <w:bCs/>
                <w:sz w:val="14"/>
                <w:szCs w:val="14"/>
              </w:rPr>
            </w:pPr>
            <w:r w:rsidRPr="0045261D">
              <w:rPr>
                <w:rFonts w:ascii="Arial" w:hAnsi="Arial" w:cs="Arial"/>
                <w:b/>
                <w:bCs/>
                <w:sz w:val="14"/>
                <w:szCs w:val="14"/>
              </w:rPr>
              <w:t>Nº DE CONTROLES PLANIFICADOS                               (CP)</w:t>
            </w:r>
          </w:p>
        </w:tc>
        <w:tc>
          <w:tcPr>
            <w:tcW w:w="864" w:type="pct"/>
            <w:tcBorders>
              <w:top w:val="nil"/>
              <w:left w:val="nil"/>
              <w:bottom w:val="nil"/>
              <w:right w:val="single" w:sz="8" w:space="0" w:color="auto"/>
            </w:tcBorders>
            <w:shd w:val="clear" w:color="000000" w:fill="C0C0C0"/>
            <w:vAlign w:val="center"/>
            <w:hideMark/>
          </w:tcPr>
          <w:p w14:paraId="341FF559" w14:textId="77777777" w:rsidR="00600C37" w:rsidRPr="0045261D" w:rsidRDefault="00600C37" w:rsidP="00600C37">
            <w:pPr>
              <w:jc w:val="center"/>
              <w:rPr>
                <w:rFonts w:ascii="Arial" w:hAnsi="Arial" w:cs="Arial"/>
                <w:b/>
                <w:bCs/>
                <w:sz w:val="14"/>
                <w:szCs w:val="14"/>
              </w:rPr>
            </w:pPr>
            <w:r w:rsidRPr="0045261D">
              <w:rPr>
                <w:rFonts w:ascii="Arial" w:hAnsi="Arial" w:cs="Arial"/>
                <w:b/>
                <w:bCs/>
                <w:sz w:val="14"/>
                <w:szCs w:val="14"/>
              </w:rPr>
              <w:t>Nº DE CONTROLES REALIZADOS PLANIFICADOS                                                                                                                                                                    (CRP)</w:t>
            </w:r>
          </w:p>
        </w:tc>
        <w:tc>
          <w:tcPr>
            <w:tcW w:w="338" w:type="pct"/>
            <w:tcBorders>
              <w:top w:val="nil"/>
              <w:left w:val="nil"/>
              <w:bottom w:val="nil"/>
              <w:right w:val="single" w:sz="8" w:space="0" w:color="auto"/>
            </w:tcBorders>
            <w:shd w:val="clear" w:color="000000" w:fill="C0C0C0"/>
            <w:vAlign w:val="center"/>
            <w:hideMark/>
          </w:tcPr>
          <w:p w14:paraId="491414B3" w14:textId="2A36BBBC" w:rsidR="00600C37" w:rsidRPr="0045261D" w:rsidRDefault="00600C37" w:rsidP="00600C37">
            <w:pPr>
              <w:jc w:val="center"/>
              <w:rPr>
                <w:rFonts w:ascii="Arial" w:hAnsi="Arial" w:cs="Arial"/>
                <w:b/>
                <w:bCs/>
                <w:sz w:val="14"/>
                <w:szCs w:val="14"/>
              </w:rPr>
            </w:pPr>
            <w:r w:rsidRPr="0045261D">
              <w:rPr>
                <w:rFonts w:ascii="Arial" w:hAnsi="Arial" w:cs="Arial"/>
                <w:b/>
                <w:bCs/>
                <w:sz w:val="14"/>
                <w:szCs w:val="14"/>
              </w:rPr>
              <w:t>PORCENTAJE</w:t>
            </w:r>
            <w:r w:rsidRPr="0045261D">
              <w:rPr>
                <w:rFonts w:ascii="Arial" w:hAnsi="Arial" w:cs="Arial"/>
                <w:b/>
                <w:bCs/>
                <w:sz w:val="14"/>
                <w:szCs w:val="14"/>
              </w:rPr>
              <w:br/>
              <w:t>CONSECUCIÓN</w:t>
            </w:r>
            <w:r w:rsidRPr="0045261D">
              <w:rPr>
                <w:rFonts w:ascii="Arial" w:hAnsi="Arial" w:cs="Arial"/>
                <w:b/>
                <w:bCs/>
                <w:sz w:val="14"/>
                <w:szCs w:val="14"/>
              </w:rPr>
              <w:br/>
              <w:t>DE OBJETIVO</w:t>
            </w:r>
            <w:r w:rsidRPr="0045261D">
              <w:rPr>
                <w:rFonts w:ascii="Arial" w:hAnsi="Arial" w:cs="Arial"/>
                <w:b/>
                <w:bCs/>
                <w:sz w:val="14"/>
                <w:szCs w:val="14"/>
              </w:rPr>
              <w:br/>
              <w:t>(CO)</w:t>
            </w:r>
          </w:p>
        </w:tc>
        <w:tc>
          <w:tcPr>
            <w:tcW w:w="519" w:type="pct"/>
            <w:tcBorders>
              <w:top w:val="nil"/>
              <w:left w:val="nil"/>
              <w:bottom w:val="nil"/>
              <w:right w:val="single" w:sz="8" w:space="0" w:color="auto"/>
            </w:tcBorders>
            <w:shd w:val="clear" w:color="000000" w:fill="C0C0C0"/>
            <w:vAlign w:val="center"/>
            <w:hideMark/>
          </w:tcPr>
          <w:p w14:paraId="226AE7CD" w14:textId="77777777" w:rsidR="00600C37" w:rsidRPr="0045261D" w:rsidRDefault="00600C37" w:rsidP="00600C37">
            <w:pPr>
              <w:jc w:val="center"/>
              <w:rPr>
                <w:rFonts w:ascii="Arial" w:hAnsi="Arial" w:cs="Arial"/>
                <w:b/>
                <w:bCs/>
                <w:sz w:val="14"/>
                <w:szCs w:val="14"/>
              </w:rPr>
            </w:pPr>
            <w:r w:rsidRPr="0045261D">
              <w:rPr>
                <w:rFonts w:ascii="Arial" w:hAnsi="Arial" w:cs="Arial"/>
                <w:b/>
                <w:bCs/>
                <w:sz w:val="14"/>
                <w:szCs w:val="14"/>
              </w:rPr>
              <w:t>UNIVERSO CONTROLADO NO PLANIFICADO                        (UNP)</w:t>
            </w:r>
          </w:p>
        </w:tc>
        <w:tc>
          <w:tcPr>
            <w:tcW w:w="510" w:type="pct"/>
            <w:tcBorders>
              <w:top w:val="nil"/>
              <w:left w:val="nil"/>
              <w:bottom w:val="nil"/>
              <w:right w:val="single" w:sz="8" w:space="0" w:color="auto"/>
            </w:tcBorders>
            <w:shd w:val="clear" w:color="000000" w:fill="C0C0C0"/>
            <w:vAlign w:val="center"/>
            <w:hideMark/>
          </w:tcPr>
          <w:p w14:paraId="7A4B75F7" w14:textId="77777777" w:rsidR="00600C37" w:rsidRPr="0045261D" w:rsidRDefault="00600C37" w:rsidP="00600C37">
            <w:pPr>
              <w:jc w:val="center"/>
              <w:rPr>
                <w:rFonts w:ascii="Arial" w:hAnsi="Arial" w:cs="Arial"/>
                <w:b/>
                <w:bCs/>
                <w:sz w:val="14"/>
                <w:szCs w:val="14"/>
              </w:rPr>
            </w:pPr>
            <w:r w:rsidRPr="0045261D">
              <w:rPr>
                <w:rFonts w:ascii="Arial" w:hAnsi="Arial" w:cs="Arial"/>
                <w:b/>
                <w:bCs/>
                <w:sz w:val="14"/>
                <w:szCs w:val="14"/>
              </w:rPr>
              <w:t>Nº DE CONTROLES REALIZADOS NO PLANIFICADOS (CNP)</w:t>
            </w:r>
          </w:p>
        </w:tc>
        <w:tc>
          <w:tcPr>
            <w:tcW w:w="290" w:type="pct"/>
            <w:vMerge/>
            <w:tcBorders>
              <w:top w:val="nil"/>
              <w:left w:val="single" w:sz="8" w:space="0" w:color="auto"/>
              <w:bottom w:val="nil"/>
              <w:right w:val="single" w:sz="8" w:space="0" w:color="auto"/>
            </w:tcBorders>
            <w:vAlign w:val="center"/>
            <w:hideMark/>
          </w:tcPr>
          <w:p w14:paraId="3BF98469" w14:textId="77777777" w:rsidR="00600C37" w:rsidRPr="0045261D" w:rsidRDefault="00600C37" w:rsidP="00600C37">
            <w:pPr>
              <w:rPr>
                <w:rFonts w:ascii="Arial" w:hAnsi="Arial" w:cs="Arial"/>
                <w:b/>
                <w:bCs/>
                <w:sz w:val="14"/>
                <w:szCs w:val="14"/>
              </w:rPr>
            </w:pPr>
          </w:p>
        </w:tc>
        <w:tc>
          <w:tcPr>
            <w:tcW w:w="439" w:type="pct"/>
            <w:vMerge/>
            <w:tcBorders>
              <w:top w:val="nil"/>
              <w:left w:val="single" w:sz="8" w:space="0" w:color="auto"/>
              <w:bottom w:val="nil"/>
              <w:right w:val="single" w:sz="8" w:space="0" w:color="auto"/>
            </w:tcBorders>
            <w:vAlign w:val="center"/>
            <w:hideMark/>
          </w:tcPr>
          <w:p w14:paraId="6E597766" w14:textId="77777777" w:rsidR="00600C37" w:rsidRPr="0045261D" w:rsidRDefault="00600C37" w:rsidP="00600C37">
            <w:pPr>
              <w:rPr>
                <w:rFonts w:ascii="Arial" w:hAnsi="Arial" w:cs="Arial"/>
                <w:b/>
                <w:bCs/>
                <w:sz w:val="14"/>
                <w:szCs w:val="14"/>
              </w:rPr>
            </w:pPr>
          </w:p>
        </w:tc>
        <w:tc>
          <w:tcPr>
            <w:tcW w:w="47" w:type="pct"/>
            <w:vAlign w:val="center"/>
            <w:hideMark/>
          </w:tcPr>
          <w:p w14:paraId="79467A4A" w14:textId="77777777" w:rsidR="00600C37" w:rsidRPr="0045261D" w:rsidRDefault="00600C37" w:rsidP="00600C37">
            <w:pPr>
              <w:rPr>
                <w:sz w:val="12"/>
                <w:szCs w:val="12"/>
              </w:rPr>
            </w:pPr>
          </w:p>
        </w:tc>
      </w:tr>
      <w:tr w:rsidR="00600C37" w:rsidRPr="0045261D" w14:paraId="298B2BC7" w14:textId="77777777" w:rsidTr="00600C37">
        <w:trPr>
          <w:trHeight w:val="226"/>
        </w:trPr>
        <w:tc>
          <w:tcPr>
            <w:tcW w:w="565" w:type="pct"/>
            <w:tcBorders>
              <w:top w:val="nil"/>
              <w:left w:val="single" w:sz="8" w:space="0" w:color="auto"/>
              <w:bottom w:val="nil"/>
              <w:right w:val="single" w:sz="8" w:space="0" w:color="auto"/>
            </w:tcBorders>
            <w:shd w:val="clear" w:color="000000" w:fill="C0C0C0"/>
            <w:vAlign w:val="center"/>
            <w:hideMark/>
          </w:tcPr>
          <w:p w14:paraId="4A85DB0D" w14:textId="77777777" w:rsidR="00600C37" w:rsidRPr="0045261D" w:rsidRDefault="00600C37" w:rsidP="00600C37">
            <w:pPr>
              <w:rPr>
                <w:rFonts w:ascii="Arial" w:hAnsi="Arial" w:cs="Arial"/>
                <w:b/>
                <w:bCs/>
                <w:sz w:val="14"/>
                <w:szCs w:val="14"/>
              </w:rPr>
            </w:pPr>
            <w:r w:rsidRPr="0045261D">
              <w:rPr>
                <w:rFonts w:ascii="Arial" w:hAnsi="Arial" w:cs="Arial"/>
                <w:b/>
                <w:bCs/>
                <w:sz w:val="14"/>
                <w:szCs w:val="14"/>
              </w:rPr>
              <w:t>ANDALUCIA</w:t>
            </w:r>
          </w:p>
        </w:tc>
        <w:tc>
          <w:tcPr>
            <w:tcW w:w="249" w:type="pct"/>
            <w:tcBorders>
              <w:top w:val="single" w:sz="8" w:space="0" w:color="auto"/>
              <w:left w:val="nil"/>
              <w:bottom w:val="single" w:sz="4" w:space="0" w:color="auto"/>
              <w:right w:val="single" w:sz="4" w:space="0" w:color="auto"/>
            </w:tcBorders>
            <w:shd w:val="clear" w:color="000000" w:fill="FFFFCC"/>
            <w:noWrap/>
            <w:vAlign w:val="center"/>
            <w:hideMark/>
          </w:tcPr>
          <w:p w14:paraId="0C316994"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392</w:t>
            </w:r>
          </w:p>
        </w:tc>
        <w:tc>
          <w:tcPr>
            <w:tcW w:w="293" w:type="pct"/>
            <w:tcBorders>
              <w:top w:val="single" w:sz="8" w:space="0" w:color="auto"/>
              <w:left w:val="nil"/>
              <w:bottom w:val="single" w:sz="4" w:space="0" w:color="auto"/>
              <w:right w:val="single" w:sz="4" w:space="0" w:color="auto"/>
            </w:tcBorders>
            <w:shd w:val="clear" w:color="000000" w:fill="FFFFCC"/>
            <w:noWrap/>
            <w:vAlign w:val="center"/>
            <w:hideMark/>
          </w:tcPr>
          <w:p w14:paraId="5EABFCCD"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369</w:t>
            </w:r>
          </w:p>
        </w:tc>
        <w:tc>
          <w:tcPr>
            <w:tcW w:w="383" w:type="pct"/>
            <w:tcBorders>
              <w:top w:val="single" w:sz="8" w:space="0" w:color="auto"/>
              <w:left w:val="nil"/>
              <w:bottom w:val="single" w:sz="4" w:space="0" w:color="auto"/>
              <w:right w:val="single" w:sz="4" w:space="0" w:color="auto"/>
            </w:tcBorders>
            <w:shd w:val="clear" w:color="000000" w:fill="FFFFCC"/>
            <w:noWrap/>
            <w:vAlign w:val="center"/>
            <w:hideMark/>
          </w:tcPr>
          <w:p w14:paraId="070E1A7E"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328</w:t>
            </w:r>
          </w:p>
        </w:tc>
        <w:tc>
          <w:tcPr>
            <w:tcW w:w="503" w:type="pct"/>
            <w:tcBorders>
              <w:top w:val="single" w:sz="8" w:space="0" w:color="auto"/>
              <w:left w:val="nil"/>
              <w:bottom w:val="single" w:sz="4" w:space="0" w:color="auto"/>
              <w:right w:val="single" w:sz="4" w:space="0" w:color="auto"/>
            </w:tcBorders>
            <w:shd w:val="clear" w:color="000000" w:fill="FFFFCC"/>
            <w:noWrap/>
            <w:vAlign w:val="center"/>
            <w:hideMark/>
          </w:tcPr>
          <w:p w14:paraId="431B1B55"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1982</w:t>
            </w:r>
          </w:p>
        </w:tc>
        <w:tc>
          <w:tcPr>
            <w:tcW w:w="864" w:type="pct"/>
            <w:tcBorders>
              <w:top w:val="single" w:sz="8" w:space="0" w:color="auto"/>
              <w:left w:val="nil"/>
              <w:bottom w:val="single" w:sz="4" w:space="0" w:color="auto"/>
              <w:right w:val="nil"/>
            </w:tcBorders>
            <w:shd w:val="clear" w:color="000000" w:fill="FFFFCC"/>
            <w:noWrap/>
            <w:vAlign w:val="center"/>
            <w:hideMark/>
          </w:tcPr>
          <w:p w14:paraId="01F45144"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1863</w:t>
            </w: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E58D3"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94,00%</w:t>
            </w:r>
          </w:p>
        </w:tc>
        <w:tc>
          <w:tcPr>
            <w:tcW w:w="519" w:type="pct"/>
            <w:tcBorders>
              <w:top w:val="single" w:sz="8" w:space="0" w:color="auto"/>
              <w:left w:val="nil"/>
              <w:bottom w:val="single" w:sz="4" w:space="0" w:color="auto"/>
              <w:right w:val="single" w:sz="4" w:space="0" w:color="auto"/>
            </w:tcBorders>
            <w:shd w:val="clear" w:color="000000" w:fill="FFFFCC"/>
            <w:noWrap/>
            <w:vAlign w:val="center"/>
            <w:hideMark/>
          </w:tcPr>
          <w:p w14:paraId="31025632"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20</w:t>
            </w:r>
          </w:p>
        </w:tc>
        <w:tc>
          <w:tcPr>
            <w:tcW w:w="510" w:type="pct"/>
            <w:tcBorders>
              <w:top w:val="single" w:sz="8" w:space="0" w:color="auto"/>
              <w:left w:val="nil"/>
              <w:bottom w:val="single" w:sz="4" w:space="0" w:color="auto"/>
              <w:right w:val="nil"/>
            </w:tcBorders>
            <w:shd w:val="clear" w:color="000000" w:fill="FFFFCC"/>
            <w:noWrap/>
            <w:vAlign w:val="center"/>
            <w:hideMark/>
          </w:tcPr>
          <w:p w14:paraId="41B187D8"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27</w:t>
            </w:r>
          </w:p>
        </w:tc>
        <w:tc>
          <w:tcPr>
            <w:tcW w:w="290"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52B52E7A"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1890</w:t>
            </w:r>
          </w:p>
        </w:tc>
        <w:tc>
          <w:tcPr>
            <w:tcW w:w="439" w:type="pct"/>
            <w:tcBorders>
              <w:top w:val="single" w:sz="8" w:space="0" w:color="auto"/>
              <w:left w:val="nil"/>
              <w:bottom w:val="single" w:sz="4" w:space="0" w:color="auto"/>
              <w:right w:val="single" w:sz="8" w:space="0" w:color="auto"/>
            </w:tcBorders>
            <w:shd w:val="clear" w:color="000000" w:fill="FFFFCC"/>
            <w:noWrap/>
            <w:vAlign w:val="center"/>
            <w:hideMark/>
          </w:tcPr>
          <w:p w14:paraId="0BC4E354"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 </w:t>
            </w:r>
          </w:p>
        </w:tc>
        <w:tc>
          <w:tcPr>
            <w:tcW w:w="47" w:type="pct"/>
            <w:vAlign w:val="center"/>
            <w:hideMark/>
          </w:tcPr>
          <w:p w14:paraId="1B51BB4D" w14:textId="77777777" w:rsidR="00600C37" w:rsidRPr="0045261D" w:rsidRDefault="00600C37" w:rsidP="00600C37">
            <w:pPr>
              <w:rPr>
                <w:sz w:val="12"/>
                <w:szCs w:val="12"/>
              </w:rPr>
            </w:pPr>
          </w:p>
        </w:tc>
      </w:tr>
      <w:tr w:rsidR="00600C37" w:rsidRPr="0045261D" w14:paraId="56B9EBDC" w14:textId="77777777" w:rsidTr="00600C37">
        <w:trPr>
          <w:trHeight w:val="283"/>
        </w:trPr>
        <w:tc>
          <w:tcPr>
            <w:tcW w:w="565" w:type="pct"/>
            <w:tcBorders>
              <w:top w:val="single" w:sz="4" w:space="0" w:color="auto"/>
              <w:left w:val="single" w:sz="8" w:space="0" w:color="auto"/>
              <w:bottom w:val="single" w:sz="4" w:space="0" w:color="auto"/>
              <w:right w:val="single" w:sz="8" w:space="0" w:color="auto"/>
            </w:tcBorders>
            <w:shd w:val="clear" w:color="000000" w:fill="C0C0C0"/>
            <w:noWrap/>
            <w:vAlign w:val="center"/>
            <w:hideMark/>
          </w:tcPr>
          <w:p w14:paraId="5B1B2A9D" w14:textId="77777777" w:rsidR="00600C37" w:rsidRPr="0045261D" w:rsidRDefault="00600C37" w:rsidP="00600C37">
            <w:pPr>
              <w:rPr>
                <w:rFonts w:ascii="Arial" w:hAnsi="Arial" w:cs="Arial"/>
                <w:b/>
                <w:bCs/>
                <w:sz w:val="14"/>
                <w:szCs w:val="14"/>
              </w:rPr>
            </w:pPr>
            <w:r w:rsidRPr="0045261D">
              <w:rPr>
                <w:rFonts w:ascii="Arial" w:hAnsi="Arial" w:cs="Arial"/>
                <w:b/>
                <w:bCs/>
                <w:sz w:val="14"/>
                <w:szCs w:val="14"/>
              </w:rPr>
              <w:t>ARAGÓN</w:t>
            </w:r>
          </w:p>
        </w:tc>
        <w:tc>
          <w:tcPr>
            <w:tcW w:w="249" w:type="pct"/>
            <w:tcBorders>
              <w:top w:val="nil"/>
              <w:left w:val="nil"/>
              <w:bottom w:val="single" w:sz="4" w:space="0" w:color="auto"/>
              <w:right w:val="single" w:sz="4" w:space="0" w:color="auto"/>
            </w:tcBorders>
            <w:shd w:val="clear" w:color="000000" w:fill="FFFFCC"/>
            <w:noWrap/>
            <w:vAlign w:val="center"/>
            <w:hideMark/>
          </w:tcPr>
          <w:p w14:paraId="3C3EA127"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79</w:t>
            </w:r>
          </w:p>
        </w:tc>
        <w:tc>
          <w:tcPr>
            <w:tcW w:w="293" w:type="pct"/>
            <w:tcBorders>
              <w:top w:val="nil"/>
              <w:left w:val="nil"/>
              <w:bottom w:val="single" w:sz="4" w:space="0" w:color="auto"/>
              <w:right w:val="single" w:sz="4" w:space="0" w:color="auto"/>
            </w:tcBorders>
            <w:shd w:val="clear" w:color="000000" w:fill="FFFFCC"/>
            <w:noWrap/>
            <w:vAlign w:val="center"/>
            <w:hideMark/>
          </w:tcPr>
          <w:p w14:paraId="49B92005"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76</w:t>
            </w:r>
          </w:p>
        </w:tc>
        <w:tc>
          <w:tcPr>
            <w:tcW w:w="383" w:type="pct"/>
            <w:tcBorders>
              <w:top w:val="nil"/>
              <w:left w:val="nil"/>
              <w:bottom w:val="single" w:sz="4" w:space="0" w:color="auto"/>
              <w:right w:val="single" w:sz="4" w:space="0" w:color="auto"/>
            </w:tcBorders>
            <w:shd w:val="clear" w:color="000000" w:fill="FFFFCC"/>
            <w:noWrap/>
            <w:vAlign w:val="center"/>
            <w:hideMark/>
          </w:tcPr>
          <w:p w14:paraId="5E0E4B43"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73</w:t>
            </w:r>
          </w:p>
        </w:tc>
        <w:tc>
          <w:tcPr>
            <w:tcW w:w="503" w:type="pct"/>
            <w:tcBorders>
              <w:top w:val="nil"/>
              <w:left w:val="nil"/>
              <w:bottom w:val="single" w:sz="4" w:space="0" w:color="auto"/>
              <w:right w:val="single" w:sz="4" w:space="0" w:color="auto"/>
            </w:tcBorders>
            <w:shd w:val="clear" w:color="000000" w:fill="FFFFCC"/>
            <w:noWrap/>
            <w:vAlign w:val="center"/>
            <w:hideMark/>
          </w:tcPr>
          <w:p w14:paraId="656A354F"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1679</w:t>
            </w:r>
          </w:p>
        </w:tc>
        <w:tc>
          <w:tcPr>
            <w:tcW w:w="864" w:type="pct"/>
            <w:tcBorders>
              <w:top w:val="nil"/>
              <w:left w:val="nil"/>
              <w:bottom w:val="single" w:sz="4" w:space="0" w:color="auto"/>
              <w:right w:val="nil"/>
            </w:tcBorders>
            <w:shd w:val="clear" w:color="000000" w:fill="FFFFCC"/>
            <w:noWrap/>
            <w:vAlign w:val="center"/>
            <w:hideMark/>
          </w:tcPr>
          <w:p w14:paraId="368C0E16"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1627</w:t>
            </w: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36053B88"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96,90%</w:t>
            </w:r>
          </w:p>
        </w:tc>
        <w:tc>
          <w:tcPr>
            <w:tcW w:w="519" w:type="pct"/>
            <w:tcBorders>
              <w:top w:val="nil"/>
              <w:left w:val="nil"/>
              <w:bottom w:val="single" w:sz="4" w:space="0" w:color="auto"/>
              <w:right w:val="single" w:sz="4" w:space="0" w:color="auto"/>
            </w:tcBorders>
            <w:shd w:val="clear" w:color="000000" w:fill="FFFFCC"/>
            <w:noWrap/>
            <w:vAlign w:val="center"/>
            <w:hideMark/>
          </w:tcPr>
          <w:p w14:paraId="01C9AC92"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1</w:t>
            </w:r>
          </w:p>
        </w:tc>
        <w:tc>
          <w:tcPr>
            <w:tcW w:w="510" w:type="pct"/>
            <w:tcBorders>
              <w:top w:val="nil"/>
              <w:left w:val="nil"/>
              <w:bottom w:val="single" w:sz="4" w:space="0" w:color="auto"/>
              <w:right w:val="nil"/>
            </w:tcBorders>
            <w:shd w:val="clear" w:color="000000" w:fill="FFFFCC"/>
            <w:noWrap/>
            <w:vAlign w:val="center"/>
            <w:hideMark/>
          </w:tcPr>
          <w:p w14:paraId="30EE208D"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1062</w:t>
            </w:r>
          </w:p>
        </w:tc>
        <w:tc>
          <w:tcPr>
            <w:tcW w:w="290" w:type="pct"/>
            <w:tcBorders>
              <w:top w:val="nil"/>
              <w:left w:val="single" w:sz="8" w:space="0" w:color="auto"/>
              <w:bottom w:val="single" w:sz="4" w:space="0" w:color="auto"/>
              <w:right w:val="single" w:sz="8" w:space="0" w:color="auto"/>
            </w:tcBorders>
            <w:shd w:val="clear" w:color="auto" w:fill="auto"/>
            <w:noWrap/>
            <w:vAlign w:val="center"/>
            <w:hideMark/>
          </w:tcPr>
          <w:p w14:paraId="3A638DF4"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2689</w:t>
            </w:r>
          </w:p>
        </w:tc>
        <w:tc>
          <w:tcPr>
            <w:tcW w:w="439" w:type="pct"/>
            <w:tcBorders>
              <w:top w:val="nil"/>
              <w:left w:val="nil"/>
              <w:bottom w:val="single" w:sz="4" w:space="0" w:color="auto"/>
              <w:right w:val="single" w:sz="8" w:space="0" w:color="auto"/>
            </w:tcBorders>
            <w:shd w:val="clear" w:color="000000" w:fill="FFFFCC"/>
            <w:noWrap/>
            <w:vAlign w:val="center"/>
            <w:hideMark/>
          </w:tcPr>
          <w:p w14:paraId="1849941F"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B,G,D,H</w:t>
            </w:r>
          </w:p>
        </w:tc>
        <w:tc>
          <w:tcPr>
            <w:tcW w:w="47" w:type="pct"/>
            <w:vAlign w:val="center"/>
            <w:hideMark/>
          </w:tcPr>
          <w:p w14:paraId="59C431DE" w14:textId="77777777" w:rsidR="00600C37" w:rsidRPr="0045261D" w:rsidRDefault="00600C37" w:rsidP="00600C37">
            <w:pPr>
              <w:rPr>
                <w:sz w:val="12"/>
                <w:szCs w:val="12"/>
              </w:rPr>
            </w:pPr>
          </w:p>
        </w:tc>
      </w:tr>
      <w:tr w:rsidR="00600C37" w:rsidRPr="0045261D" w14:paraId="05D43AE5" w14:textId="77777777" w:rsidTr="00600C37">
        <w:trPr>
          <w:trHeight w:val="286"/>
        </w:trPr>
        <w:tc>
          <w:tcPr>
            <w:tcW w:w="565" w:type="pct"/>
            <w:tcBorders>
              <w:top w:val="nil"/>
              <w:left w:val="single" w:sz="8" w:space="0" w:color="auto"/>
              <w:bottom w:val="single" w:sz="4" w:space="0" w:color="auto"/>
              <w:right w:val="single" w:sz="8" w:space="0" w:color="auto"/>
            </w:tcBorders>
            <w:shd w:val="clear" w:color="000000" w:fill="C0C0C0"/>
            <w:noWrap/>
            <w:vAlign w:val="center"/>
            <w:hideMark/>
          </w:tcPr>
          <w:p w14:paraId="359A4B70" w14:textId="77777777" w:rsidR="00600C37" w:rsidRPr="0045261D" w:rsidRDefault="00600C37" w:rsidP="00600C37">
            <w:pPr>
              <w:rPr>
                <w:rFonts w:ascii="Arial" w:hAnsi="Arial" w:cs="Arial"/>
                <w:b/>
                <w:bCs/>
                <w:sz w:val="14"/>
                <w:szCs w:val="14"/>
              </w:rPr>
            </w:pPr>
            <w:r w:rsidRPr="0045261D">
              <w:rPr>
                <w:rFonts w:ascii="Arial" w:hAnsi="Arial" w:cs="Arial"/>
                <w:b/>
                <w:bCs/>
                <w:sz w:val="14"/>
                <w:szCs w:val="14"/>
              </w:rPr>
              <w:t>CANTABRIA</w:t>
            </w:r>
          </w:p>
        </w:tc>
        <w:tc>
          <w:tcPr>
            <w:tcW w:w="249" w:type="pct"/>
            <w:tcBorders>
              <w:top w:val="nil"/>
              <w:left w:val="nil"/>
              <w:bottom w:val="single" w:sz="4" w:space="0" w:color="auto"/>
              <w:right w:val="single" w:sz="4" w:space="0" w:color="auto"/>
            </w:tcBorders>
            <w:shd w:val="clear" w:color="000000" w:fill="FFFFCC"/>
            <w:noWrap/>
            <w:vAlign w:val="center"/>
            <w:hideMark/>
          </w:tcPr>
          <w:p w14:paraId="7B4CCC78"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616</w:t>
            </w:r>
          </w:p>
        </w:tc>
        <w:tc>
          <w:tcPr>
            <w:tcW w:w="293" w:type="pct"/>
            <w:tcBorders>
              <w:top w:val="nil"/>
              <w:left w:val="nil"/>
              <w:bottom w:val="single" w:sz="4" w:space="0" w:color="auto"/>
              <w:right w:val="single" w:sz="4" w:space="0" w:color="auto"/>
            </w:tcBorders>
            <w:shd w:val="clear" w:color="000000" w:fill="FFFFCC"/>
            <w:noWrap/>
            <w:vAlign w:val="center"/>
            <w:hideMark/>
          </w:tcPr>
          <w:p w14:paraId="4C4D0E0E"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38</w:t>
            </w:r>
          </w:p>
        </w:tc>
        <w:tc>
          <w:tcPr>
            <w:tcW w:w="383" w:type="pct"/>
            <w:tcBorders>
              <w:top w:val="nil"/>
              <w:left w:val="nil"/>
              <w:bottom w:val="single" w:sz="4" w:space="0" w:color="auto"/>
              <w:right w:val="single" w:sz="4" w:space="0" w:color="auto"/>
            </w:tcBorders>
            <w:shd w:val="clear" w:color="000000" w:fill="FFFFCC"/>
            <w:noWrap/>
            <w:vAlign w:val="center"/>
            <w:hideMark/>
          </w:tcPr>
          <w:p w14:paraId="43210FAB"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38</w:t>
            </w:r>
          </w:p>
        </w:tc>
        <w:tc>
          <w:tcPr>
            <w:tcW w:w="503" w:type="pct"/>
            <w:tcBorders>
              <w:top w:val="nil"/>
              <w:left w:val="nil"/>
              <w:bottom w:val="single" w:sz="4" w:space="0" w:color="auto"/>
              <w:right w:val="single" w:sz="4" w:space="0" w:color="auto"/>
            </w:tcBorders>
            <w:shd w:val="clear" w:color="000000" w:fill="FFFFCC"/>
            <w:noWrap/>
            <w:vAlign w:val="center"/>
            <w:hideMark/>
          </w:tcPr>
          <w:p w14:paraId="6662F221"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38</w:t>
            </w:r>
          </w:p>
        </w:tc>
        <w:tc>
          <w:tcPr>
            <w:tcW w:w="864" w:type="pct"/>
            <w:tcBorders>
              <w:top w:val="nil"/>
              <w:left w:val="nil"/>
              <w:bottom w:val="single" w:sz="4" w:space="0" w:color="auto"/>
              <w:right w:val="nil"/>
            </w:tcBorders>
            <w:shd w:val="clear" w:color="000000" w:fill="FFFFCC"/>
            <w:noWrap/>
            <w:vAlign w:val="center"/>
            <w:hideMark/>
          </w:tcPr>
          <w:p w14:paraId="7CEFC21D"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35</w:t>
            </w: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14F6C27B"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92,11%</w:t>
            </w:r>
          </w:p>
        </w:tc>
        <w:tc>
          <w:tcPr>
            <w:tcW w:w="519" w:type="pct"/>
            <w:tcBorders>
              <w:top w:val="nil"/>
              <w:left w:val="nil"/>
              <w:bottom w:val="single" w:sz="4" w:space="0" w:color="auto"/>
              <w:right w:val="single" w:sz="4" w:space="0" w:color="auto"/>
            </w:tcBorders>
            <w:shd w:val="clear" w:color="000000" w:fill="FFFFCC"/>
            <w:noWrap/>
            <w:vAlign w:val="center"/>
            <w:hideMark/>
          </w:tcPr>
          <w:p w14:paraId="598FAA8B"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34</w:t>
            </w:r>
          </w:p>
        </w:tc>
        <w:tc>
          <w:tcPr>
            <w:tcW w:w="510" w:type="pct"/>
            <w:tcBorders>
              <w:top w:val="nil"/>
              <w:left w:val="nil"/>
              <w:bottom w:val="single" w:sz="4" w:space="0" w:color="auto"/>
              <w:right w:val="nil"/>
            </w:tcBorders>
            <w:shd w:val="clear" w:color="000000" w:fill="FFFFCC"/>
            <w:noWrap/>
            <w:vAlign w:val="center"/>
            <w:hideMark/>
          </w:tcPr>
          <w:p w14:paraId="778E89BC"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34</w:t>
            </w:r>
          </w:p>
        </w:tc>
        <w:tc>
          <w:tcPr>
            <w:tcW w:w="290" w:type="pct"/>
            <w:tcBorders>
              <w:top w:val="nil"/>
              <w:left w:val="single" w:sz="8" w:space="0" w:color="auto"/>
              <w:bottom w:val="single" w:sz="4" w:space="0" w:color="auto"/>
              <w:right w:val="single" w:sz="8" w:space="0" w:color="auto"/>
            </w:tcBorders>
            <w:shd w:val="clear" w:color="auto" w:fill="auto"/>
            <w:noWrap/>
            <w:vAlign w:val="center"/>
            <w:hideMark/>
          </w:tcPr>
          <w:p w14:paraId="3246D913"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69</w:t>
            </w:r>
          </w:p>
        </w:tc>
        <w:tc>
          <w:tcPr>
            <w:tcW w:w="439" w:type="pct"/>
            <w:tcBorders>
              <w:top w:val="nil"/>
              <w:left w:val="nil"/>
              <w:bottom w:val="single" w:sz="4" w:space="0" w:color="auto"/>
              <w:right w:val="single" w:sz="8" w:space="0" w:color="auto"/>
            </w:tcBorders>
            <w:shd w:val="clear" w:color="000000" w:fill="FFFFCC"/>
            <w:noWrap/>
            <w:vAlign w:val="center"/>
            <w:hideMark/>
          </w:tcPr>
          <w:p w14:paraId="63027768"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F,G</w:t>
            </w:r>
          </w:p>
        </w:tc>
        <w:tc>
          <w:tcPr>
            <w:tcW w:w="47" w:type="pct"/>
            <w:vAlign w:val="center"/>
            <w:hideMark/>
          </w:tcPr>
          <w:p w14:paraId="70ABB1E3" w14:textId="77777777" w:rsidR="00600C37" w:rsidRPr="0045261D" w:rsidRDefault="00600C37" w:rsidP="00600C37">
            <w:pPr>
              <w:rPr>
                <w:sz w:val="12"/>
                <w:szCs w:val="12"/>
              </w:rPr>
            </w:pPr>
          </w:p>
        </w:tc>
      </w:tr>
      <w:tr w:rsidR="00600C37" w:rsidRPr="0045261D" w14:paraId="2374D177" w14:textId="77777777" w:rsidTr="00600C37">
        <w:trPr>
          <w:trHeight w:val="262"/>
        </w:trPr>
        <w:tc>
          <w:tcPr>
            <w:tcW w:w="565" w:type="pct"/>
            <w:tcBorders>
              <w:top w:val="nil"/>
              <w:left w:val="single" w:sz="8" w:space="0" w:color="auto"/>
              <w:bottom w:val="single" w:sz="4" w:space="0" w:color="auto"/>
              <w:right w:val="single" w:sz="8" w:space="0" w:color="auto"/>
            </w:tcBorders>
            <w:shd w:val="clear" w:color="000000" w:fill="C0C0C0"/>
            <w:noWrap/>
            <w:vAlign w:val="center"/>
            <w:hideMark/>
          </w:tcPr>
          <w:p w14:paraId="39E4062F" w14:textId="77777777" w:rsidR="00600C37" w:rsidRPr="0045261D" w:rsidRDefault="00600C37" w:rsidP="00600C37">
            <w:pPr>
              <w:rPr>
                <w:rFonts w:ascii="Arial" w:hAnsi="Arial" w:cs="Arial"/>
                <w:b/>
                <w:bCs/>
                <w:sz w:val="14"/>
                <w:szCs w:val="14"/>
              </w:rPr>
            </w:pPr>
            <w:r w:rsidRPr="0045261D">
              <w:rPr>
                <w:rFonts w:ascii="Arial" w:hAnsi="Arial" w:cs="Arial"/>
                <w:b/>
                <w:bCs/>
                <w:sz w:val="14"/>
                <w:szCs w:val="14"/>
              </w:rPr>
              <w:t>CASTILLA Y LEÓN</w:t>
            </w:r>
          </w:p>
        </w:tc>
        <w:tc>
          <w:tcPr>
            <w:tcW w:w="249" w:type="pct"/>
            <w:tcBorders>
              <w:top w:val="nil"/>
              <w:left w:val="nil"/>
              <w:bottom w:val="single" w:sz="4" w:space="0" w:color="auto"/>
              <w:right w:val="single" w:sz="4" w:space="0" w:color="auto"/>
            </w:tcBorders>
            <w:shd w:val="clear" w:color="000000" w:fill="FFFFCC"/>
            <w:noWrap/>
            <w:vAlign w:val="center"/>
            <w:hideMark/>
          </w:tcPr>
          <w:p w14:paraId="7BCE0C3E"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156</w:t>
            </w:r>
          </w:p>
        </w:tc>
        <w:tc>
          <w:tcPr>
            <w:tcW w:w="293" w:type="pct"/>
            <w:tcBorders>
              <w:top w:val="nil"/>
              <w:left w:val="nil"/>
              <w:bottom w:val="single" w:sz="4" w:space="0" w:color="auto"/>
              <w:right w:val="single" w:sz="4" w:space="0" w:color="auto"/>
            </w:tcBorders>
            <w:shd w:val="clear" w:color="000000" w:fill="FFFFCC"/>
            <w:noWrap/>
            <w:vAlign w:val="center"/>
            <w:hideMark/>
          </w:tcPr>
          <w:p w14:paraId="2AB89831"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156</w:t>
            </w:r>
          </w:p>
        </w:tc>
        <w:tc>
          <w:tcPr>
            <w:tcW w:w="383" w:type="pct"/>
            <w:tcBorders>
              <w:top w:val="nil"/>
              <w:left w:val="nil"/>
              <w:bottom w:val="single" w:sz="4" w:space="0" w:color="auto"/>
              <w:right w:val="single" w:sz="4" w:space="0" w:color="auto"/>
            </w:tcBorders>
            <w:shd w:val="clear" w:color="000000" w:fill="FFFFCC"/>
            <w:noWrap/>
            <w:vAlign w:val="center"/>
            <w:hideMark/>
          </w:tcPr>
          <w:p w14:paraId="06B35869"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139</w:t>
            </w:r>
          </w:p>
        </w:tc>
        <w:tc>
          <w:tcPr>
            <w:tcW w:w="503" w:type="pct"/>
            <w:tcBorders>
              <w:top w:val="nil"/>
              <w:left w:val="nil"/>
              <w:bottom w:val="single" w:sz="4" w:space="0" w:color="auto"/>
              <w:right w:val="single" w:sz="4" w:space="0" w:color="auto"/>
            </w:tcBorders>
            <w:shd w:val="clear" w:color="000000" w:fill="FFFFCC"/>
            <w:noWrap/>
            <w:vAlign w:val="center"/>
            <w:hideMark/>
          </w:tcPr>
          <w:p w14:paraId="295367FF"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572</w:t>
            </w:r>
          </w:p>
        </w:tc>
        <w:tc>
          <w:tcPr>
            <w:tcW w:w="864" w:type="pct"/>
            <w:tcBorders>
              <w:top w:val="nil"/>
              <w:left w:val="nil"/>
              <w:bottom w:val="single" w:sz="4" w:space="0" w:color="auto"/>
              <w:right w:val="nil"/>
            </w:tcBorders>
            <w:shd w:val="clear" w:color="000000" w:fill="FFFFCC"/>
            <w:noWrap/>
            <w:vAlign w:val="center"/>
            <w:hideMark/>
          </w:tcPr>
          <w:p w14:paraId="7FC96FC9"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523</w:t>
            </w: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6DD25D2A"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91,43%</w:t>
            </w:r>
          </w:p>
        </w:tc>
        <w:tc>
          <w:tcPr>
            <w:tcW w:w="519" w:type="pct"/>
            <w:tcBorders>
              <w:top w:val="nil"/>
              <w:left w:val="nil"/>
              <w:bottom w:val="single" w:sz="4" w:space="0" w:color="auto"/>
              <w:right w:val="single" w:sz="4" w:space="0" w:color="auto"/>
            </w:tcBorders>
            <w:shd w:val="clear" w:color="000000" w:fill="FFFFCC"/>
            <w:noWrap/>
            <w:vAlign w:val="center"/>
            <w:hideMark/>
          </w:tcPr>
          <w:p w14:paraId="3A4D0ADF"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24</w:t>
            </w:r>
          </w:p>
        </w:tc>
        <w:tc>
          <w:tcPr>
            <w:tcW w:w="510" w:type="pct"/>
            <w:tcBorders>
              <w:top w:val="nil"/>
              <w:left w:val="nil"/>
              <w:bottom w:val="single" w:sz="4" w:space="0" w:color="auto"/>
              <w:right w:val="nil"/>
            </w:tcBorders>
            <w:shd w:val="clear" w:color="000000" w:fill="FFFFCC"/>
            <w:noWrap/>
            <w:vAlign w:val="center"/>
            <w:hideMark/>
          </w:tcPr>
          <w:p w14:paraId="38A6D52B"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119</w:t>
            </w:r>
          </w:p>
        </w:tc>
        <w:tc>
          <w:tcPr>
            <w:tcW w:w="290" w:type="pct"/>
            <w:tcBorders>
              <w:top w:val="nil"/>
              <w:left w:val="single" w:sz="8" w:space="0" w:color="auto"/>
              <w:bottom w:val="single" w:sz="4" w:space="0" w:color="auto"/>
              <w:right w:val="single" w:sz="8" w:space="0" w:color="auto"/>
            </w:tcBorders>
            <w:shd w:val="clear" w:color="auto" w:fill="auto"/>
            <w:noWrap/>
            <w:vAlign w:val="center"/>
            <w:hideMark/>
          </w:tcPr>
          <w:p w14:paraId="734CA963"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642</w:t>
            </w:r>
          </w:p>
        </w:tc>
        <w:tc>
          <w:tcPr>
            <w:tcW w:w="439" w:type="pct"/>
            <w:tcBorders>
              <w:top w:val="nil"/>
              <w:left w:val="nil"/>
              <w:bottom w:val="single" w:sz="4" w:space="0" w:color="auto"/>
              <w:right w:val="single" w:sz="8" w:space="0" w:color="auto"/>
            </w:tcBorders>
            <w:shd w:val="clear" w:color="000000" w:fill="FFFFCC"/>
            <w:noWrap/>
            <w:vAlign w:val="center"/>
            <w:hideMark/>
          </w:tcPr>
          <w:p w14:paraId="5F0B21D7"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B,G,H</w:t>
            </w:r>
          </w:p>
        </w:tc>
        <w:tc>
          <w:tcPr>
            <w:tcW w:w="47" w:type="pct"/>
            <w:vAlign w:val="center"/>
            <w:hideMark/>
          </w:tcPr>
          <w:p w14:paraId="491E1E14" w14:textId="77777777" w:rsidR="00600C37" w:rsidRPr="0045261D" w:rsidRDefault="00600C37" w:rsidP="00600C37">
            <w:pPr>
              <w:rPr>
                <w:sz w:val="12"/>
                <w:szCs w:val="12"/>
              </w:rPr>
            </w:pPr>
          </w:p>
        </w:tc>
      </w:tr>
      <w:tr w:rsidR="00600C37" w:rsidRPr="0045261D" w14:paraId="11BF2BF2" w14:textId="77777777" w:rsidTr="00600C37">
        <w:trPr>
          <w:trHeight w:val="266"/>
        </w:trPr>
        <w:tc>
          <w:tcPr>
            <w:tcW w:w="565" w:type="pct"/>
            <w:tcBorders>
              <w:top w:val="nil"/>
              <w:left w:val="single" w:sz="8" w:space="0" w:color="auto"/>
              <w:bottom w:val="single" w:sz="4" w:space="0" w:color="auto"/>
              <w:right w:val="single" w:sz="8" w:space="0" w:color="auto"/>
            </w:tcBorders>
            <w:shd w:val="clear" w:color="000000" w:fill="C0C0C0"/>
            <w:vAlign w:val="center"/>
            <w:hideMark/>
          </w:tcPr>
          <w:p w14:paraId="539480CB" w14:textId="77777777" w:rsidR="00600C37" w:rsidRPr="0045261D" w:rsidRDefault="00600C37" w:rsidP="00600C37">
            <w:pPr>
              <w:rPr>
                <w:rFonts w:ascii="Arial" w:hAnsi="Arial" w:cs="Arial"/>
                <w:b/>
                <w:bCs/>
                <w:sz w:val="14"/>
                <w:szCs w:val="14"/>
              </w:rPr>
            </w:pPr>
            <w:r w:rsidRPr="0045261D">
              <w:rPr>
                <w:rFonts w:ascii="Arial" w:hAnsi="Arial" w:cs="Arial"/>
                <w:b/>
                <w:bCs/>
                <w:sz w:val="14"/>
                <w:szCs w:val="14"/>
              </w:rPr>
              <w:t>CASTILLA-LA MANCHA</w:t>
            </w:r>
          </w:p>
        </w:tc>
        <w:tc>
          <w:tcPr>
            <w:tcW w:w="249" w:type="pct"/>
            <w:tcBorders>
              <w:top w:val="nil"/>
              <w:left w:val="nil"/>
              <w:bottom w:val="single" w:sz="4" w:space="0" w:color="auto"/>
              <w:right w:val="single" w:sz="4" w:space="0" w:color="auto"/>
            </w:tcBorders>
            <w:shd w:val="clear" w:color="000000" w:fill="FFFFCC"/>
            <w:noWrap/>
            <w:vAlign w:val="center"/>
            <w:hideMark/>
          </w:tcPr>
          <w:p w14:paraId="031DDF4A"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155</w:t>
            </w:r>
          </w:p>
        </w:tc>
        <w:tc>
          <w:tcPr>
            <w:tcW w:w="293" w:type="pct"/>
            <w:tcBorders>
              <w:top w:val="nil"/>
              <w:left w:val="nil"/>
              <w:bottom w:val="single" w:sz="4" w:space="0" w:color="auto"/>
              <w:right w:val="single" w:sz="4" w:space="0" w:color="auto"/>
            </w:tcBorders>
            <w:shd w:val="clear" w:color="000000" w:fill="FFFFCC"/>
            <w:noWrap/>
            <w:vAlign w:val="center"/>
            <w:hideMark/>
          </w:tcPr>
          <w:p w14:paraId="2C0BD0CF"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155</w:t>
            </w:r>
          </w:p>
        </w:tc>
        <w:tc>
          <w:tcPr>
            <w:tcW w:w="383" w:type="pct"/>
            <w:tcBorders>
              <w:top w:val="nil"/>
              <w:left w:val="nil"/>
              <w:bottom w:val="single" w:sz="4" w:space="0" w:color="auto"/>
              <w:right w:val="single" w:sz="4" w:space="0" w:color="auto"/>
            </w:tcBorders>
            <w:shd w:val="clear" w:color="000000" w:fill="FFFFCC"/>
            <w:noWrap/>
            <w:vAlign w:val="center"/>
            <w:hideMark/>
          </w:tcPr>
          <w:p w14:paraId="5C564E25"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147</w:t>
            </w:r>
          </w:p>
        </w:tc>
        <w:tc>
          <w:tcPr>
            <w:tcW w:w="503" w:type="pct"/>
            <w:tcBorders>
              <w:top w:val="nil"/>
              <w:left w:val="nil"/>
              <w:bottom w:val="single" w:sz="4" w:space="0" w:color="auto"/>
              <w:right w:val="single" w:sz="4" w:space="0" w:color="auto"/>
            </w:tcBorders>
            <w:shd w:val="clear" w:color="000000" w:fill="FFFFCC"/>
            <w:noWrap/>
            <w:vAlign w:val="center"/>
            <w:hideMark/>
          </w:tcPr>
          <w:p w14:paraId="7600D414"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150</w:t>
            </w:r>
          </w:p>
        </w:tc>
        <w:tc>
          <w:tcPr>
            <w:tcW w:w="864" w:type="pct"/>
            <w:tcBorders>
              <w:top w:val="nil"/>
              <w:left w:val="nil"/>
              <w:bottom w:val="single" w:sz="4" w:space="0" w:color="auto"/>
              <w:right w:val="nil"/>
            </w:tcBorders>
            <w:shd w:val="clear" w:color="000000" w:fill="FFFFCC"/>
            <w:noWrap/>
            <w:vAlign w:val="center"/>
            <w:hideMark/>
          </w:tcPr>
          <w:p w14:paraId="18D50006"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149</w:t>
            </w: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3E6EAA4A"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99,33%</w:t>
            </w:r>
          </w:p>
        </w:tc>
        <w:tc>
          <w:tcPr>
            <w:tcW w:w="519" w:type="pct"/>
            <w:tcBorders>
              <w:top w:val="nil"/>
              <w:left w:val="nil"/>
              <w:bottom w:val="single" w:sz="4" w:space="0" w:color="auto"/>
              <w:right w:val="single" w:sz="4" w:space="0" w:color="auto"/>
            </w:tcBorders>
            <w:shd w:val="clear" w:color="000000" w:fill="FFFFCC"/>
            <w:noWrap/>
            <w:vAlign w:val="center"/>
            <w:hideMark/>
          </w:tcPr>
          <w:p w14:paraId="3687B6FE"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3</w:t>
            </w:r>
          </w:p>
        </w:tc>
        <w:tc>
          <w:tcPr>
            <w:tcW w:w="510" w:type="pct"/>
            <w:tcBorders>
              <w:top w:val="nil"/>
              <w:left w:val="nil"/>
              <w:bottom w:val="single" w:sz="4" w:space="0" w:color="auto"/>
              <w:right w:val="nil"/>
            </w:tcBorders>
            <w:shd w:val="clear" w:color="000000" w:fill="FFFFCC"/>
            <w:noWrap/>
            <w:vAlign w:val="center"/>
            <w:hideMark/>
          </w:tcPr>
          <w:p w14:paraId="0F840D83"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3</w:t>
            </w:r>
          </w:p>
        </w:tc>
        <w:tc>
          <w:tcPr>
            <w:tcW w:w="290" w:type="pct"/>
            <w:tcBorders>
              <w:top w:val="nil"/>
              <w:left w:val="single" w:sz="8" w:space="0" w:color="auto"/>
              <w:bottom w:val="single" w:sz="4" w:space="0" w:color="auto"/>
              <w:right w:val="single" w:sz="8" w:space="0" w:color="auto"/>
            </w:tcBorders>
            <w:shd w:val="clear" w:color="auto" w:fill="auto"/>
            <w:noWrap/>
            <w:vAlign w:val="center"/>
            <w:hideMark/>
          </w:tcPr>
          <w:p w14:paraId="580708E5"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152</w:t>
            </w:r>
          </w:p>
        </w:tc>
        <w:tc>
          <w:tcPr>
            <w:tcW w:w="439" w:type="pct"/>
            <w:tcBorders>
              <w:top w:val="nil"/>
              <w:left w:val="nil"/>
              <w:bottom w:val="single" w:sz="4" w:space="0" w:color="auto"/>
              <w:right w:val="single" w:sz="8" w:space="0" w:color="auto"/>
            </w:tcBorders>
            <w:shd w:val="clear" w:color="000000" w:fill="FFFFCC"/>
            <w:vAlign w:val="center"/>
            <w:hideMark/>
          </w:tcPr>
          <w:p w14:paraId="20ED1CC6"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 </w:t>
            </w:r>
          </w:p>
        </w:tc>
        <w:tc>
          <w:tcPr>
            <w:tcW w:w="47" w:type="pct"/>
            <w:vAlign w:val="center"/>
            <w:hideMark/>
          </w:tcPr>
          <w:p w14:paraId="43759AC4" w14:textId="77777777" w:rsidR="00600C37" w:rsidRPr="0045261D" w:rsidRDefault="00600C37" w:rsidP="00600C37">
            <w:pPr>
              <w:rPr>
                <w:sz w:val="12"/>
                <w:szCs w:val="12"/>
              </w:rPr>
            </w:pPr>
          </w:p>
        </w:tc>
      </w:tr>
      <w:tr w:rsidR="00600C37" w:rsidRPr="0045261D" w14:paraId="4B1B90D0" w14:textId="77777777" w:rsidTr="00600C37">
        <w:trPr>
          <w:trHeight w:val="285"/>
        </w:trPr>
        <w:tc>
          <w:tcPr>
            <w:tcW w:w="565" w:type="pct"/>
            <w:tcBorders>
              <w:top w:val="nil"/>
              <w:left w:val="single" w:sz="8" w:space="0" w:color="auto"/>
              <w:bottom w:val="single" w:sz="4" w:space="0" w:color="auto"/>
              <w:right w:val="single" w:sz="8" w:space="0" w:color="auto"/>
            </w:tcBorders>
            <w:shd w:val="clear" w:color="000000" w:fill="C0C0C0"/>
            <w:noWrap/>
            <w:vAlign w:val="center"/>
            <w:hideMark/>
          </w:tcPr>
          <w:p w14:paraId="6E05951D" w14:textId="77777777" w:rsidR="00600C37" w:rsidRPr="0045261D" w:rsidRDefault="00600C37" w:rsidP="00600C37">
            <w:pPr>
              <w:rPr>
                <w:rFonts w:ascii="Arial" w:hAnsi="Arial" w:cs="Arial"/>
                <w:b/>
                <w:bCs/>
                <w:sz w:val="14"/>
                <w:szCs w:val="14"/>
              </w:rPr>
            </w:pPr>
            <w:r w:rsidRPr="0045261D">
              <w:rPr>
                <w:rFonts w:ascii="Arial" w:hAnsi="Arial" w:cs="Arial"/>
                <w:b/>
                <w:bCs/>
                <w:sz w:val="14"/>
                <w:szCs w:val="14"/>
              </w:rPr>
              <w:t>CATALUÑA</w:t>
            </w:r>
          </w:p>
        </w:tc>
        <w:tc>
          <w:tcPr>
            <w:tcW w:w="249" w:type="pct"/>
            <w:tcBorders>
              <w:top w:val="nil"/>
              <w:left w:val="nil"/>
              <w:bottom w:val="single" w:sz="4" w:space="0" w:color="auto"/>
              <w:right w:val="single" w:sz="4" w:space="0" w:color="auto"/>
            </w:tcBorders>
            <w:shd w:val="clear" w:color="000000" w:fill="FFFFCC"/>
            <w:noWrap/>
            <w:vAlign w:val="center"/>
            <w:hideMark/>
          </w:tcPr>
          <w:p w14:paraId="67366E32"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211</w:t>
            </w:r>
          </w:p>
        </w:tc>
        <w:tc>
          <w:tcPr>
            <w:tcW w:w="293" w:type="pct"/>
            <w:tcBorders>
              <w:top w:val="nil"/>
              <w:left w:val="nil"/>
              <w:bottom w:val="single" w:sz="4" w:space="0" w:color="auto"/>
              <w:right w:val="single" w:sz="4" w:space="0" w:color="auto"/>
            </w:tcBorders>
            <w:shd w:val="clear" w:color="000000" w:fill="FFFFCC"/>
            <w:noWrap/>
            <w:vAlign w:val="center"/>
            <w:hideMark/>
          </w:tcPr>
          <w:p w14:paraId="2E2E6D53"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201</w:t>
            </w:r>
          </w:p>
        </w:tc>
        <w:tc>
          <w:tcPr>
            <w:tcW w:w="383" w:type="pct"/>
            <w:tcBorders>
              <w:top w:val="nil"/>
              <w:left w:val="nil"/>
              <w:bottom w:val="single" w:sz="4" w:space="0" w:color="auto"/>
              <w:right w:val="single" w:sz="4" w:space="0" w:color="auto"/>
            </w:tcBorders>
            <w:shd w:val="clear" w:color="000000" w:fill="FFFFCC"/>
            <w:noWrap/>
            <w:vAlign w:val="center"/>
            <w:hideMark/>
          </w:tcPr>
          <w:p w14:paraId="4624D7FA"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196</w:t>
            </w:r>
          </w:p>
        </w:tc>
        <w:tc>
          <w:tcPr>
            <w:tcW w:w="503" w:type="pct"/>
            <w:tcBorders>
              <w:top w:val="nil"/>
              <w:left w:val="nil"/>
              <w:bottom w:val="single" w:sz="4" w:space="0" w:color="auto"/>
              <w:right w:val="single" w:sz="4" w:space="0" w:color="auto"/>
            </w:tcBorders>
            <w:shd w:val="clear" w:color="000000" w:fill="FFFFCC"/>
            <w:noWrap/>
            <w:vAlign w:val="center"/>
            <w:hideMark/>
          </w:tcPr>
          <w:p w14:paraId="0E7E6EF6"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216</w:t>
            </w:r>
          </w:p>
        </w:tc>
        <w:tc>
          <w:tcPr>
            <w:tcW w:w="864" w:type="pct"/>
            <w:tcBorders>
              <w:top w:val="nil"/>
              <w:left w:val="nil"/>
              <w:bottom w:val="single" w:sz="4" w:space="0" w:color="auto"/>
              <w:right w:val="nil"/>
            </w:tcBorders>
            <w:shd w:val="clear" w:color="000000" w:fill="FFFFCC"/>
            <w:noWrap/>
            <w:vAlign w:val="center"/>
            <w:hideMark/>
          </w:tcPr>
          <w:p w14:paraId="23737E61"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216</w:t>
            </w: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20C40CC2"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100,00%</w:t>
            </w:r>
          </w:p>
        </w:tc>
        <w:tc>
          <w:tcPr>
            <w:tcW w:w="519" w:type="pct"/>
            <w:tcBorders>
              <w:top w:val="nil"/>
              <w:left w:val="nil"/>
              <w:bottom w:val="single" w:sz="4" w:space="0" w:color="auto"/>
              <w:right w:val="single" w:sz="4" w:space="0" w:color="auto"/>
            </w:tcBorders>
            <w:shd w:val="clear" w:color="000000" w:fill="FFFFCC"/>
            <w:noWrap/>
            <w:vAlign w:val="center"/>
            <w:hideMark/>
          </w:tcPr>
          <w:p w14:paraId="1C2A26D3"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5</w:t>
            </w:r>
          </w:p>
        </w:tc>
        <w:tc>
          <w:tcPr>
            <w:tcW w:w="510" w:type="pct"/>
            <w:tcBorders>
              <w:top w:val="nil"/>
              <w:left w:val="nil"/>
              <w:bottom w:val="single" w:sz="4" w:space="0" w:color="auto"/>
              <w:right w:val="nil"/>
            </w:tcBorders>
            <w:shd w:val="clear" w:color="000000" w:fill="FFFFCC"/>
            <w:noWrap/>
            <w:vAlign w:val="center"/>
            <w:hideMark/>
          </w:tcPr>
          <w:p w14:paraId="182036E9"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5</w:t>
            </w:r>
          </w:p>
        </w:tc>
        <w:tc>
          <w:tcPr>
            <w:tcW w:w="290" w:type="pct"/>
            <w:tcBorders>
              <w:top w:val="nil"/>
              <w:left w:val="single" w:sz="8" w:space="0" w:color="auto"/>
              <w:bottom w:val="single" w:sz="4" w:space="0" w:color="auto"/>
              <w:right w:val="single" w:sz="8" w:space="0" w:color="auto"/>
            </w:tcBorders>
            <w:shd w:val="clear" w:color="auto" w:fill="auto"/>
            <w:noWrap/>
            <w:vAlign w:val="center"/>
            <w:hideMark/>
          </w:tcPr>
          <w:p w14:paraId="26E73C59"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221</w:t>
            </w:r>
          </w:p>
        </w:tc>
        <w:tc>
          <w:tcPr>
            <w:tcW w:w="439" w:type="pct"/>
            <w:tcBorders>
              <w:top w:val="nil"/>
              <w:left w:val="nil"/>
              <w:bottom w:val="single" w:sz="4" w:space="0" w:color="auto"/>
              <w:right w:val="single" w:sz="8" w:space="0" w:color="auto"/>
            </w:tcBorders>
            <w:shd w:val="clear" w:color="000000" w:fill="FFFFCC"/>
            <w:noWrap/>
            <w:vAlign w:val="center"/>
            <w:hideMark/>
          </w:tcPr>
          <w:p w14:paraId="1002E28D"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w:t>
            </w:r>
          </w:p>
        </w:tc>
        <w:tc>
          <w:tcPr>
            <w:tcW w:w="47" w:type="pct"/>
            <w:vAlign w:val="center"/>
            <w:hideMark/>
          </w:tcPr>
          <w:p w14:paraId="59B9E1E2" w14:textId="77777777" w:rsidR="00600C37" w:rsidRPr="0045261D" w:rsidRDefault="00600C37" w:rsidP="00600C37">
            <w:pPr>
              <w:rPr>
                <w:sz w:val="12"/>
                <w:szCs w:val="12"/>
              </w:rPr>
            </w:pPr>
          </w:p>
        </w:tc>
      </w:tr>
      <w:tr w:rsidR="00600C37" w:rsidRPr="0045261D" w14:paraId="53F67C94" w14:textId="77777777" w:rsidTr="00600C37">
        <w:trPr>
          <w:trHeight w:val="274"/>
        </w:trPr>
        <w:tc>
          <w:tcPr>
            <w:tcW w:w="565" w:type="pct"/>
            <w:tcBorders>
              <w:top w:val="nil"/>
              <w:left w:val="single" w:sz="8" w:space="0" w:color="auto"/>
              <w:bottom w:val="single" w:sz="4" w:space="0" w:color="auto"/>
              <w:right w:val="single" w:sz="8" w:space="0" w:color="auto"/>
            </w:tcBorders>
            <w:shd w:val="clear" w:color="000000" w:fill="C0C0C0"/>
            <w:noWrap/>
            <w:vAlign w:val="center"/>
            <w:hideMark/>
          </w:tcPr>
          <w:p w14:paraId="7B8F631C" w14:textId="77777777" w:rsidR="00600C37" w:rsidRPr="0045261D" w:rsidRDefault="00600C37" w:rsidP="00600C37">
            <w:pPr>
              <w:rPr>
                <w:rFonts w:ascii="Arial" w:hAnsi="Arial" w:cs="Arial"/>
                <w:b/>
                <w:bCs/>
                <w:sz w:val="14"/>
                <w:szCs w:val="14"/>
              </w:rPr>
            </w:pPr>
            <w:r w:rsidRPr="0045261D">
              <w:rPr>
                <w:rFonts w:ascii="Arial" w:hAnsi="Arial" w:cs="Arial"/>
                <w:b/>
                <w:bCs/>
                <w:sz w:val="14"/>
                <w:szCs w:val="14"/>
              </w:rPr>
              <w:t>EXTREMADURA</w:t>
            </w:r>
          </w:p>
        </w:tc>
        <w:tc>
          <w:tcPr>
            <w:tcW w:w="249" w:type="pct"/>
            <w:tcBorders>
              <w:top w:val="nil"/>
              <w:left w:val="nil"/>
              <w:bottom w:val="single" w:sz="4" w:space="0" w:color="auto"/>
              <w:right w:val="single" w:sz="4" w:space="0" w:color="auto"/>
            </w:tcBorders>
            <w:shd w:val="clear" w:color="000000" w:fill="FFFFCC"/>
            <w:noWrap/>
            <w:vAlign w:val="center"/>
            <w:hideMark/>
          </w:tcPr>
          <w:p w14:paraId="46DA2A6C"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104</w:t>
            </w:r>
          </w:p>
        </w:tc>
        <w:tc>
          <w:tcPr>
            <w:tcW w:w="293" w:type="pct"/>
            <w:tcBorders>
              <w:top w:val="nil"/>
              <w:left w:val="nil"/>
              <w:bottom w:val="single" w:sz="4" w:space="0" w:color="auto"/>
              <w:right w:val="single" w:sz="4" w:space="0" w:color="auto"/>
            </w:tcBorders>
            <w:shd w:val="clear" w:color="000000" w:fill="FFFFCC"/>
            <w:noWrap/>
            <w:vAlign w:val="center"/>
            <w:hideMark/>
          </w:tcPr>
          <w:p w14:paraId="3A9A57D0"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101</w:t>
            </w:r>
          </w:p>
        </w:tc>
        <w:tc>
          <w:tcPr>
            <w:tcW w:w="383" w:type="pct"/>
            <w:tcBorders>
              <w:top w:val="nil"/>
              <w:left w:val="nil"/>
              <w:bottom w:val="single" w:sz="4" w:space="0" w:color="auto"/>
              <w:right w:val="single" w:sz="4" w:space="0" w:color="auto"/>
            </w:tcBorders>
            <w:shd w:val="clear" w:color="000000" w:fill="FFFFCC"/>
            <w:noWrap/>
            <w:vAlign w:val="center"/>
            <w:hideMark/>
          </w:tcPr>
          <w:p w14:paraId="4E279397"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101</w:t>
            </w:r>
          </w:p>
        </w:tc>
        <w:tc>
          <w:tcPr>
            <w:tcW w:w="503" w:type="pct"/>
            <w:tcBorders>
              <w:top w:val="nil"/>
              <w:left w:val="nil"/>
              <w:bottom w:val="single" w:sz="4" w:space="0" w:color="auto"/>
              <w:right w:val="single" w:sz="4" w:space="0" w:color="auto"/>
            </w:tcBorders>
            <w:shd w:val="clear" w:color="000000" w:fill="FFFFCC"/>
            <w:noWrap/>
            <w:vAlign w:val="center"/>
            <w:hideMark/>
          </w:tcPr>
          <w:p w14:paraId="5F55D734"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4147</w:t>
            </w:r>
          </w:p>
        </w:tc>
        <w:tc>
          <w:tcPr>
            <w:tcW w:w="864" w:type="pct"/>
            <w:tcBorders>
              <w:top w:val="nil"/>
              <w:left w:val="nil"/>
              <w:bottom w:val="single" w:sz="4" w:space="0" w:color="auto"/>
              <w:right w:val="nil"/>
            </w:tcBorders>
            <w:shd w:val="clear" w:color="000000" w:fill="FFFFCC"/>
            <w:noWrap/>
            <w:vAlign w:val="center"/>
            <w:hideMark/>
          </w:tcPr>
          <w:p w14:paraId="7B2DCD70"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4082</w:t>
            </w: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272F42F1"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98,43%</w:t>
            </w:r>
          </w:p>
        </w:tc>
        <w:tc>
          <w:tcPr>
            <w:tcW w:w="519" w:type="pct"/>
            <w:tcBorders>
              <w:top w:val="nil"/>
              <w:left w:val="nil"/>
              <w:bottom w:val="single" w:sz="4" w:space="0" w:color="auto"/>
              <w:right w:val="single" w:sz="4" w:space="0" w:color="auto"/>
            </w:tcBorders>
            <w:shd w:val="clear" w:color="000000" w:fill="FFFFCC"/>
            <w:noWrap/>
            <w:vAlign w:val="center"/>
            <w:hideMark/>
          </w:tcPr>
          <w:p w14:paraId="5B27D7C3"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0</w:t>
            </w:r>
          </w:p>
        </w:tc>
        <w:tc>
          <w:tcPr>
            <w:tcW w:w="510" w:type="pct"/>
            <w:tcBorders>
              <w:top w:val="nil"/>
              <w:left w:val="nil"/>
              <w:bottom w:val="single" w:sz="4" w:space="0" w:color="auto"/>
              <w:right w:val="nil"/>
            </w:tcBorders>
            <w:shd w:val="clear" w:color="000000" w:fill="FFFFCC"/>
            <w:noWrap/>
            <w:vAlign w:val="center"/>
            <w:hideMark/>
          </w:tcPr>
          <w:p w14:paraId="228D473B"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278</w:t>
            </w:r>
          </w:p>
        </w:tc>
        <w:tc>
          <w:tcPr>
            <w:tcW w:w="290" w:type="pct"/>
            <w:tcBorders>
              <w:top w:val="nil"/>
              <w:left w:val="single" w:sz="8" w:space="0" w:color="auto"/>
              <w:bottom w:val="single" w:sz="4" w:space="0" w:color="auto"/>
              <w:right w:val="single" w:sz="8" w:space="0" w:color="auto"/>
            </w:tcBorders>
            <w:shd w:val="clear" w:color="auto" w:fill="auto"/>
            <w:noWrap/>
            <w:vAlign w:val="center"/>
            <w:hideMark/>
          </w:tcPr>
          <w:p w14:paraId="20F271C9"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4360</w:t>
            </w:r>
          </w:p>
        </w:tc>
        <w:tc>
          <w:tcPr>
            <w:tcW w:w="439" w:type="pct"/>
            <w:tcBorders>
              <w:top w:val="nil"/>
              <w:left w:val="nil"/>
              <w:bottom w:val="single" w:sz="4" w:space="0" w:color="auto"/>
              <w:right w:val="single" w:sz="8" w:space="0" w:color="auto"/>
            </w:tcBorders>
            <w:shd w:val="clear" w:color="000000" w:fill="FFFFCC"/>
            <w:noWrap/>
            <w:vAlign w:val="center"/>
            <w:hideMark/>
          </w:tcPr>
          <w:p w14:paraId="1003ED36"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H,A,G,B</w:t>
            </w:r>
          </w:p>
        </w:tc>
        <w:tc>
          <w:tcPr>
            <w:tcW w:w="47" w:type="pct"/>
            <w:vAlign w:val="center"/>
            <w:hideMark/>
          </w:tcPr>
          <w:p w14:paraId="01AFE525" w14:textId="77777777" w:rsidR="00600C37" w:rsidRPr="0045261D" w:rsidRDefault="00600C37" w:rsidP="00600C37">
            <w:pPr>
              <w:rPr>
                <w:sz w:val="12"/>
                <w:szCs w:val="12"/>
              </w:rPr>
            </w:pPr>
          </w:p>
        </w:tc>
      </w:tr>
      <w:tr w:rsidR="00600C37" w:rsidRPr="0045261D" w14:paraId="5E43A6C4" w14:textId="77777777" w:rsidTr="00600C37">
        <w:trPr>
          <w:trHeight w:val="265"/>
        </w:trPr>
        <w:tc>
          <w:tcPr>
            <w:tcW w:w="565" w:type="pct"/>
            <w:tcBorders>
              <w:top w:val="nil"/>
              <w:left w:val="single" w:sz="8" w:space="0" w:color="auto"/>
              <w:bottom w:val="single" w:sz="4" w:space="0" w:color="auto"/>
              <w:right w:val="single" w:sz="8" w:space="0" w:color="auto"/>
            </w:tcBorders>
            <w:shd w:val="clear" w:color="000000" w:fill="C0C0C0"/>
            <w:noWrap/>
            <w:vAlign w:val="center"/>
            <w:hideMark/>
          </w:tcPr>
          <w:p w14:paraId="32162631" w14:textId="77777777" w:rsidR="00600C37" w:rsidRPr="0045261D" w:rsidRDefault="00600C37" w:rsidP="00600C37">
            <w:pPr>
              <w:rPr>
                <w:rFonts w:ascii="Arial" w:hAnsi="Arial" w:cs="Arial"/>
                <w:b/>
                <w:bCs/>
                <w:sz w:val="14"/>
                <w:szCs w:val="14"/>
              </w:rPr>
            </w:pPr>
            <w:r w:rsidRPr="0045261D">
              <w:rPr>
                <w:rFonts w:ascii="Arial" w:hAnsi="Arial" w:cs="Arial"/>
                <w:b/>
                <w:bCs/>
                <w:sz w:val="14"/>
                <w:szCs w:val="14"/>
              </w:rPr>
              <w:t>GALICIA</w:t>
            </w:r>
          </w:p>
        </w:tc>
        <w:tc>
          <w:tcPr>
            <w:tcW w:w="249" w:type="pct"/>
            <w:tcBorders>
              <w:top w:val="nil"/>
              <w:left w:val="nil"/>
              <w:bottom w:val="single" w:sz="4" w:space="0" w:color="auto"/>
              <w:right w:val="single" w:sz="4" w:space="0" w:color="auto"/>
            </w:tcBorders>
            <w:shd w:val="clear" w:color="000000" w:fill="FFFFCC"/>
            <w:noWrap/>
            <w:vAlign w:val="center"/>
            <w:hideMark/>
          </w:tcPr>
          <w:p w14:paraId="16C3E9EA"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287</w:t>
            </w:r>
          </w:p>
        </w:tc>
        <w:tc>
          <w:tcPr>
            <w:tcW w:w="293" w:type="pct"/>
            <w:tcBorders>
              <w:top w:val="nil"/>
              <w:left w:val="nil"/>
              <w:bottom w:val="single" w:sz="4" w:space="0" w:color="auto"/>
              <w:right w:val="single" w:sz="4" w:space="0" w:color="auto"/>
            </w:tcBorders>
            <w:shd w:val="clear" w:color="000000" w:fill="FFFFCC"/>
            <w:noWrap/>
            <w:vAlign w:val="center"/>
            <w:hideMark/>
          </w:tcPr>
          <w:p w14:paraId="74F16DC0"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287</w:t>
            </w:r>
          </w:p>
        </w:tc>
        <w:tc>
          <w:tcPr>
            <w:tcW w:w="383" w:type="pct"/>
            <w:tcBorders>
              <w:top w:val="nil"/>
              <w:left w:val="nil"/>
              <w:bottom w:val="single" w:sz="4" w:space="0" w:color="auto"/>
              <w:right w:val="single" w:sz="4" w:space="0" w:color="auto"/>
            </w:tcBorders>
            <w:shd w:val="clear" w:color="000000" w:fill="FFFFCC"/>
            <w:noWrap/>
            <w:vAlign w:val="center"/>
            <w:hideMark/>
          </w:tcPr>
          <w:p w14:paraId="6D0C6458"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269</w:t>
            </w:r>
          </w:p>
        </w:tc>
        <w:tc>
          <w:tcPr>
            <w:tcW w:w="503" w:type="pct"/>
            <w:tcBorders>
              <w:top w:val="nil"/>
              <w:left w:val="nil"/>
              <w:bottom w:val="single" w:sz="4" w:space="0" w:color="auto"/>
              <w:right w:val="single" w:sz="4" w:space="0" w:color="auto"/>
            </w:tcBorders>
            <w:shd w:val="clear" w:color="000000" w:fill="FFFFCC"/>
            <w:noWrap/>
            <w:vAlign w:val="center"/>
            <w:hideMark/>
          </w:tcPr>
          <w:p w14:paraId="0F727F14"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23178</w:t>
            </w:r>
          </w:p>
        </w:tc>
        <w:tc>
          <w:tcPr>
            <w:tcW w:w="864" w:type="pct"/>
            <w:tcBorders>
              <w:top w:val="nil"/>
              <w:left w:val="nil"/>
              <w:bottom w:val="single" w:sz="4" w:space="0" w:color="auto"/>
              <w:right w:val="nil"/>
            </w:tcBorders>
            <w:shd w:val="clear" w:color="000000" w:fill="FFFFCC"/>
            <w:noWrap/>
            <w:vAlign w:val="center"/>
            <w:hideMark/>
          </w:tcPr>
          <w:p w14:paraId="3681E687"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23046</w:t>
            </w: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30758EBA"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99,43%</w:t>
            </w:r>
          </w:p>
        </w:tc>
        <w:tc>
          <w:tcPr>
            <w:tcW w:w="519" w:type="pct"/>
            <w:tcBorders>
              <w:top w:val="nil"/>
              <w:left w:val="nil"/>
              <w:bottom w:val="single" w:sz="4" w:space="0" w:color="auto"/>
              <w:right w:val="single" w:sz="4" w:space="0" w:color="auto"/>
            </w:tcBorders>
            <w:shd w:val="clear" w:color="000000" w:fill="FFFFCC"/>
            <w:noWrap/>
            <w:vAlign w:val="center"/>
            <w:hideMark/>
          </w:tcPr>
          <w:p w14:paraId="28F14C90"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18</w:t>
            </w:r>
          </w:p>
        </w:tc>
        <w:tc>
          <w:tcPr>
            <w:tcW w:w="510" w:type="pct"/>
            <w:tcBorders>
              <w:top w:val="nil"/>
              <w:left w:val="nil"/>
              <w:bottom w:val="single" w:sz="4" w:space="0" w:color="auto"/>
              <w:right w:val="nil"/>
            </w:tcBorders>
            <w:shd w:val="clear" w:color="000000" w:fill="FFFFCC"/>
            <w:noWrap/>
            <w:vAlign w:val="center"/>
            <w:hideMark/>
          </w:tcPr>
          <w:p w14:paraId="4C1305BB"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243</w:t>
            </w:r>
          </w:p>
        </w:tc>
        <w:tc>
          <w:tcPr>
            <w:tcW w:w="290" w:type="pct"/>
            <w:tcBorders>
              <w:top w:val="nil"/>
              <w:left w:val="single" w:sz="8" w:space="0" w:color="auto"/>
              <w:bottom w:val="single" w:sz="4" w:space="0" w:color="auto"/>
              <w:right w:val="single" w:sz="8" w:space="0" w:color="auto"/>
            </w:tcBorders>
            <w:shd w:val="clear" w:color="auto" w:fill="auto"/>
            <w:noWrap/>
            <w:vAlign w:val="center"/>
            <w:hideMark/>
          </w:tcPr>
          <w:p w14:paraId="10CFB379"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23289</w:t>
            </w:r>
          </w:p>
        </w:tc>
        <w:tc>
          <w:tcPr>
            <w:tcW w:w="439" w:type="pct"/>
            <w:tcBorders>
              <w:top w:val="nil"/>
              <w:left w:val="nil"/>
              <w:bottom w:val="single" w:sz="4" w:space="0" w:color="auto"/>
              <w:right w:val="single" w:sz="8" w:space="0" w:color="auto"/>
            </w:tcBorders>
            <w:shd w:val="clear" w:color="000000" w:fill="FFFFCC"/>
            <w:noWrap/>
            <w:vAlign w:val="center"/>
            <w:hideMark/>
          </w:tcPr>
          <w:p w14:paraId="0B24E8F3"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 </w:t>
            </w:r>
          </w:p>
        </w:tc>
        <w:tc>
          <w:tcPr>
            <w:tcW w:w="47" w:type="pct"/>
            <w:vAlign w:val="center"/>
            <w:hideMark/>
          </w:tcPr>
          <w:p w14:paraId="22096A67" w14:textId="77777777" w:rsidR="00600C37" w:rsidRPr="0045261D" w:rsidRDefault="00600C37" w:rsidP="00600C37">
            <w:pPr>
              <w:rPr>
                <w:sz w:val="12"/>
                <w:szCs w:val="12"/>
              </w:rPr>
            </w:pPr>
          </w:p>
        </w:tc>
      </w:tr>
      <w:tr w:rsidR="00600C37" w:rsidRPr="0045261D" w14:paraId="6D5ACFDF" w14:textId="77777777" w:rsidTr="00600C37">
        <w:trPr>
          <w:trHeight w:val="282"/>
        </w:trPr>
        <w:tc>
          <w:tcPr>
            <w:tcW w:w="565" w:type="pct"/>
            <w:tcBorders>
              <w:top w:val="nil"/>
              <w:left w:val="single" w:sz="8" w:space="0" w:color="auto"/>
              <w:bottom w:val="single" w:sz="4" w:space="0" w:color="auto"/>
              <w:right w:val="single" w:sz="8" w:space="0" w:color="auto"/>
            </w:tcBorders>
            <w:shd w:val="clear" w:color="000000" w:fill="C0C0C0"/>
            <w:noWrap/>
            <w:vAlign w:val="center"/>
            <w:hideMark/>
          </w:tcPr>
          <w:p w14:paraId="646193A1" w14:textId="77777777" w:rsidR="00600C37" w:rsidRPr="0045261D" w:rsidRDefault="00600C37" w:rsidP="00600C37">
            <w:pPr>
              <w:rPr>
                <w:rFonts w:ascii="Arial" w:hAnsi="Arial" w:cs="Arial"/>
                <w:b/>
                <w:bCs/>
                <w:sz w:val="14"/>
                <w:szCs w:val="14"/>
              </w:rPr>
            </w:pPr>
            <w:r w:rsidRPr="0045261D">
              <w:rPr>
                <w:rFonts w:ascii="Arial" w:hAnsi="Arial" w:cs="Arial"/>
                <w:b/>
                <w:bCs/>
                <w:sz w:val="14"/>
                <w:szCs w:val="14"/>
              </w:rPr>
              <w:t>LA RIOJA</w:t>
            </w:r>
          </w:p>
        </w:tc>
        <w:tc>
          <w:tcPr>
            <w:tcW w:w="249" w:type="pct"/>
            <w:tcBorders>
              <w:top w:val="nil"/>
              <w:left w:val="nil"/>
              <w:bottom w:val="single" w:sz="4" w:space="0" w:color="auto"/>
              <w:right w:val="single" w:sz="4" w:space="0" w:color="auto"/>
            </w:tcBorders>
            <w:shd w:val="clear" w:color="000000" w:fill="FFFFCC"/>
            <w:noWrap/>
            <w:vAlign w:val="center"/>
            <w:hideMark/>
          </w:tcPr>
          <w:p w14:paraId="0E696CF2"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47</w:t>
            </w:r>
          </w:p>
        </w:tc>
        <w:tc>
          <w:tcPr>
            <w:tcW w:w="293" w:type="pct"/>
            <w:tcBorders>
              <w:top w:val="nil"/>
              <w:left w:val="nil"/>
              <w:bottom w:val="single" w:sz="4" w:space="0" w:color="auto"/>
              <w:right w:val="single" w:sz="4" w:space="0" w:color="auto"/>
            </w:tcBorders>
            <w:shd w:val="clear" w:color="000000" w:fill="FFFFCC"/>
            <w:noWrap/>
            <w:vAlign w:val="center"/>
            <w:hideMark/>
          </w:tcPr>
          <w:p w14:paraId="7D853123"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47</w:t>
            </w:r>
          </w:p>
        </w:tc>
        <w:tc>
          <w:tcPr>
            <w:tcW w:w="383" w:type="pct"/>
            <w:tcBorders>
              <w:top w:val="nil"/>
              <w:left w:val="nil"/>
              <w:bottom w:val="single" w:sz="4" w:space="0" w:color="auto"/>
              <w:right w:val="single" w:sz="4" w:space="0" w:color="auto"/>
            </w:tcBorders>
            <w:shd w:val="clear" w:color="000000" w:fill="FFFFCC"/>
            <w:noWrap/>
            <w:vAlign w:val="center"/>
            <w:hideMark/>
          </w:tcPr>
          <w:p w14:paraId="79BB18E0"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47</w:t>
            </w:r>
          </w:p>
        </w:tc>
        <w:tc>
          <w:tcPr>
            <w:tcW w:w="503" w:type="pct"/>
            <w:tcBorders>
              <w:top w:val="nil"/>
              <w:left w:val="nil"/>
              <w:bottom w:val="single" w:sz="4" w:space="0" w:color="auto"/>
              <w:right w:val="single" w:sz="4" w:space="0" w:color="auto"/>
            </w:tcBorders>
            <w:shd w:val="clear" w:color="000000" w:fill="FFFFCC"/>
            <w:noWrap/>
            <w:vAlign w:val="center"/>
            <w:hideMark/>
          </w:tcPr>
          <w:p w14:paraId="19B651AC"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154</w:t>
            </w:r>
          </w:p>
        </w:tc>
        <w:tc>
          <w:tcPr>
            <w:tcW w:w="864" w:type="pct"/>
            <w:tcBorders>
              <w:top w:val="nil"/>
              <w:left w:val="nil"/>
              <w:bottom w:val="single" w:sz="4" w:space="0" w:color="auto"/>
              <w:right w:val="nil"/>
            </w:tcBorders>
            <w:shd w:val="clear" w:color="000000" w:fill="FFFFCC"/>
            <w:noWrap/>
            <w:vAlign w:val="center"/>
            <w:hideMark/>
          </w:tcPr>
          <w:p w14:paraId="0267F68D"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154</w:t>
            </w: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696A2223"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100,00%</w:t>
            </w:r>
          </w:p>
        </w:tc>
        <w:tc>
          <w:tcPr>
            <w:tcW w:w="519" w:type="pct"/>
            <w:tcBorders>
              <w:top w:val="nil"/>
              <w:left w:val="nil"/>
              <w:bottom w:val="single" w:sz="4" w:space="0" w:color="auto"/>
              <w:right w:val="single" w:sz="4" w:space="0" w:color="auto"/>
            </w:tcBorders>
            <w:shd w:val="clear" w:color="000000" w:fill="FFFFCC"/>
            <w:noWrap/>
            <w:vAlign w:val="center"/>
            <w:hideMark/>
          </w:tcPr>
          <w:p w14:paraId="27AC8B49"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1</w:t>
            </w:r>
          </w:p>
        </w:tc>
        <w:tc>
          <w:tcPr>
            <w:tcW w:w="510" w:type="pct"/>
            <w:tcBorders>
              <w:top w:val="nil"/>
              <w:left w:val="nil"/>
              <w:bottom w:val="single" w:sz="4" w:space="0" w:color="auto"/>
              <w:right w:val="nil"/>
            </w:tcBorders>
            <w:shd w:val="clear" w:color="000000" w:fill="FFFFCC"/>
            <w:noWrap/>
            <w:vAlign w:val="center"/>
            <w:hideMark/>
          </w:tcPr>
          <w:p w14:paraId="21682F96"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16</w:t>
            </w:r>
          </w:p>
        </w:tc>
        <w:tc>
          <w:tcPr>
            <w:tcW w:w="290" w:type="pct"/>
            <w:tcBorders>
              <w:top w:val="nil"/>
              <w:left w:val="single" w:sz="8" w:space="0" w:color="auto"/>
              <w:bottom w:val="single" w:sz="4" w:space="0" w:color="auto"/>
              <w:right w:val="single" w:sz="8" w:space="0" w:color="auto"/>
            </w:tcBorders>
            <w:shd w:val="clear" w:color="auto" w:fill="auto"/>
            <w:noWrap/>
            <w:vAlign w:val="center"/>
            <w:hideMark/>
          </w:tcPr>
          <w:p w14:paraId="34F64C95"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170</w:t>
            </w:r>
          </w:p>
        </w:tc>
        <w:tc>
          <w:tcPr>
            <w:tcW w:w="439" w:type="pct"/>
            <w:tcBorders>
              <w:top w:val="nil"/>
              <w:left w:val="nil"/>
              <w:bottom w:val="single" w:sz="4" w:space="0" w:color="auto"/>
              <w:right w:val="single" w:sz="8" w:space="0" w:color="auto"/>
            </w:tcBorders>
            <w:shd w:val="clear" w:color="000000" w:fill="FFFFCC"/>
            <w:noWrap/>
            <w:vAlign w:val="center"/>
            <w:hideMark/>
          </w:tcPr>
          <w:p w14:paraId="67E4C7B8"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w:t>
            </w:r>
          </w:p>
        </w:tc>
        <w:tc>
          <w:tcPr>
            <w:tcW w:w="47" w:type="pct"/>
            <w:vAlign w:val="center"/>
            <w:hideMark/>
          </w:tcPr>
          <w:p w14:paraId="4ECEC4A5" w14:textId="77777777" w:rsidR="00600C37" w:rsidRPr="0045261D" w:rsidRDefault="00600C37" w:rsidP="00600C37">
            <w:pPr>
              <w:rPr>
                <w:sz w:val="12"/>
                <w:szCs w:val="12"/>
              </w:rPr>
            </w:pPr>
          </w:p>
        </w:tc>
      </w:tr>
      <w:tr w:rsidR="00600C37" w:rsidRPr="0045261D" w14:paraId="764D2ADB" w14:textId="77777777" w:rsidTr="00600C37">
        <w:trPr>
          <w:trHeight w:val="273"/>
        </w:trPr>
        <w:tc>
          <w:tcPr>
            <w:tcW w:w="565" w:type="pct"/>
            <w:tcBorders>
              <w:top w:val="nil"/>
              <w:left w:val="single" w:sz="8" w:space="0" w:color="auto"/>
              <w:bottom w:val="single" w:sz="4" w:space="0" w:color="auto"/>
              <w:right w:val="single" w:sz="8" w:space="0" w:color="auto"/>
            </w:tcBorders>
            <w:shd w:val="clear" w:color="000000" w:fill="C0C0C0"/>
            <w:noWrap/>
            <w:vAlign w:val="center"/>
            <w:hideMark/>
          </w:tcPr>
          <w:p w14:paraId="4FE5875C" w14:textId="77777777" w:rsidR="00600C37" w:rsidRPr="0045261D" w:rsidRDefault="00600C37" w:rsidP="00600C37">
            <w:pPr>
              <w:rPr>
                <w:rFonts w:ascii="Arial" w:hAnsi="Arial" w:cs="Arial"/>
                <w:b/>
                <w:bCs/>
                <w:sz w:val="14"/>
                <w:szCs w:val="14"/>
              </w:rPr>
            </w:pPr>
            <w:r w:rsidRPr="0045261D">
              <w:rPr>
                <w:rFonts w:ascii="Arial" w:hAnsi="Arial" w:cs="Arial"/>
                <w:b/>
                <w:bCs/>
                <w:sz w:val="14"/>
                <w:szCs w:val="14"/>
              </w:rPr>
              <w:t>COMUNIDAD DE MADRID</w:t>
            </w:r>
          </w:p>
        </w:tc>
        <w:tc>
          <w:tcPr>
            <w:tcW w:w="249" w:type="pct"/>
            <w:tcBorders>
              <w:top w:val="nil"/>
              <w:left w:val="nil"/>
              <w:bottom w:val="single" w:sz="4" w:space="0" w:color="auto"/>
              <w:right w:val="single" w:sz="4" w:space="0" w:color="auto"/>
            </w:tcBorders>
            <w:shd w:val="clear" w:color="000000" w:fill="FFFFCC"/>
            <w:noWrap/>
            <w:vAlign w:val="center"/>
            <w:hideMark/>
          </w:tcPr>
          <w:p w14:paraId="3386BD3F"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233</w:t>
            </w:r>
          </w:p>
        </w:tc>
        <w:tc>
          <w:tcPr>
            <w:tcW w:w="293" w:type="pct"/>
            <w:tcBorders>
              <w:top w:val="nil"/>
              <w:left w:val="nil"/>
              <w:bottom w:val="single" w:sz="4" w:space="0" w:color="auto"/>
              <w:right w:val="single" w:sz="4" w:space="0" w:color="auto"/>
            </w:tcBorders>
            <w:shd w:val="clear" w:color="000000" w:fill="FFFFCC"/>
            <w:noWrap/>
            <w:vAlign w:val="center"/>
            <w:hideMark/>
          </w:tcPr>
          <w:p w14:paraId="5316F825"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129</w:t>
            </w:r>
          </w:p>
        </w:tc>
        <w:tc>
          <w:tcPr>
            <w:tcW w:w="383" w:type="pct"/>
            <w:tcBorders>
              <w:top w:val="nil"/>
              <w:left w:val="nil"/>
              <w:bottom w:val="single" w:sz="4" w:space="0" w:color="auto"/>
              <w:right w:val="single" w:sz="4" w:space="0" w:color="auto"/>
            </w:tcBorders>
            <w:shd w:val="clear" w:color="000000" w:fill="FFFFCC"/>
            <w:noWrap/>
            <w:vAlign w:val="center"/>
            <w:hideMark/>
          </w:tcPr>
          <w:p w14:paraId="333A909D"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129</w:t>
            </w:r>
          </w:p>
        </w:tc>
        <w:tc>
          <w:tcPr>
            <w:tcW w:w="503" w:type="pct"/>
            <w:tcBorders>
              <w:top w:val="nil"/>
              <w:left w:val="nil"/>
              <w:bottom w:val="single" w:sz="4" w:space="0" w:color="auto"/>
              <w:right w:val="single" w:sz="4" w:space="0" w:color="auto"/>
            </w:tcBorders>
            <w:shd w:val="clear" w:color="000000" w:fill="FFFFCC"/>
            <w:noWrap/>
            <w:vAlign w:val="center"/>
            <w:hideMark/>
          </w:tcPr>
          <w:p w14:paraId="68CAA376"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129</w:t>
            </w:r>
          </w:p>
        </w:tc>
        <w:tc>
          <w:tcPr>
            <w:tcW w:w="864" w:type="pct"/>
            <w:tcBorders>
              <w:top w:val="nil"/>
              <w:left w:val="nil"/>
              <w:bottom w:val="single" w:sz="4" w:space="0" w:color="auto"/>
              <w:right w:val="nil"/>
            </w:tcBorders>
            <w:shd w:val="clear" w:color="000000" w:fill="FFFFCC"/>
            <w:noWrap/>
            <w:vAlign w:val="center"/>
            <w:hideMark/>
          </w:tcPr>
          <w:p w14:paraId="40EDCA32"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129</w:t>
            </w: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7D72C251"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100,00%</w:t>
            </w:r>
          </w:p>
        </w:tc>
        <w:tc>
          <w:tcPr>
            <w:tcW w:w="519" w:type="pct"/>
            <w:tcBorders>
              <w:top w:val="nil"/>
              <w:left w:val="nil"/>
              <w:bottom w:val="single" w:sz="4" w:space="0" w:color="auto"/>
              <w:right w:val="single" w:sz="4" w:space="0" w:color="auto"/>
            </w:tcBorders>
            <w:shd w:val="clear" w:color="000000" w:fill="FFFFCC"/>
            <w:noWrap/>
            <w:vAlign w:val="center"/>
            <w:hideMark/>
          </w:tcPr>
          <w:p w14:paraId="36959BAE"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0</w:t>
            </w:r>
          </w:p>
        </w:tc>
        <w:tc>
          <w:tcPr>
            <w:tcW w:w="510" w:type="pct"/>
            <w:tcBorders>
              <w:top w:val="nil"/>
              <w:left w:val="nil"/>
              <w:bottom w:val="single" w:sz="4" w:space="0" w:color="auto"/>
              <w:right w:val="nil"/>
            </w:tcBorders>
            <w:shd w:val="clear" w:color="000000" w:fill="FFFFCC"/>
            <w:noWrap/>
            <w:vAlign w:val="center"/>
            <w:hideMark/>
          </w:tcPr>
          <w:p w14:paraId="24823E99"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0</w:t>
            </w:r>
          </w:p>
        </w:tc>
        <w:tc>
          <w:tcPr>
            <w:tcW w:w="290" w:type="pct"/>
            <w:tcBorders>
              <w:top w:val="nil"/>
              <w:left w:val="single" w:sz="8" w:space="0" w:color="auto"/>
              <w:bottom w:val="single" w:sz="4" w:space="0" w:color="auto"/>
              <w:right w:val="single" w:sz="8" w:space="0" w:color="auto"/>
            </w:tcBorders>
            <w:shd w:val="clear" w:color="auto" w:fill="auto"/>
            <w:noWrap/>
            <w:vAlign w:val="center"/>
            <w:hideMark/>
          </w:tcPr>
          <w:p w14:paraId="33A84C00"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129</w:t>
            </w:r>
          </w:p>
        </w:tc>
        <w:tc>
          <w:tcPr>
            <w:tcW w:w="439" w:type="pct"/>
            <w:tcBorders>
              <w:top w:val="nil"/>
              <w:left w:val="nil"/>
              <w:bottom w:val="single" w:sz="4" w:space="0" w:color="auto"/>
              <w:right w:val="single" w:sz="8" w:space="0" w:color="auto"/>
            </w:tcBorders>
            <w:shd w:val="clear" w:color="000000" w:fill="FFFFCC"/>
            <w:noWrap/>
            <w:vAlign w:val="center"/>
            <w:hideMark/>
          </w:tcPr>
          <w:p w14:paraId="5A785C5D"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w:t>
            </w:r>
          </w:p>
        </w:tc>
        <w:tc>
          <w:tcPr>
            <w:tcW w:w="47" w:type="pct"/>
            <w:vAlign w:val="center"/>
            <w:hideMark/>
          </w:tcPr>
          <w:p w14:paraId="567C36BF" w14:textId="77777777" w:rsidR="00600C37" w:rsidRPr="0045261D" w:rsidRDefault="00600C37" w:rsidP="00600C37">
            <w:pPr>
              <w:rPr>
                <w:sz w:val="12"/>
                <w:szCs w:val="12"/>
              </w:rPr>
            </w:pPr>
          </w:p>
        </w:tc>
      </w:tr>
      <w:tr w:rsidR="00600C37" w:rsidRPr="0045261D" w14:paraId="0DB147D7" w14:textId="77777777" w:rsidTr="00600C37">
        <w:trPr>
          <w:trHeight w:val="262"/>
        </w:trPr>
        <w:tc>
          <w:tcPr>
            <w:tcW w:w="565" w:type="pct"/>
            <w:tcBorders>
              <w:top w:val="nil"/>
              <w:left w:val="single" w:sz="8" w:space="0" w:color="auto"/>
              <w:bottom w:val="single" w:sz="4" w:space="0" w:color="auto"/>
              <w:right w:val="single" w:sz="8" w:space="0" w:color="auto"/>
            </w:tcBorders>
            <w:shd w:val="clear" w:color="000000" w:fill="C0C0C0"/>
            <w:noWrap/>
            <w:vAlign w:val="center"/>
            <w:hideMark/>
          </w:tcPr>
          <w:p w14:paraId="0971FBDD" w14:textId="77777777" w:rsidR="00600C37" w:rsidRPr="0045261D" w:rsidRDefault="00600C37" w:rsidP="00600C37">
            <w:pPr>
              <w:rPr>
                <w:rFonts w:ascii="Arial" w:hAnsi="Arial" w:cs="Arial"/>
                <w:b/>
                <w:bCs/>
                <w:sz w:val="14"/>
                <w:szCs w:val="14"/>
              </w:rPr>
            </w:pPr>
            <w:r w:rsidRPr="0045261D">
              <w:rPr>
                <w:rFonts w:ascii="Arial" w:hAnsi="Arial" w:cs="Arial"/>
                <w:b/>
                <w:bCs/>
                <w:sz w:val="14"/>
                <w:szCs w:val="14"/>
              </w:rPr>
              <w:t>COMUNIDAD VALENCIANA</w:t>
            </w:r>
          </w:p>
        </w:tc>
        <w:tc>
          <w:tcPr>
            <w:tcW w:w="249" w:type="pct"/>
            <w:tcBorders>
              <w:top w:val="nil"/>
              <w:left w:val="nil"/>
              <w:bottom w:val="single" w:sz="4" w:space="0" w:color="auto"/>
              <w:right w:val="single" w:sz="4" w:space="0" w:color="auto"/>
            </w:tcBorders>
            <w:shd w:val="clear" w:color="000000" w:fill="FFFFCC"/>
            <w:noWrap/>
            <w:vAlign w:val="center"/>
            <w:hideMark/>
          </w:tcPr>
          <w:p w14:paraId="74D7FAC4"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154</w:t>
            </w:r>
          </w:p>
        </w:tc>
        <w:tc>
          <w:tcPr>
            <w:tcW w:w="293" w:type="pct"/>
            <w:tcBorders>
              <w:top w:val="nil"/>
              <w:left w:val="nil"/>
              <w:bottom w:val="single" w:sz="4" w:space="0" w:color="auto"/>
              <w:right w:val="single" w:sz="4" w:space="0" w:color="auto"/>
            </w:tcBorders>
            <w:shd w:val="clear" w:color="000000" w:fill="FFFFCC"/>
            <w:noWrap/>
            <w:vAlign w:val="center"/>
            <w:hideMark/>
          </w:tcPr>
          <w:p w14:paraId="1CBC14DC"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154</w:t>
            </w:r>
          </w:p>
        </w:tc>
        <w:tc>
          <w:tcPr>
            <w:tcW w:w="383" w:type="pct"/>
            <w:tcBorders>
              <w:top w:val="nil"/>
              <w:left w:val="nil"/>
              <w:bottom w:val="single" w:sz="4" w:space="0" w:color="auto"/>
              <w:right w:val="single" w:sz="4" w:space="0" w:color="auto"/>
            </w:tcBorders>
            <w:shd w:val="clear" w:color="000000" w:fill="FFFFCC"/>
            <w:noWrap/>
            <w:vAlign w:val="center"/>
            <w:hideMark/>
          </w:tcPr>
          <w:p w14:paraId="767905E0"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291</w:t>
            </w:r>
          </w:p>
        </w:tc>
        <w:tc>
          <w:tcPr>
            <w:tcW w:w="503" w:type="pct"/>
            <w:tcBorders>
              <w:top w:val="nil"/>
              <w:left w:val="nil"/>
              <w:bottom w:val="single" w:sz="4" w:space="0" w:color="auto"/>
              <w:right w:val="single" w:sz="4" w:space="0" w:color="auto"/>
            </w:tcBorders>
            <w:shd w:val="clear" w:color="000000" w:fill="FFFFCC"/>
            <w:noWrap/>
            <w:vAlign w:val="center"/>
            <w:hideMark/>
          </w:tcPr>
          <w:p w14:paraId="1BE346EE"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624</w:t>
            </w:r>
          </w:p>
        </w:tc>
        <w:tc>
          <w:tcPr>
            <w:tcW w:w="864" w:type="pct"/>
            <w:tcBorders>
              <w:top w:val="nil"/>
              <w:left w:val="nil"/>
              <w:bottom w:val="single" w:sz="4" w:space="0" w:color="auto"/>
              <w:right w:val="nil"/>
            </w:tcBorders>
            <w:shd w:val="clear" w:color="000000" w:fill="FFFFCC"/>
            <w:noWrap/>
            <w:vAlign w:val="center"/>
            <w:hideMark/>
          </w:tcPr>
          <w:p w14:paraId="7924E94E"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567</w:t>
            </w: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1817552B"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90,87%</w:t>
            </w:r>
          </w:p>
        </w:tc>
        <w:tc>
          <w:tcPr>
            <w:tcW w:w="519" w:type="pct"/>
            <w:tcBorders>
              <w:top w:val="nil"/>
              <w:left w:val="nil"/>
              <w:bottom w:val="single" w:sz="4" w:space="0" w:color="auto"/>
              <w:right w:val="single" w:sz="4" w:space="0" w:color="auto"/>
            </w:tcBorders>
            <w:shd w:val="clear" w:color="000000" w:fill="FFFFCC"/>
            <w:noWrap/>
            <w:vAlign w:val="center"/>
            <w:hideMark/>
          </w:tcPr>
          <w:p w14:paraId="522B019A"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11</w:t>
            </w:r>
          </w:p>
        </w:tc>
        <w:tc>
          <w:tcPr>
            <w:tcW w:w="510" w:type="pct"/>
            <w:tcBorders>
              <w:top w:val="nil"/>
              <w:left w:val="nil"/>
              <w:bottom w:val="single" w:sz="4" w:space="0" w:color="auto"/>
              <w:right w:val="nil"/>
            </w:tcBorders>
            <w:shd w:val="clear" w:color="000000" w:fill="FFFFCC"/>
            <w:noWrap/>
            <w:vAlign w:val="center"/>
            <w:hideMark/>
          </w:tcPr>
          <w:p w14:paraId="56E94683"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34</w:t>
            </w:r>
          </w:p>
        </w:tc>
        <w:tc>
          <w:tcPr>
            <w:tcW w:w="290" w:type="pct"/>
            <w:tcBorders>
              <w:top w:val="nil"/>
              <w:left w:val="single" w:sz="8" w:space="0" w:color="auto"/>
              <w:bottom w:val="single" w:sz="4" w:space="0" w:color="auto"/>
              <w:right w:val="single" w:sz="8" w:space="0" w:color="auto"/>
            </w:tcBorders>
            <w:shd w:val="clear" w:color="auto" w:fill="auto"/>
            <w:noWrap/>
            <w:vAlign w:val="center"/>
            <w:hideMark/>
          </w:tcPr>
          <w:p w14:paraId="4E42FA10"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601</w:t>
            </w:r>
          </w:p>
        </w:tc>
        <w:tc>
          <w:tcPr>
            <w:tcW w:w="439" w:type="pct"/>
            <w:tcBorders>
              <w:top w:val="nil"/>
              <w:left w:val="nil"/>
              <w:bottom w:val="single" w:sz="4" w:space="0" w:color="auto"/>
              <w:right w:val="single" w:sz="8" w:space="0" w:color="auto"/>
            </w:tcBorders>
            <w:shd w:val="clear" w:color="000000" w:fill="FFFFCC"/>
            <w:noWrap/>
            <w:vAlign w:val="center"/>
            <w:hideMark/>
          </w:tcPr>
          <w:p w14:paraId="7A8015EB"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A-B-C</w:t>
            </w:r>
          </w:p>
        </w:tc>
        <w:tc>
          <w:tcPr>
            <w:tcW w:w="47" w:type="pct"/>
            <w:vAlign w:val="center"/>
            <w:hideMark/>
          </w:tcPr>
          <w:p w14:paraId="1ED5DDF8" w14:textId="77777777" w:rsidR="00600C37" w:rsidRPr="0045261D" w:rsidRDefault="00600C37" w:rsidP="00600C37">
            <w:pPr>
              <w:rPr>
                <w:sz w:val="12"/>
                <w:szCs w:val="12"/>
              </w:rPr>
            </w:pPr>
          </w:p>
        </w:tc>
      </w:tr>
      <w:tr w:rsidR="00600C37" w:rsidRPr="0045261D" w14:paraId="155F85D6" w14:textId="77777777" w:rsidTr="00600C37">
        <w:trPr>
          <w:trHeight w:val="281"/>
        </w:trPr>
        <w:tc>
          <w:tcPr>
            <w:tcW w:w="565" w:type="pct"/>
            <w:tcBorders>
              <w:top w:val="nil"/>
              <w:left w:val="single" w:sz="8" w:space="0" w:color="auto"/>
              <w:bottom w:val="single" w:sz="4" w:space="0" w:color="auto"/>
              <w:right w:val="single" w:sz="8" w:space="0" w:color="auto"/>
            </w:tcBorders>
            <w:shd w:val="clear" w:color="000000" w:fill="C0C0C0"/>
            <w:noWrap/>
            <w:vAlign w:val="center"/>
            <w:hideMark/>
          </w:tcPr>
          <w:p w14:paraId="651DC74A" w14:textId="77777777" w:rsidR="00600C37" w:rsidRPr="0045261D" w:rsidRDefault="00600C37" w:rsidP="00600C37">
            <w:pPr>
              <w:rPr>
                <w:rFonts w:ascii="Arial" w:hAnsi="Arial" w:cs="Arial"/>
                <w:b/>
                <w:bCs/>
                <w:sz w:val="14"/>
                <w:szCs w:val="14"/>
              </w:rPr>
            </w:pPr>
            <w:r w:rsidRPr="0045261D">
              <w:rPr>
                <w:rFonts w:ascii="Arial" w:hAnsi="Arial" w:cs="Arial"/>
                <w:b/>
                <w:bCs/>
                <w:sz w:val="14"/>
                <w:szCs w:val="14"/>
              </w:rPr>
              <w:t>C.F. NAVARRA</w:t>
            </w:r>
          </w:p>
        </w:tc>
        <w:tc>
          <w:tcPr>
            <w:tcW w:w="249" w:type="pct"/>
            <w:tcBorders>
              <w:top w:val="nil"/>
              <w:left w:val="nil"/>
              <w:bottom w:val="single" w:sz="4" w:space="0" w:color="auto"/>
              <w:right w:val="single" w:sz="4" w:space="0" w:color="auto"/>
            </w:tcBorders>
            <w:shd w:val="clear" w:color="000000" w:fill="FFFFCC"/>
            <w:noWrap/>
            <w:vAlign w:val="center"/>
            <w:hideMark/>
          </w:tcPr>
          <w:p w14:paraId="427346F6"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60</w:t>
            </w:r>
          </w:p>
        </w:tc>
        <w:tc>
          <w:tcPr>
            <w:tcW w:w="293" w:type="pct"/>
            <w:tcBorders>
              <w:top w:val="nil"/>
              <w:left w:val="nil"/>
              <w:bottom w:val="single" w:sz="4" w:space="0" w:color="auto"/>
              <w:right w:val="single" w:sz="4" w:space="0" w:color="auto"/>
            </w:tcBorders>
            <w:shd w:val="clear" w:color="000000" w:fill="FFFFCC"/>
            <w:noWrap/>
            <w:vAlign w:val="center"/>
            <w:hideMark/>
          </w:tcPr>
          <w:p w14:paraId="5B76267B"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60</w:t>
            </w:r>
          </w:p>
        </w:tc>
        <w:tc>
          <w:tcPr>
            <w:tcW w:w="383" w:type="pct"/>
            <w:tcBorders>
              <w:top w:val="nil"/>
              <w:left w:val="nil"/>
              <w:bottom w:val="single" w:sz="4" w:space="0" w:color="auto"/>
              <w:right w:val="single" w:sz="4" w:space="0" w:color="auto"/>
            </w:tcBorders>
            <w:shd w:val="clear" w:color="000000" w:fill="FFFFCC"/>
            <w:noWrap/>
            <w:vAlign w:val="center"/>
            <w:hideMark/>
          </w:tcPr>
          <w:p w14:paraId="5EAF11BA"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59</w:t>
            </w:r>
          </w:p>
        </w:tc>
        <w:tc>
          <w:tcPr>
            <w:tcW w:w="503" w:type="pct"/>
            <w:tcBorders>
              <w:top w:val="nil"/>
              <w:left w:val="nil"/>
              <w:bottom w:val="single" w:sz="4" w:space="0" w:color="auto"/>
              <w:right w:val="single" w:sz="4" w:space="0" w:color="auto"/>
            </w:tcBorders>
            <w:shd w:val="clear" w:color="000000" w:fill="FFFFCC"/>
            <w:noWrap/>
            <w:vAlign w:val="center"/>
            <w:hideMark/>
          </w:tcPr>
          <w:p w14:paraId="7D47ECA0"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845</w:t>
            </w:r>
          </w:p>
        </w:tc>
        <w:tc>
          <w:tcPr>
            <w:tcW w:w="864" w:type="pct"/>
            <w:tcBorders>
              <w:top w:val="nil"/>
              <w:left w:val="nil"/>
              <w:bottom w:val="single" w:sz="4" w:space="0" w:color="auto"/>
              <w:right w:val="nil"/>
            </w:tcBorders>
            <w:shd w:val="clear" w:color="000000" w:fill="FFFFCC"/>
            <w:noWrap/>
            <w:vAlign w:val="center"/>
            <w:hideMark/>
          </w:tcPr>
          <w:p w14:paraId="4B4DB115"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686</w:t>
            </w: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7E8F4F50"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81,18%</w:t>
            </w:r>
          </w:p>
        </w:tc>
        <w:tc>
          <w:tcPr>
            <w:tcW w:w="519" w:type="pct"/>
            <w:tcBorders>
              <w:top w:val="nil"/>
              <w:left w:val="nil"/>
              <w:bottom w:val="single" w:sz="4" w:space="0" w:color="auto"/>
              <w:right w:val="single" w:sz="4" w:space="0" w:color="auto"/>
            </w:tcBorders>
            <w:shd w:val="clear" w:color="000000" w:fill="FFFFCC"/>
            <w:noWrap/>
            <w:vAlign w:val="center"/>
            <w:hideMark/>
          </w:tcPr>
          <w:p w14:paraId="5AE2A45A"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1</w:t>
            </w:r>
          </w:p>
        </w:tc>
        <w:tc>
          <w:tcPr>
            <w:tcW w:w="510" w:type="pct"/>
            <w:tcBorders>
              <w:top w:val="nil"/>
              <w:left w:val="nil"/>
              <w:bottom w:val="single" w:sz="4" w:space="0" w:color="auto"/>
              <w:right w:val="nil"/>
            </w:tcBorders>
            <w:shd w:val="clear" w:color="000000" w:fill="FFFFCC"/>
            <w:noWrap/>
            <w:vAlign w:val="center"/>
            <w:hideMark/>
          </w:tcPr>
          <w:p w14:paraId="43C7E6F0"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63</w:t>
            </w:r>
          </w:p>
        </w:tc>
        <w:tc>
          <w:tcPr>
            <w:tcW w:w="290" w:type="pct"/>
            <w:tcBorders>
              <w:top w:val="nil"/>
              <w:left w:val="single" w:sz="8" w:space="0" w:color="auto"/>
              <w:bottom w:val="single" w:sz="4" w:space="0" w:color="auto"/>
              <w:right w:val="single" w:sz="8" w:space="0" w:color="auto"/>
            </w:tcBorders>
            <w:shd w:val="clear" w:color="auto" w:fill="auto"/>
            <w:noWrap/>
            <w:vAlign w:val="center"/>
            <w:hideMark/>
          </w:tcPr>
          <w:p w14:paraId="66F361A6"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749</w:t>
            </w:r>
          </w:p>
        </w:tc>
        <w:tc>
          <w:tcPr>
            <w:tcW w:w="439" w:type="pct"/>
            <w:tcBorders>
              <w:top w:val="nil"/>
              <w:left w:val="nil"/>
              <w:bottom w:val="single" w:sz="4" w:space="0" w:color="auto"/>
              <w:right w:val="single" w:sz="8" w:space="0" w:color="auto"/>
            </w:tcBorders>
            <w:shd w:val="clear" w:color="000000" w:fill="FFFFCC"/>
            <w:noWrap/>
            <w:vAlign w:val="center"/>
            <w:hideMark/>
          </w:tcPr>
          <w:p w14:paraId="21F5FCB1"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A-G-C-H</w:t>
            </w:r>
          </w:p>
        </w:tc>
        <w:tc>
          <w:tcPr>
            <w:tcW w:w="47" w:type="pct"/>
            <w:vAlign w:val="center"/>
            <w:hideMark/>
          </w:tcPr>
          <w:p w14:paraId="74EBCE8A" w14:textId="77777777" w:rsidR="00600C37" w:rsidRPr="0045261D" w:rsidRDefault="00600C37" w:rsidP="00600C37">
            <w:pPr>
              <w:rPr>
                <w:sz w:val="12"/>
                <w:szCs w:val="12"/>
              </w:rPr>
            </w:pPr>
          </w:p>
        </w:tc>
      </w:tr>
      <w:tr w:rsidR="00600C37" w:rsidRPr="0045261D" w14:paraId="2AB13462" w14:textId="77777777" w:rsidTr="00600C37">
        <w:trPr>
          <w:trHeight w:val="270"/>
        </w:trPr>
        <w:tc>
          <w:tcPr>
            <w:tcW w:w="565" w:type="pct"/>
            <w:tcBorders>
              <w:top w:val="nil"/>
              <w:left w:val="single" w:sz="8" w:space="0" w:color="auto"/>
              <w:bottom w:val="single" w:sz="4" w:space="0" w:color="auto"/>
              <w:right w:val="single" w:sz="8" w:space="0" w:color="auto"/>
            </w:tcBorders>
            <w:shd w:val="clear" w:color="000000" w:fill="C0C0C0"/>
            <w:noWrap/>
            <w:vAlign w:val="center"/>
            <w:hideMark/>
          </w:tcPr>
          <w:p w14:paraId="0C9E2668" w14:textId="77777777" w:rsidR="00600C37" w:rsidRPr="0045261D" w:rsidRDefault="00600C37" w:rsidP="00600C37">
            <w:pPr>
              <w:rPr>
                <w:rFonts w:ascii="Arial" w:hAnsi="Arial" w:cs="Arial"/>
                <w:b/>
                <w:bCs/>
                <w:sz w:val="14"/>
                <w:szCs w:val="14"/>
              </w:rPr>
            </w:pPr>
            <w:r w:rsidRPr="0045261D">
              <w:rPr>
                <w:rFonts w:ascii="Arial" w:hAnsi="Arial" w:cs="Arial"/>
                <w:b/>
                <w:bCs/>
                <w:sz w:val="14"/>
                <w:szCs w:val="14"/>
              </w:rPr>
              <w:t>ISLAS BALEARES</w:t>
            </w:r>
          </w:p>
        </w:tc>
        <w:tc>
          <w:tcPr>
            <w:tcW w:w="249" w:type="pct"/>
            <w:tcBorders>
              <w:top w:val="nil"/>
              <w:left w:val="nil"/>
              <w:bottom w:val="single" w:sz="4" w:space="0" w:color="auto"/>
              <w:right w:val="single" w:sz="4" w:space="0" w:color="auto"/>
            </w:tcBorders>
            <w:shd w:val="clear" w:color="000000" w:fill="FFFFCC"/>
            <w:noWrap/>
            <w:vAlign w:val="center"/>
            <w:hideMark/>
          </w:tcPr>
          <w:p w14:paraId="2A341815"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122</w:t>
            </w:r>
          </w:p>
        </w:tc>
        <w:tc>
          <w:tcPr>
            <w:tcW w:w="293" w:type="pct"/>
            <w:tcBorders>
              <w:top w:val="nil"/>
              <w:left w:val="nil"/>
              <w:bottom w:val="single" w:sz="4" w:space="0" w:color="auto"/>
              <w:right w:val="single" w:sz="4" w:space="0" w:color="auto"/>
            </w:tcBorders>
            <w:shd w:val="clear" w:color="000000" w:fill="FFFFCC"/>
            <w:noWrap/>
            <w:vAlign w:val="center"/>
            <w:hideMark/>
          </w:tcPr>
          <w:p w14:paraId="2B8CAF3A"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122</w:t>
            </w:r>
          </w:p>
        </w:tc>
        <w:tc>
          <w:tcPr>
            <w:tcW w:w="383" w:type="pct"/>
            <w:tcBorders>
              <w:top w:val="nil"/>
              <w:left w:val="nil"/>
              <w:bottom w:val="single" w:sz="4" w:space="0" w:color="auto"/>
              <w:right w:val="single" w:sz="4" w:space="0" w:color="auto"/>
            </w:tcBorders>
            <w:shd w:val="clear" w:color="000000" w:fill="FFFFCC"/>
            <w:noWrap/>
            <w:vAlign w:val="center"/>
            <w:hideMark/>
          </w:tcPr>
          <w:p w14:paraId="4F2B167E"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122</w:t>
            </w:r>
          </w:p>
        </w:tc>
        <w:tc>
          <w:tcPr>
            <w:tcW w:w="503" w:type="pct"/>
            <w:tcBorders>
              <w:top w:val="nil"/>
              <w:left w:val="nil"/>
              <w:bottom w:val="single" w:sz="4" w:space="0" w:color="auto"/>
              <w:right w:val="single" w:sz="4" w:space="0" w:color="auto"/>
            </w:tcBorders>
            <w:shd w:val="clear" w:color="000000" w:fill="FFFFCC"/>
            <w:noWrap/>
            <w:vAlign w:val="center"/>
            <w:hideMark/>
          </w:tcPr>
          <w:p w14:paraId="430AB21F"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122</w:t>
            </w:r>
          </w:p>
        </w:tc>
        <w:tc>
          <w:tcPr>
            <w:tcW w:w="864" w:type="pct"/>
            <w:tcBorders>
              <w:top w:val="nil"/>
              <w:left w:val="nil"/>
              <w:bottom w:val="single" w:sz="4" w:space="0" w:color="auto"/>
              <w:right w:val="nil"/>
            </w:tcBorders>
            <w:shd w:val="clear" w:color="000000" w:fill="FFFFCC"/>
            <w:noWrap/>
            <w:vAlign w:val="center"/>
            <w:hideMark/>
          </w:tcPr>
          <w:p w14:paraId="0C601AA5"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122</w:t>
            </w: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5DEAD513"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100,00%</w:t>
            </w:r>
          </w:p>
        </w:tc>
        <w:tc>
          <w:tcPr>
            <w:tcW w:w="519" w:type="pct"/>
            <w:tcBorders>
              <w:top w:val="nil"/>
              <w:left w:val="nil"/>
              <w:bottom w:val="single" w:sz="4" w:space="0" w:color="auto"/>
              <w:right w:val="single" w:sz="4" w:space="0" w:color="auto"/>
            </w:tcBorders>
            <w:shd w:val="clear" w:color="000000" w:fill="FFFFCC"/>
            <w:noWrap/>
            <w:vAlign w:val="center"/>
            <w:hideMark/>
          </w:tcPr>
          <w:p w14:paraId="14FD2F65"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0</w:t>
            </w:r>
          </w:p>
        </w:tc>
        <w:tc>
          <w:tcPr>
            <w:tcW w:w="510" w:type="pct"/>
            <w:tcBorders>
              <w:top w:val="nil"/>
              <w:left w:val="nil"/>
              <w:bottom w:val="single" w:sz="4" w:space="0" w:color="auto"/>
              <w:right w:val="nil"/>
            </w:tcBorders>
            <w:shd w:val="clear" w:color="000000" w:fill="FFFFCC"/>
            <w:noWrap/>
            <w:vAlign w:val="center"/>
            <w:hideMark/>
          </w:tcPr>
          <w:p w14:paraId="500FE1F9"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0</w:t>
            </w:r>
          </w:p>
        </w:tc>
        <w:tc>
          <w:tcPr>
            <w:tcW w:w="290" w:type="pct"/>
            <w:tcBorders>
              <w:top w:val="nil"/>
              <w:left w:val="single" w:sz="8" w:space="0" w:color="auto"/>
              <w:bottom w:val="single" w:sz="4" w:space="0" w:color="auto"/>
              <w:right w:val="single" w:sz="8" w:space="0" w:color="auto"/>
            </w:tcBorders>
            <w:shd w:val="clear" w:color="auto" w:fill="auto"/>
            <w:noWrap/>
            <w:vAlign w:val="center"/>
            <w:hideMark/>
          </w:tcPr>
          <w:p w14:paraId="0C5CF4B6"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122</w:t>
            </w:r>
          </w:p>
        </w:tc>
        <w:tc>
          <w:tcPr>
            <w:tcW w:w="439" w:type="pct"/>
            <w:tcBorders>
              <w:top w:val="nil"/>
              <w:left w:val="nil"/>
              <w:bottom w:val="single" w:sz="4" w:space="0" w:color="auto"/>
              <w:right w:val="single" w:sz="8" w:space="0" w:color="auto"/>
            </w:tcBorders>
            <w:shd w:val="clear" w:color="000000" w:fill="FFFFCC"/>
            <w:noWrap/>
            <w:vAlign w:val="center"/>
            <w:hideMark/>
          </w:tcPr>
          <w:p w14:paraId="6524A921"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w:t>
            </w:r>
          </w:p>
        </w:tc>
        <w:tc>
          <w:tcPr>
            <w:tcW w:w="47" w:type="pct"/>
            <w:vAlign w:val="center"/>
            <w:hideMark/>
          </w:tcPr>
          <w:p w14:paraId="4A794DF9" w14:textId="77777777" w:rsidR="00600C37" w:rsidRPr="0045261D" w:rsidRDefault="00600C37" w:rsidP="00600C37">
            <w:pPr>
              <w:rPr>
                <w:sz w:val="12"/>
                <w:szCs w:val="12"/>
              </w:rPr>
            </w:pPr>
          </w:p>
        </w:tc>
      </w:tr>
      <w:tr w:rsidR="00600C37" w:rsidRPr="0045261D" w14:paraId="04E3B0A1" w14:textId="77777777" w:rsidTr="00600C37">
        <w:trPr>
          <w:trHeight w:val="275"/>
        </w:trPr>
        <w:tc>
          <w:tcPr>
            <w:tcW w:w="565" w:type="pct"/>
            <w:tcBorders>
              <w:top w:val="nil"/>
              <w:left w:val="single" w:sz="8" w:space="0" w:color="auto"/>
              <w:bottom w:val="single" w:sz="4" w:space="0" w:color="auto"/>
              <w:right w:val="single" w:sz="8" w:space="0" w:color="auto"/>
            </w:tcBorders>
            <w:shd w:val="clear" w:color="000000" w:fill="C0C0C0"/>
            <w:noWrap/>
            <w:vAlign w:val="center"/>
            <w:hideMark/>
          </w:tcPr>
          <w:p w14:paraId="6B334ECB" w14:textId="77777777" w:rsidR="00600C37" w:rsidRPr="0045261D" w:rsidRDefault="00600C37" w:rsidP="00600C37">
            <w:pPr>
              <w:rPr>
                <w:rFonts w:ascii="Arial" w:hAnsi="Arial" w:cs="Arial"/>
                <w:b/>
                <w:bCs/>
                <w:sz w:val="14"/>
                <w:szCs w:val="14"/>
              </w:rPr>
            </w:pPr>
            <w:r w:rsidRPr="0045261D">
              <w:rPr>
                <w:rFonts w:ascii="Arial" w:hAnsi="Arial" w:cs="Arial"/>
                <w:b/>
                <w:bCs/>
                <w:sz w:val="14"/>
                <w:szCs w:val="14"/>
              </w:rPr>
              <w:t>ISLAS CANARIAS</w:t>
            </w:r>
          </w:p>
        </w:tc>
        <w:tc>
          <w:tcPr>
            <w:tcW w:w="249" w:type="pct"/>
            <w:tcBorders>
              <w:top w:val="nil"/>
              <w:left w:val="nil"/>
              <w:bottom w:val="single" w:sz="4" w:space="0" w:color="auto"/>
              <w:right w:val="single" w:sz="4" w:space="0" w:color="auto"/>
            </w:tcBorders>
            <w:shd w:val="clear" w:color="000000" w:fill="FFFFCC"/>
            <w:noWrap/>
            <w:vAlign w:val="center"/>
            <w:hideMark/>
          </w:tcPr>
          <w:p w14:paraId="2A62AE9E"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209</w:t>
            </w:r>
          </w:p>
        </w:tc>
        <w:tc>
          <w:tcPr>
            <w:tcW w:w="293" w:type="pct"/>
            <w:tcBorders>
              <w:top w:val="nil"/>
              <w:left w:val="nil"/>
              <w:bottom w:val="single" w:sz="4" w:space="0" w:color="auto"/>
              <w:right w:val="single" w:sz="4" w:space="0" w:color="auto"/>
            </w:tcBorders>
            <w:shd w:val="clear" w:color="000000" w:fill="FFFFCC"/>
            <w:noWrap/>
            <w:vAlign w:val="center"/>
            <w:hideMark/>
          </w:tcPr>
          <w:p w14:paraId="26D1BA64"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106</w:t>
            </w:r>
          </w:p>
        </w:tc>
        <w:tc>
          <w:tcPr>
            <w:tcW w:w="383" w:type="pct"/>
            <w:tcBorders>
              <w:top w:val="nil"/>
              <w:left w:val="nil"/>
              <w:bottom w:val="single" w:sz="4" w:space="0" w:color="auto"/>
              <w:right w:val="single" w:sz="4" w:space="0" w:color="auto"/>
            </w:tcBorders>
            <w:shd w:val="clear" w:color="000000" w:fill="FFFFCC"/>
            <w:noWrap/>
            <w:vAlign w:val="center"/>
            <w:hideMark/>
          </w:tcPr>
          <w:p w14:paraId="56E863BF"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104</w:t>
            </w:r>
          </w:p>
        </w:tc>
        <w:tc>
          <w:tcPr>
            <w:tcW w:w="503" w:type="pct"/>
            <w:tcBorders>
              <w:top w:val="nil"/>
              <w:left w:val="nil"/>
              <w:bottom w:val="single" w:sz="4" w:space="0" w:color="auto"/>
              <w:right w:val="single" w:sz="4" w:space="0" w:color="auto"/>
            </w:tcBorders>
            <w:shd w:val="clear" w:color="000000" w:fill="FFFFCC"/>
            <w:noWrap/>
            <w:vAlign w:val="center"/>
            <w:hideMark/>
          </w:tcPr>
          <w:p w14:paraId="2C4772ED"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413</w:t>
            </w:r>
          </w:p>
        </w:tc>
        <w:tc>
          <w:tcPr>
            <w:tcW w:w="864" w:type="pct"/>
            <w:tcBorders>
              <w:top w:val="nil"/>
              <w:left w:val="nil"/>
              <w:bottom w:val="single" w:sz="4" w:space="0" w:color="auto"/>
              <w:right w:val="nil"/>
            </w:tcBorders>
            <w:shd w:val="clear" w:color="000000" w:fill="FFFFCC"/>
            <w:noWrap/>
            <w:vAlign w:val="center"/>
            <w:hideMark/>
          </w:tcPr>
          <w:p w14:paraId="4C10AE16"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411</w:t>
            </w: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36F3607A"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99,52%</w:t>
            </w:r>
          </w:p>
        </w:tc>
        <w:tc>
          <w:tcPr>
            <w:tcW w:w="519" w:type="pct"/>
            <w:tcBorders>
              <w:top w:val="nil"/>
              <w:left w:val="nil"/>
              <w:bottom w:val="single" w:sz="4" w:space="0" w:color="auto"/>
              <w:right w:val="single" w:sz="4" w:space="0" w:color="auto"/>
            </w:tcBorders>
            <w:shd w:val="clear" w:color="000000" w:fill="FFFFCC"/>
            <w:noWrap/>
            <w:vAlign w:val="center"/>
            <w:hideMark/>
          </w:tcPr>
          <w:p w14:paraId="31C90409"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1</w:t>
            </w:r>
          </w:p>
        </w:tc>
        <w:tc>
          <w:tcPr>
            <w:tcW w:w="510" w:type="pct"/>
            <w:tcBorders>
              <w:top w:val="nil"/>
              <w:left w:val="nil"/>
              <w:bottom w:val="single" w:sz="4" w:space="0" w:color="auto"/>
              <w:right w:val="nil"/>
            </w:tcBorders>
            <w:shd w:val="clear" w:color="000000" w:fill="FFFFCC"/>
            <w:noWrap/>
            <w:vAlign w:val="center"/>
            <w:hideMark/>
          </w:tcPr>
          <w:p w14:paraId="07AC8D56"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1</w:t>
            </w:r>
          </w:p>
        </w:tc>
        <w:tc>
          <w:tcPr>
            <w:tcW w:w="290" w:type="pct"/>
            <w:tcBorders>
              <w:top w:val="nil"/>
              <w:left w:val="single" w:sz="8" w:space="0" w:color="auto"/>
              <w:bottom w:val="single" w:sz="4" w:space="0" w:color="auto"/>
              <w:right w:val="single" w:sz="8" w:space="0" w:color="auto"/>
            </w:tcBorders>
            <w:shd w:val="clear" w:color="auto" w:fill="auto"/>
            <w:noWrap/>
            <w:vAlign w:val="center"/>
            <w:hideMark/>
          </w:tcPr>
          <w:p w14:paraId="01B6DB56"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412</w:t>
            </w:r>
          </w:p>
        </w:tc>
        <w:tc>
          <w:tcPr>
            <w:tcW w:w="439" w:type="pct"/>
            <w:tcBorders>
              <w:top w:val="nil"/>
              <w:left w:val="nil"/>
              <w:bottom w:val="single" w:sz="4" w:space="0" w:color="auto"/>
              <w:right w:val="single" w:sz="8" w:space="0" w:color="auto"/>
            </w:tcBorders>
            <w:shd w:val="clear" w:color="000000" w:fill="FFFFCC"/>
            <w:noWrap/>
            <w:vAlign w:val="center"/>
            <w:hideMark/>
          </w:tcPr>
          <w:p w14:paraId="5F092378"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F,G</w:t>
            </w:r>
          </w:p>
        </w:tc>
        <w:tc>
          <w:tcPr>
            <w:tcW w:w="47" w:type="pct"/>
            <w:vAlign w:val="center"/>
            <w:hideMark/>
          </w:tcPr>
          <w:p w14:paraId="7CA29965" w14:textId="77777777" w:rsidR="00600C37" w:rsidRPr="0045261D" w:rsidRDefault="00600C37" w:rsidP="00600C37">
            <w:pPr>
              <w:rPr>
                <w:sz w:val="12"/>
                <w:szCs w:val="12"/>
              </w:rPr>
            </w:pPr>
          </w:p>
        </w:tc>
      </w:tr>
      <w:tr w:rsidR="00600C37" w:rsidRPr="0045261D" w14:paraId="3D6F516D" w14:textId="77777777" w:rsidTr="00600C37">
        <w:trPr>
          <w:trHeight w:val="278"/>
        </w:trPr>
        <w:tc>
          <w:tcPr>
            <w:tcW w:w="565" w:type="pct"/>
            <w:tcBorders>
              <w:top w:val="nil"/>
              <w:left w:val="single" w:sz="8" w:space="0" w:color="auto"/>
              <w:bottom w:val="single" w:sz="4" w:space="0" w:color="auto"/>
              <w:right w:val="single" w:sz="8" w:space="0" w:color="auto"/>
            </w:tcBorders>
            <w:shd w:val="clear" w:color="000000" w:fill="C0C0C0"/>
            <w:noWrap/>
            <w:vAlign w:val="center"/>
            <w:hideMark/>
          </w:tcPr>
          <w:p w14:paraId="2DFBCA8F" w14:textId="77777777" w:rsidR="00600C37" w:rsidRPr="0045261D" w:rsidRDefault="00600C37" w:rsidP="00600C37">
            <w:pPr>
              <w:rPr>
                <w:rFonts w:ascii="Arial" w:hAnsi="Arial" w:cs="Arial"/>
                <w:b/>
                <w:bCs/>
                <w:sz w:val="14"/>
                <w:szCs w:val="14"/>
              </w:rPr>
            </w:pPr>
            <w:r w:rsidRPr="0045261D">
              <w:rPr>
                <w:rFonts w:ascii="Arial" w:hAnsi="Arial" w:cs="Arial"/>
                <w:b/>
                <w:bCs/>
                <w:sz w:val="14"/>
                <w:szCs w:val="14"/>
              </w:rPr>
              <w:t>PRINCIPADO DE ASTURIAS</w:t>
            </w:r>
          </w:p>
        </w:tc>
        <w:tc>
          <w:tcPr>
            <w:tcW w:w="249" w:type="pct"/>
            <w:tcBorders>
              <w:top w:val="nil"/>
              <w:left w:val="nil"/>
              <w:bottom w:val="single" w:sz="4" w:space="0" w:color="auto"/>
              <w:right w:val="single" w:sz="4" w:space="0" w:color="auto"/>
            </w:tcBorders>
            <w:shd w:val="clear" w:color="000000" w:fill="FFFFCC"/>
            <w:noWrap/>
            <w:vAlign w:val="center"/>
            <w:hideMark/>
          </w:tcPr>
          <w:p w14:paraId="2F96A106"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245</w:t>
            </w:r>
          </w:p>
        </w:tc>
        <w:tc>
          <w:tcPr>
            <w:tcW w:w="293" w:type="pct"/>
            <w:tcBorders>
              <w:top w:val="nil"/>
              <w:left w:val="nil"/>
              <w:bottom w:val="single" w:sz="4" w:space="0" w:color="auto"/>
              <w:right w:val="single" w:sz="4" w:space="0" w:color="auto"/>
            </w:tcBorders>
            <w:shd w:val="clear" w:color="000000" w:fill="FFFFCC"/>
            <w:noWrap/>
            <w:vAlign w:val="center"/>
            <w:hideMark/>
          </w:tcPr>
          <w:p w14:paraId="40AC2B30"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244</w:t>
            </w:r>
          </w:p>
        </w:tc>
        <w:tc>
          <w:tcPr>
            <w:tcW w:w="383" w:type="pct"/>
            <w:tcBorders>
              <w:top w:val="nil"/>
              <w:left w:val="nil"/>
              <w:bottom w:val="single" w:sz="4" w:space="0" w:color="auto"/>
              <w:right w:val="single" w:sz="4" w:space="0" w:color="auto"/>
            </w:tcBorders>
            <w:shd w:val="clear" w:color="000000" w:fill="FFFFCC"/>
            <w:noWrap/>
            <w:vAlign w:val="center"/>
            <w:hideMark/>
          </w:tcPr>
          <w:p w14:paraId="28019945"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224</w:t>
            </w:r>
          </w:p>
        </w:tc>
        <w:tc>
          <w:tcPr>
            <w:tcW w:w="503" w:type="pct"/>
            <w:tcBorders>
              <w:top w:val="nil"/>
              <w:left w:val="nil"/>
              <w:bottom w:val="single" w:sz="4" w:space="0" w:color="auto"/>
              <w:right w:val="single" w:sz="4" w:space="0" w:color="auto"/>
            </w:tcBorders>
            <w:shd w:val="clear" w:color="000000" w:fill="FFFFCC"/>
            <w:noWrap/>
            <w:vAlign w:val="center"/>
            <w:hideMark/>
          </w:tcPr>
          <w:p w14:paraId="6061B4D2"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1279</w:t>
            </w:r>
          </w:p>
        </w:tc>
        <w:tc>
          <w:tcPr>
            <w:tcW w:w="864" w:type="pct"/>
            <w:tcBorders>
              <w:top w:val="nil"/>
              <w:left w:val="nil"/>
              <w:bottom w:val="single" w:sz="4" w:space="0" w:color="auto"/>
              <w:right w:val="nil"/>
            </w:tcBorders>
            <w:shd w:val="clear" w:color="000000" w:fill="FFFFCC"/>
            <w:noWrap/>
            <w:vAlign w:val="center"/>
            <w:hideMark/>
          </w:tcPr>
          <w:p w14:paraId="1F62C471"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1135</w:t>
            </w: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2B16E8F6"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88,74%</w:t>
            </w:r>
          </w:p>
        </w:tc>
        <w:tc>
          <w:tcPr>
            <w:tcW w:w="519" w:type="pct"/>
            <w:tcBorders>
              <w:top w:val="nil"/>
              <w:left w:val="nil"/>
              <w:bottom w:val="single" w:sz="4" w:space="0" w:color="auto"/>
              <w:right w:val="single" w:sz="4" w:space="0" w:color="auto"/>
            </w:tcBorders>
            <w:shd w:val="clear" w:color="000000" w:fill="FFFFCC"/>
            <w:noWrap/>
            <w:vAlign w:val="center"/>
            <w:hideMark/>
          </w:tcPr>
          <w:p w14:paraId="28F3EAE7"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25</w:t>
            </w:r>
          </w:p>
        </w:tc>
        <w:tc>
          <w:tcPr>
            <w:tcW w:w="510" w:type="pct"/>
            <w:tcBorders>
              <w:top w:val="nil"/>
              <w:left w:val="nil"/>
              <w:bottom w:val="single" w:sz="4" w:space="0" w:color="auto"/>
              <w:right w:val="nil"/>
            </w:tcBorders>
            <w:shd w:val="clear" w:color="000000" w:fill="FFFFCC"/>
            <w:noWrap/>
            <w:vAlign w:val="center"/>
            <w:hideMark/>
          </w:tcPr>
          <w:p w14:paraId="308768F9"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237</w:t>
            </w:r>
          </w:p>
        </w:tc>
        <w:tc>
          <w:tcPr>
            <w:tcW w:w="290" w:type="pct"/>
            <w:tcBorders>
              <w:top w:val="nil"/>
              <w:left w:val="single" w:sz="8" w:space="0" w:color="auto"/>
              <w:bottom w:val="single" w:sz="4" w:space="0" w:color="auto"/>
              <w:right w:val="single" w:sz="8" w:space="0" w:color="auto"/>
            </w:tcBorders>
            <w:shd w:val="clear" w:color="auto" w:fill="auto"/>
            <w:noWrap/>
            <w:vAlign w:val="center"/>
            <w:hideMark/>
          </w:tcPr>
          <w:p w14:paraId="55D2F61E"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1372</w:t>
            </w:r>
          </w:p>
        </w:tc>
        <w:tc>
          <w:tcPr>
            <w:tcW w:w="439" w:type="pct"/>
            <w:tcBorders>
              <w:top w:val="nil"/>
              <w:left w:val="nil"/>
              <w:bottom w:val="single" w:sz="4" w:space="0" w:color="auto"/>
              <w:right w:val="single" w:sz="8" w:space="0" w:color="auto"/>
            </w:tcBorders>
            <w:shd w:val="clear" w:color="000000" w:fill="FFFFCC"/>
            <w:noWrap/>
            <w:vAlign w:val="center"/>
            <w:hideMark/>
          </w:tcPr>
          <w:p w14:paraId="1938B8B0"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G,H</w:t>
            </w:r>
          </w:p>
        </w:tc>
        <w:tc>
          <w:tcPr>
            <w:tcW w:w="47" w:type="pct"/>
            <w:vAlign w:val="center"/>
            <w:hideMark/>
          </w:tcPr>
          <w:p w14:paraId="3011FEF9" w14:textId="77777777" w:rsidR="00600C37" w:rsidRPr="0045261D" w:rsidRDefault="00600C37" w:rsidP="00600C37">
            <w:pPr>
              <w:rPr>
                <w:sz w:val="12"/>
                <w:szCs w:val="12"/>
              </w:rPr>
            </w:pPr>
          </w:p>
        </w:tc>
      </w:tr>
      <w:tr w:rsidR="00600C37" w:rsidRPr="0045261D" w14:paraId="3EB90CF8" w14:textId="77777777" w:rsidTr="00600C37">
        <w:trPr>
          <w:trHeight w:val="269"/>
        </w:trPr>
        <w:tc>
          <w:tcPr>
            <w:tcW w:w="565" w:type="pct"/>
            <w:tcBorders>
              <w:top w:val="nil"/>
              <w:left w:val="single" w:sz="8" w:space="0" w:color="auto"/>
              <w:bottom w:val="single" w:sz="4" w:space="0" w:color="auto"/>
              <w:right w:val="single" w:sz="8" w:space="0" w:color="auto"/>
            </w:tcBorders>
            <w:shd w:val="clear" w:color="000000" w:fill="C0C0C0"/>
            <w:noWrap/>
            <w:vAlign w:val="center"/>
            <w:hideMark/>
          </w:tcPr>
          <w:p w14:paraId="72939A90" w14:textId="77777777" w:rsidR="00600C37" w:rsidRPr="0045261D" w:rsidRDefault="00600C37" w:rsidP="00600C37">
            <w:pPr>
              <w:rPr>
                <w:rFonts w:ascii="Arial" w:hAnsi="Arial" w:cs="Arial"/>
                <w:b/>
                <w:bCs/>
                <w:sz w:val="14"/>
                <w:szCs w:val="14"/>
              </w:rPr>
            </w:pPr>
            <w:r w:rsidRPr="0045261D">
              <w:rPr>
                <w:rFonts w:ascii="Arial" w:hAnsi="Arial" w:cs="Arial"/>
                <w:b/>
                <w:bCs/>
                <w:sz w:val="14"/>
                <w:szCs w:val="14"/>
              </w:rPr>
              <w:t>PAIS VASCO</w:t>
            </w:r>
          </w:p>
        </w:tc>
        <w:tc>
          <w:tcPr>
            <w:tcW w:w="249" w:type="pct"/>
            <w:tcBorders>
              <w:top w:val="nil"/>
              <w:left w:val="nil"/>
              <w:bottom w:val="single" w:sz="4" w:space="0" w:color="auto"/>
              <w:right w:val="single" w:sz="4" w:space="0" w:color="auto"/>
            </w:tcBorders>
            <w:shd w:val="clear" w:color="000000" w:fill="FFFFCC"/>
            <w:noWrap/>
            <w:vAlign w:val="center"/>
            <w:hideMark/>
          </w:tcPr>
          <w:p w14:paraId="239D6998"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340</w:t>
            </w:r>
          </w:p>
        </w:tc>
        <w:tc>
          <w:tcPr>
            <w:tcW w:w="293" w:type="pct"/>
            <w:tcBorders>
              <w:top w:val="nil"/>
              <w:left w:val="nil"/>
              <w:bottom w:val="single" w:sz="4" w:space="0" w:color="auto"/>
              <w:right w:val="single" w:sz="4" w:space="0" w:color="auto"/>
            </w:tcBorders>
            <w:shd w:val="clear" w:color="000000" w:fill="FFFFCC"/>
            <w:noWrap/>
            <w:vAlign w:val="center"/>
            <w:hideMark/>
          </w:tcPr>
          <w:p w14:paraId="68E8B99E"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340</w:t>
            </w:r>
          </w:p>
        </w:tc>
        <w:tc>
          <w:tcPr>
            <w:tcW w:w="383" w:type="pct"/>
            <w:tcBorders>
              <w:top w:val="nil"/>
              <w:left w:val="nil"/>
              <w:bottom w:val="single" w:sz="4" w:space="0" w:color="auto"/>
              <w:right w:val="single" w:sz="4" w:space="0" w:color="auto"/>
            </w:tcBorders>
            <w:shd w:val="clear" w:color="000000" w:fill="FFFFCC"/>
            <w:noWrap/>
            <w:vAlign w:val="center"/>
            <w:hideMark/>
          </w:tcPr>
          <w:p w14:paraId="4325D497"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336</w:t>
            </w:r>
          </w:p>
        </w:tc>
        <w:tc>
          <w:tcPr>
            <w:tcW w:w="503" w:type="pct"/>
            <w:tcBorders>
              <w:top w:val="nil"/>
              <w:left w:val="nil"/>
              <w:bottom w:val="single" w:sz="4" w:space="0" w:color="auto"/>
              <w:right w:val="single" w:sz="4" w:space="0" w:color="auto"/>
            </w:tcBorders>
            <w:shd w:val="clear" w:color="000000" w:fill="FFFFCC"/>
            <w:noWrap/>
            <w:vAlign w:val="center"/>
            <w:hideMark/>
          </w:tcPr>
          <w:p w14:paraId="1D5977CE"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557</w:t>
            </w:r>
          </w:p>
        </w:tc>
        <w:tc>
          <w:tcPr>
            <w:tcW w:w="864" w:type="pct"/>
            <w:tcBorders>
              <w:top w:val="nil"/>
              <w:left w:val="nil"/>
              <w:bottom w:val="single" w:sz="4" w:space="0" w:color="auto"/>
              <w:right w:val="nil"/>
            </w:tcBorders>
            <w:shd w:val="clear" w:color="000000" w:fill="FFFFCC"/>
            <w:noWrap/>
            <w:vAlign w:val="center"/>
            <w:hideMark/>
          </w:tcPr>
          <w:p w14:paraId="0C55D03D"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552</w:t>
            </w: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532262B1"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99,10%</w:t>
            </w:r>
          </w:p>
        </w:tc>
        <w:tc>
          <w:tcPr>
            <w:tcW w:w="519" w:type="pct"/>
            <w:tcBorders>
              <w:top w:val="nil"/>
              <w:left w:val="nil"/>
              <w:bottom w:val="single" w:sz="4" w:space="0" w:color="auto"/>
              <w:right w:val="single" w:sz="4" w:space="0" w:color="auto"/>
            </w:tcBorders>
            <w:shd w:val="clear" w:color="000000" w:fill="FFFFCC"/>
            <w:noWrap/>
            <w:vAlign w:val="center"/>
            <w:hideMark/>
          </w:tcPr>
          <w:p w14:paraId="6930F26C"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0</w:t>
            </w:r>
          </w:p>
        </w:tc>
        <w:tc>
          <w:tcPr>
            <w:tcW w:w="510" w:type="pct"/>
            <w:tcBorders>
              <w:top w:val="nil"/>
              <w:left w:val="nil"/>
              <w:bottom w:val="single" w:sz="4" w:space="0" w:color="auto"/>
              <w:right w:val="nil"/>
            </w:tcBorders>
            <w:shd w:val="clear" w:color="000000" w:fill="FFFFCC"/>
            <w:noWrap/>
            <w:vAlign w:val="center"/>
            <w:hideMark/>
          </w:tcPr>
          <w:p w14:paraId="15D0F613"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30</w:t>
            </w:r>
          </w:p>
        </w:tc>
        <w:tc>
          <w:tcPr>
            <w:tcW w:w="290" w:type="pct"/>
            <w:tcBorders>
              <w:top w:val="nil"/>
              <w:left w:val="single" w:sz="8" w:space="0" w:color="auto"/>
              <w:bottom w:val="single" w:sz="4" w:space="0" w:color="auto"/>
              <w:right w:val="single" w:sz="8" w:space="0" w:color="auto"/>
            </w:tcBorders>
            <w:shd w:val="clear" w:color="auto" w:fill="auto"/>
            <w:noWrap/>
            <w:vAlign w:val="center"/>
            <w:hideMark/>
          </w:tcPr>
          <w:p w14:paraId="0C7CEC68"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582</w:t>
            </w:r>
          </w:p>
        </w:tc>
        <w:tc>
          <w:tcPr>
            <w:tcW w:w="439" w:type="pct"/>
            <w:tcBorders>
              <w:top w:val="nil"/>
              <w:left w:val="nil"/>
              <w:bottom w:val="single" w:sz="4" w:space="0" w:color="auto"/>
              <w:right w:val="single" w:sz="8" w:space="0" w:color="auto"/>
            </w:tcBorders>
            <w:shd w:val="clear" w:color="000000" w:fill="FFFFCC"/>
            <w:noWrap/>
            <w:vAlign w:val="center"/>
            <w:hideMark/>
          </w:tcPr>
          <w:p w14:paraId="2F85F96B"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B-D</w:t>
            </w:r>
          </w:p>
        </w:tc>
        <w:tc>
          <w:tcPr>
            <w:tcW w:w="47" w:type="pct"/>
            <w:vAlign w:val="center"/>
            <w:hideMark/>
          </w:tcPr>
          <w:p w14:paraId="41BE5B15" w14:textId="77777777" w:rsidR="00600C37" w:rsidRPr="0045261D" w:rsidRDefault="00600C37" w:rsidP="00600C37">
            <w:pPr>
              <w:rPr>
                <w:sz w:val="12"/>
                <w:szCs w:val="12"/>
              </w:rPr>
            </w:pPr>
          </w:p>
        </w:tc>
      </w:tr>
      <w:tr w:rsidR="00600C37" w:rsidRPr="0045261D" w14:paraId="2195DFF8" w14:textId="77777777" w:rsidTr="00600C37">
        <w:trPr>
          <w:trHeight w:val="202"/>
        </w:trPr>
        <w:tc>
          <w:tcPr>
            <w:tcW w:w="565" w:type="pct"/>
            <w:tcBorders>
              <w:top w:val="nil"/>
              <w:left w:val="single" w:sz="8" w:space="0" w:color="auto"/>
              <w:bottom w:val="single" w:sz="4" w:space="0" w:color="auto"/>
              <w:right w:val="single" w:sz="8" w:space="0" w:color="auto"/>
            </w:tcBorders>
            <w:shd w:val="clear" w:color="000000" w:fill="C0C0C0"/>
            <w:noWrap/>
            <w:vAlign w:val="center"/>
            <w:hideMark/>
          </w:tcPr>
          <w:p w14:paraId="5C3365DA" w14:textId="77777777" w:rsidR="00600C37" w:rsidRPr="0045261D" w:rsidRDefault="00600C37" w:rsidP="00600C37">
            <w:pPr>
              <w:rPr>
                <w:rFonts w:ascii="Arial" w:hAnsi="Arial" w:cs="Arial"/>
                <w:b/>
                <w:bCs/>
                <w:sz w:val="14"/>
                <w:szCs w:val="14"/>
              </w:rPr>
            </w:pPr>
            <w:r w:rsidRPr="0045261D">
              <w:rPr>
                <w:rFonts w:ascii="Arial" w:hAnsi="Arial" w:cs="Arial"/>
                <w:b/>
                <w:bCs/>
                <w:sz w:val="14"/>
                <w:szCs w:val="14"/>
              </w:rPr>
              <w:t>REGIÓN DE MURCIA</w:t>
            </w:r>
          </w:p>
        </w:tc>
        <w:tc>
          <w:tcPr>
            <w:tcW w:w="249" w:type="pct"/>
            <w:tcBorders>
              <w:top w:val="nil"/>
              <w:left w:val="nil"/>
              <w:bottom w:val="single" w:sz="4" w:space="0" w:color="auto"/>
              <w:right w:val="single" w:sz="4" w:space="0" w:color="auto"/>
            </w:tcBorders>
            <w:shd w:val="clear" w:color="000000" w:fill="FFFFCC"/>
            <w:noWrap/>
            <w:vAlign w:val="center"/>
            <w:hideMark/>
          </w:tcPr>
          <w:p w14:paraId="3AD73B48"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23</w:t>
            </w:r>
          </w:p>
        </w:tc>
        <w:tc>
          <w:tcPr>
            <w:tcW w:w="293" w:type="pct"/>
            <w:tcBorders>
              <w:top w:val="nil"/>
              <w:left w:val="nil"/>
              <w:bottom w:val="single" w:sz="4" w:space="0" w:color="auto"/>
              <w:right w:val="single" w:sz="4" w:space="0" w:color="auto"/>
            </w:tcBorders>
            <w:shd w:val="clear" w:color="000000" w:fill="FFFFCC"/>
            <w:noWrap/>
            <w:vAlign w:val="center"/>
            <w:hideMark/>
          </w:tcPr>
          <w:p w14:paraId="6E09FFE3"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23</w:t>
            </w:r>
          </w:p>
        </w:tc>
        <w:tc>
          <w:tcPr>
            <w:tcW w:w="383" w:type="pct"/>
            <w:tcBorders>
              <w:top w:val="nil"/>
              <w:left w:val="nil"/>
              <w:bottom w:val="single" w:sz="4" w:space="0" w:color="auto"/>
              <w:right w:val="single" w:sz="4" w:space="0" w:color="auto"/>
            </w:tcBorders>
            <w:shd w:val="clear" w:color="000000" w:fill="FFFFCC"/>
            <w:noWrap/>
            <w:vAlign w:val="center"/>
            <w:hideMark/>
          </w:tcPr>
          <w:p w14:paraId="10AA934A"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23</w:t>
            </w:r>
          </w:p>
        </w:tc>
        <w:tc>
          <w:tcPr>
            <w:tcW w:w="503" w:type="pct"/>
            <w:tcBorders>
              <w:top w:val="nil"/>
              <w:left w:val="nil"/>
              <w:bottom w:val="single" w:sz="4" w:space="0" w:color="auto"/>
              <w:right w:val="single" w:sz="4" w:space="0" w:color="auto"/>
            </w:tcBorders>
            <w:shd w:val="clear" w:color="000000" w:fill="FFFFCC"/>
            <w:noWrap/>
            <w:vAlign w:val="center"/>
            <w:hideMark/>
          </w:tcPr>
          <w:p w14:paraId="7AE1400B"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83</w:t>
            </w:r>
          </w:p>
        </w:tc>
        <w:tc>
          <w:tcPr>
            <w:tcW w:w="864" w:type="pct"/>
            <w:tcBorders>
              <w:top w:val="nil"/>
              <w:left w:val="nil"/>
              <w:bottom w:val="single" w:sz="4" w:space="0" w:color="auto"/>
              <w:right w:val="nil"/>
            </w:tcBorders>
            <w:shd w:val="clear" w:color="000000" w:fill="FFFFCC"/>
            <w:noWrap/>
            <w:vAlign w:val="center"/>
            <w:hideMark/>
          </w:tcPr>
          <w:p w14:paraId="2E62CEBF"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83</w:t>
            </w: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1FA24CD5"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100,00%</w:t>
            </w:r>
          </w:p>
        </w:tc>
        <w:tc>
          <w:tcPr>
            <w:tcW w:w="519" w:type="pct"/>
            <w:tcBorders>
              <w:top w:val="nil"/>
              <w:left w:val="nil"/>
              <w:bottom w:val="single" w:sz="4" w:space="0" w:color="auto"/>
              <w:right w:val="single" w:sz="4" w:space="0" w:color="auto"/>
            </w:tcBorders>
            <w:shd w:val="clear" w:color="000000" w:fill="FFFFCC"/>
            <w:noWrap/>
            <w:vAlign w:val="center"/>
            <w:hideMark/>
          </w:tcPr>
          <w:p w14:paraId="306A39E2"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0</w:t>
            </w:r>
          </w:p>
        </w:tc>
        <w:tc>
          <w:tcPr>
            <w:tcW w:w="510" w:type="pct"/>
            <w:tcBorders>
              <w:top w:val="nil"/>
              <w:left w:val="nil"/>
              <w:bottom w:val="single" w:sz="4" w:space="0" w:color="auto"/>
              <w:right w:val="nil"/>
            </w:tcBorders>
            <w:shd w:val="clear" w:color="000000" w:fill="FFFFCC"/>
            <w:noWrap/>
            <w:vAlign w:val="center"/>
            <w:hideMark/>
          </w:tcPr>
          <w:p w14:paraId="763B56E9"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0</w:t>
            </w:r>
          </w:p>
        </w:tc>
        <w:tc>
          <w:tcPr>
            <w:tcW w:w="290" w:type="pct"/>
            <w:tcBorders>
              <w:top w:val="nil"/>
              <w:left w:val="single" w:sz="8" w:space="0" w:color="auto"/>
              <w:bottom w:val="single" w:sz="4" w:space="0" w:color="auto"/>
              <w:right w:val="single" w:sz="8" w:space="0" w:color="auto"/>
            </w:tcBorders>
            <w:shd w:val="clear" w:color="auto" w:fill="auto"/>
            <w:noWrap/>
            <w:vAlign w:val="center"/>
            <w:hideMark/>
          </w:tcPr>
          <w:p w14:paraId="5D82113E"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83</w:t>
            </w:r>
          </w:p>
        </w:tc>
        <w:tc>
          <w:tcPr>
            <w:tcW w:w="439" w:type="pct"/>
            <w:tcBorders>
              <w:top w:val="nil"/>
              <w:left w:val="nil"/>
              <w:bottom w:val="single" w:sz="4" w:space="0" w:color="auto"/>
              <w:right w:val="single" w:sz="8" w:space="0" w:color="auto"/>
            </w:tcBorders>
            <w:shd w:val="clear" w:color="000000" w:fill="FFFFCC"/>
            <w:noWrap/>
            <w:vAlign w:val="center"/>
            <w:hideMark/>
          </w:tcPr>
          <w:p w14:paraId="61DC673D"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w:t>
            </w:r>
          </w:p>
        </w:tc>
        <w:tc>
          <w:tcPr>
            <w:tcW w:w="47" w:type="pct"/>
            <w:vAlign w:val="center"/>
            <w:hideMark/>
          </w:tcPr>
          <w:p w14:paraId="5F7188B1" w14:textId="77777777" w:rsidR="00600C37" w:rsidRPr="0045261D" w:rsidRDefault="00600C37" w:rsidP="00600C37">
            <w:pPr>
              <w:rPr>
                <w:sz w:val="12"/>
                <w:szCs w:val="12"/>
              </w:rPr>
            </w:pPr>
          </w:p>
        </w:tc>
      </w:tr>
      <w:tr w:rsidR="00600C37" w:rsidRPr="0045261D" w14:paraId="5A022F86" w14:textId="77777777" w:rsidTr="00600C37">
        <w:trPr>
          <w:trHeight w:val="205"/>
        </w:trPr>
        <w:tc>
          <w:tcPr>
            <w:tcW w:w="565" w:type="pct"/>
            <w:tcBorders>
              <w:top w:val="nil"/>
              <w:left w:val="single" w:sz="8" w:space="0" w:color="auto"/>
              <w:bottom w:val="single" w:sz="8" w:space="0" w:color="auto"/>
              <w:right w:val="single" w:sz="8" w:space="0" w:color="auto"/>
            </w:tcBorders>
            <w:shd w:val="clear" w:color="000000" w:fill="C0C0C0"/>
            <w:noWrap/>
            <w:vAlign w:val="center"/>
            <w:hideMark/>
          </w:tcPr>
          <w:p w14:paraId="0DBDF5A1" w14:textId="77777777" w:rsidR="00600C37" w:rsidRPr="0045261D" w:rsidRDefault="00600C37" w:rsidP="00600C37">
            <w:pPr>
              <w:rPr>
                <w:rFonts w:ascii="Arial" w:hAnsi="Arial" w:cs="Arial"/>
                <w:b/>
                <w:bCs/>
                <w:sz w:val="14"/>
                <w:szCs w:val="14"/>
              </w:rPr>
            </w:pPr>
            <w:r w:rsidRPr="0045261D">
              <w:rPr>
                <w:rFonts w:ascii="Arial" w:hAnsi="Arial" w:cs="Arial"/>
                <w:b/>
                <w:bCs/>
                <w:sz w:val="14"/>
                <w:szCs w:val="14"/>
              </w:rPr>
              <w:t>A.G.E.</w:t>
            </w:r>
          </w:p>
        </w:tc>
        <w:tc>
          <w:tcPr>
            <w:tcW w:w="249" w:type="pct"/>
            <w:tcBorders>
              <w:top w:val="nil"/>
              <w:left w:val="nil"/>
              <w:bottom w:val="single" w:sz="8" w:space="0" w:color="auto"/>
              <w:right w:val="single" w:sz="4" w:space="0" w:color="auto"/>
            </w:tcBorders>
            <w:shd w:val="clear" w:color="000000" w:fill="FFFFCC"/>
            <w:noWrap/>
            <w:vAlign w:val="center"/>
            <w:hideMark/>
          </w:tcPr>
          <w:p w14:paraId="4B84CE5F"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2063</w:t>
            </w:r>
          </w:p>
        </w:tc>
        <w:tc>
          <w:tcPr>
            <w:tcW w:w="293" w:type="pct"/>
            <w:tcBorders>
              <w:top w:val="nil"/>
              <w:left w:val="nil"/>
              <w:bottom w:val="single" w:sz="8" w:space="0" w:color="auto"/>
              <w:right w:val="single" w:sz="4" w:space="0" w:color="auto"/>
            </w:tcBorders>
            <w:shd w:val="clear" w:color="000000" w:fill="FFFFCC"/>
            <w:noWrap/>
            <w:vAlign w:val="center"/>
            <w:hideMark/>
          </w:tcPr>
          <w:p w14:paraId="40EDE4C9"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1236</w:t>
            </w:r>
          </w:p>
        </w:tc>
        <w:tc>
          <w:tcPr>
            <w:tcW w:w="383" w:type="pct"/>
            <w:tcBorders>
              <w:top w:val="nil"/>
              <w:left w:val="nil"/>
              <w:bottom w:val="single" w:sz="8" w:space="0" w:color="auto"/>
              <w:right w:val="single" w:sz="4" w:space="0" w:color="auto"/>
            </w:tcBorders>
            <w:shd w:val="clear" w:color="000000" w:fill="FFFFCC"/>
            <w:noWrap/>
            <w:vAlign w:val="center"/>
            <w:hideMark/>
          </w:tcPr>
          <w:p w14:paraId="016EB76F"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1036</w:t>
            </w:r>
          </w:p>
        </w:tc>
        <w:tc>
          <w:tcPr>
            <w:tcW w:w="503" w:type="pct"/>
            <w:tcBorders>
              <w:top w:val="nil"/>
              <w:left w:val="nil"/>
              <w:bottom w:val="single" w:sz="8" w:space="0" w:color="auto"/>
              <w:right w:val="single" w:sz="4" w:space="0" w:color="auto"/>
            </w:tcBorders>
            <w:shd w:val="clear" w:color="000000" w:fill="FFFFCC"/>
            <w:noWrap/>
            <w:vAlign w:val="center"/>
            <w:hideMark/>
          </w:tcPr>
          <w:p w14:paraId="0F7FCA96"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6650</w:t>
            </w:r>
          </w:p>
        </w:tc>
        <w:tc>
          <w:tcPr>
            <w:tcW w:w="864" w:type="pct"/>
            <w:tcBorders>
              <w:top w:val="nil"/>
              <w:left w:val="nil"/>
              <w:bottom w:val="single" w:sz="8" w:space="0" w:color="auto"/>
              <w:right w:val="nil"/>
            </w:tcBorders>
            <w:shd w:val="clear" w:color="000000" w:fill="FFFFCC"/>
            <w:noWrap/>
            <w:vAlign w:val="center"/>
            <w:hideMark/>
          </w:tcPr>
          <w:p w14:paraId="348B84E1"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6148</w:t>
            </w:r>
          </w:p>
        </w:tc>
        <w:tc>
          <w:tcPr>
            <w:tcW w:w="338" w:type="pct"/>
            <w:tcBorders>
              <w:top w:val="nil"/>
              <w:left w:val="single" w:sz="4" w:space="0" w:color="auto"/>
              <w:bottom w:val="nil"/>
              <w:right w:val="single" w:sz="4" w:space="0" w:color="auto"/>
            </w:tcBorders>
            <w:shd w:val="clear" w:color="auto" w:fill="auto"/>
            <w:noWrap/>
            <w:vAlign w:val="center"/>
            <w:hideMark/>
          </w:tcPr>
          <w:p w14:paraId="67758D68"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92,45%</w:t>
            </w:r>
          </w:p>
        </w:tc>
        <w:tc>
          <w:tcPr>
            <w:tcW w:w="519" w:type="pct"/>
            <w:tcBorders>
              <w:top w:val="nil"/>
              <w:left w:val="nil"/>
              <w:bottom w:val="single" w:sz="8" w:space="0" w:color="auto"/>
              <w:right w:val="single" w:sz="4" w:space="0" w:color="auto"/>
            </w:tcBorders>
            <w:shd w:val="clear" w:color="000000" w:fill="FFFFCC"/>
            <w:noWrap/>
            <w:vAlign w:val="center"/>
            <w:hideMark/>
          </w:tcPr>
          <w:p w14:paraId="23BEB2ED"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206</w:t>
            </w:r>
          </w:p>
        </w:tc>
        <w:tc>
          <w:tcPr>
            <w:tcW w:w="510" w:type="pct"/>
            <w:tcBorders>
              <w:top w:val="nil"/>
              <w:left w:val="nil"/>
              <w:bottom w:val="single" w:sz="8" w:space="0" w:color="auto"/>
              <w:right w:val="nil"/>
            </w:tcBorders>
            <w:shd w:val="clear" w:color="000000" w:fill="FFFFCC"/>
            <w:noWrap/>
            <w:vAlign w:val="center"/>
            <w:hideMark/>
          </w:tcPr>
          <w:p w14:paraId="65E2EBB0"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2366</w:t>
            </w:r>
          </w:p>
        </w:tc>
        <w:tc>
          <w:tcPr>
            <w:tcW w:w="290" w:type="pct"/>
            <w:tcBorders>
              <w:top w:val="nil"/>
              <w:left w:val="single" w:sz="8" w:space="0" w:color="auto"/>
              <w:bottom w:val="single" w:sz="8" w:space="0" w:color="auto"/>
              <w:right w:val="single" w:sz="8" w:space="0" w:color="auto"/>
            </w:tcBorders>
            <w:shd w:val="clear" w:color="auto" w:fill="auto"/>
            <w:noWrap/>
            <w:vAlign w:val="center"/>
            <w:hideMark/>
          </w:tcPr>
          <w:p w14:paraId="4D78A49D"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8514</w:t>
            </w:r>
          </w:p>
        </w:tc>
        <w:tc>
          <w:tcPr>
            <w:tcW w:w="439" w:type="pct"/>
            <w:tcBorders>
              <w:top w:val="nil"/>
              <w:left w:val="nil"/>
              <w:bottom w:val="single" w:sz="8" w:space="0" w:color="auto"/>
              <w:right w:val="single" w:sz="8" w:space="0" w:color="auto"/>
            </w:tcBorders>
            <w:shd w:val="clear" w:color="000000" w:fill="FFFFCC"/>
            <w:noWrap/>
            <w:vAlign w:val="center"/>
            <w:hideMark/>
          </w:tcPr>
          <w:p w14:paraId="28500788"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G,H,D,A</w:t>
            </w:r>
          </w:p>
        </w:tc>
        <w:tc>
          <w:tcPr>
            <w:tcW w:w="47" w:type="pct"/>
            <w:vAlign w:val="center"/>
            <w:hideMark/>
          </w:tcPr>
          <w:p w14:paraId="213DC6D9" w14:textId="77777777" w:rsidR="00600C37" w:rsidRPr="0045261D" w:rsidRDefault="00600C37" w:rsidP="00600C37">
            <w:pPr>
              <w:rPr>
                <w:sz w:val="12"/>
                <w:szCs w:val="12"/>
              </w:rPr>
            </w:pPr>
          </w:p>
        </w:tc>
      </w:tr>
      <w:tr w:rsidR="00600C37" w:rsidRPr="0045261D" w14:paraId="712A24E2" w14:textId="77777777" w:rsidTr="00600C37">
        <w:trPr>
          <w:trHeight w:val="345"/>
        </w:trPr>
        <w:tc>
          <w:tcPr>
            <w:tcW w:w="565" w:type="pct"/>
            <w:tcBorders>
              <w:top w:val="nil"/>
              <w:left w:val="single" w:sz="8" w:space="0" w:color="auto"/>
              <w:bottom w:val="single" w:sz="8" w:space="0" w:color="auto"/>
              <w:right w:val="single" w:sz="8" w:space="0" w:color="auto"/>
            </w:tcBorders>
            <w:shd w:val="clear" w:color="000000" w:fill="C0C0C0"/>
            <w:noWrap/>
            <w:vAlign w:val="center"/>
            <w:hideMark/>
          </w:tcPr>
          <w:p w14:paraId="20E60677" w14:textId="77777777" w:rsidR="00600C37" w:rsidRPr="0045261D" w:rsidRDefault="00600C37" w:rsidP="00600C37">
            <w:pPr>
              <w:rPr>
                <w:rFonts w:ascii="Arial" w:hAnsi="Arial" w:cs="Arial"/>
                <w:b/>
                <w:bCs/>
                <w:sz w:val="14"/>
                <w:szCs w:val="14"/>
              </w:rPr>
            </w:pPr>
            <w:r w:rsidRPr="0045261D">
              <w:rPr>
                <w:rFonts w:ascii="Arial" w:hAnsi="Arial" w:cs="Arial"/>
                <w:b/>
                <w:bCs/>
                <w:sz w:val="14"/>
                <w:szCs w:val="14"/>
              </w:rPr>
              <w:t>TOTAL NACIONAL</w:t>
            </w:r>
          </w:p>
        </w:tc>
        <w:tc>
          <w:tcPr>
            <w:tcW w:w="249" w:type="pct"/>
            <w:tcBorders>
              <w:top w:val="nil"/>
              <w:left w:val="nil"/>
              <w:bottom w:val="single" w:sz="8" w:space="0" w:color="auto"/>
              <w:right w:val="single" w:sz="8" w:space="0" w:color="auto"/>
            </w:tcBorders>
            <w:shd w:val="clear" w:color="auto" w:fill="auto"/>
            <w:noWrap/>
            <w:vAlign w:val="center"/>
            <w:hideMark/>
          </w:tcPr>
          <w:p w14:paraId="3392D474"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5496</w:t>
            </w:r>
          </w:p>
        </w:tc>
        <w:tc>
          <w:tcPr>
            <w:tcW w:w="293" w:type="pct"/>
            <w:tcBorders>
              <w:top w:val="nil"/>
              <w:left w:val="nil"/>
              <w:bottom w:val="single" w:sz="8" w:space="0" w:color="auto"/>
              <w:right w:val="single" w:sz="8" w:space="0" w:color="auto"/>
            </w:tcBorders>
            <w:shd w:val="clear" w:color="auto" w:fill="auto"/>
            <w:noWrap/>
            <w:vAlign w:val="center"/>
            <w:hideMark/>
          </w:tcPr>
          <w:p w14:paraId="22ED3C16"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3844</w:t>
            </w:r>
          </w:p>
        </w:tc>
        <w:tc>
          <w:tcPr>
            <w:tcW w:w="383" w:type="pct"/>
            <w:tcBorders>
              <w:top w:val="nil"/>
              <w:left w:val="nil"/>
              <w:bottom w:val="single" w:sz="8" w:space="0" w:color="auto"/>
              <w:right w:val="single" w:sz="8" w:space="0" w:color="auto"/>
            </w:tcBorders>
            <w:shd w:val="clear" w:color="auto" w:fill="auto"/>
            <w:noWrap/>
            <w:vAlign w:val="center"/>
            <w:hideMark/>
          </w:tcPr>
          <w:p w14:paraId="0226D896"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3662</w:t>
            </w:r>
          </w:p>
        </w:tc>
        <w:tc>
          <w:tcPr>
            <w:tcW w:w="503" w:type="pct"/>
            <w:tcBorders>
              <w:top w:val="nil"/>
              <w:left w:val="nil"/>
              <w:bottom w:val="single" w:sz="8" w:space="0" w:color="auto"/>
              <w:right w:val="single" w:sz="8" w:space="0" w:color="auto"/>
            </w:tcBorders>
            <w:shd w:val="clear" w:color="auto" w:fill="auto"/>
            <w:noWrap/>
            <w:vAlign w:val="center"/>
            <w:hideMark/>
          </w:tcPr>
          <w:p w14:paraId="274F95A3"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42818</w:t>
            </w:r>
          </w:p>
        </w:tc>
        <w:tc>
          <w:tcPr>
            <w:tcW w:w="864" w:type="pct"/>
            <w:tcBorders>
              <w:top w:val="nil"/>
              <w:left w:val="nil"/>
              <w:bottom w:val="single" w:sz="8" w:space="0" w:color="auto"/>
              <w:right w:val="nil"/>
            </w:tcBorders>
            <w:shd w:val="clear" w:color="auto" w:fill="auto"/>
            <w:noWrap/>
            <w:vAlign w:val="center"/>
            <w:hideMark/>
          </w:tcPr>
          <w:p w14:paraId="332C48F6"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41528</w:t>
            </w:r>
          </w:p>
        </w:tc>
        <w:tc>
          <w:tcPr>
            <w:tcW w:w="338"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4F7DF6E"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96,99%</w:t>
            </w:r>
          </w:p>
        </w:tc>
        <w:tc>
          <w:tcPr>
            <w:tcW w:w="519" w:type="pct"/>
            <w:tcBorders>
              <w:top w:val="nil"/>
              <w:left w:val="nil"/>
              <w:bottom w:val="single" w:sz="8" w:space="0" w:color="auto"/>
              <w:right w:val="single" w:sz="8" w:space="0" w:color="auto"/>
            </w:tcBorders>
            <w:shd w:val="clear" w:color="auto" w:fill="auto"/>
            <w:noWrap/>
            <w:vAlign w:val="center"/>
            <w:hideMark/>
          </w:tcPr>
          <w:p w14:paraId="74436589"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350</w:t>
            </w:r>
          </w:p>
        </w:tc>
        <w:tc>
          <w:tcPr>
            <w:tcW w:w="510" w:type="pct"/>
            <w:tcBorders>
              <w:top w:val="nil"/>
              <w:left w:val="nil"/>
              <w:bottom w:val="single" w:sz="8" w:space="0" w:color="auto"/>
              <w:right w:val="single" w:sz="8" w:space="0" w:color="auto"/>
            </w:tcBorders>
            <w:shd w:val="clear" w:color="auto" w:fill="auto"/>
            <w:noWrap/>
            <w:vAlign w:val="center"/>
            <w:hideMark/>
          </w:tcPr>
          <w:p w14:paraId="589B2C28"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4518</w:t>
            </w:r>
          </w:p>
        </w:tc>
        <w:tc>
          <w:tcPr>
            <w:tcW w:w="290" w:type="pct"/>
            <w:tcBorders>
              <w:top w:val="nil"/>
              <w:left w:val="nil"/>
              <w:bottom w:val="single" w:sz="8" w:space="0" w:color="auto"/>
              <w:right w:val="single" w:sz="8" w:space="0" w:color="auto"/>
            </w:tcBorders>
            <w:shd w:val="clear" w:color="auto" w:fill="auto"/>
            <w:noWrap/>
            <w:vAlign w:val="center"/>
            <w:hideMark/>
          </w:tcPr>
          <w:p w14:paraId="53F9F03E"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46046</w:t>
            </w:r>
          </w:p>
        </w:tc>
        <w:tc>
          <w:tcPr>
            <w:tcW w:w="439" w:type="pct"/>
            <w:tcBorders>
              <w:top w:val="nil"/>
              <w:left w:val="nil"/>
              <w:bottom w:val="single" w:sz="8" w:space="0" w:color="auto"/>
              <w:right w:val="single" w:sz="8" w:space="0" w:color="auto"/>
            </w:tcBorders>
            <w:shd w:val="clear" w:color="000000" w:fill="FFFFCC"/>
            <w:noWrap/>
            <w:vAlign w:val="center"/>
            <w:hideMark/>
          </w:tcPr>
          <w:p w14:paraId="36826213" w14:textId="77777777" w:rsidR="00600C37" w:rsidRPr="0045261D" w:rsidRDefault="00600C37" w:rsidP="00600C37">
            <w:pPr>
              <w:jc w:val="center"/>
              <w:rPr>
                <w:rFonts w:ascii="Arial" w:hAnsi="Arial" w:cs="Arial"/>
                <w:sz w:val="14"/>
                <w:szCs w:val="14"/>
              </w:rPr>
            </w:pPr>
            <w:r w:rsidRPr="0045261D">
              <w:rPr>
                <w:rFonts w:ascii="Arial" w:hAnsi="Arial" w:cs="Arial"/>
                <w:sz w:val="14"/>
                <w:szCs w:val="14"/>
              </w:rPr>
              <w:t> </w:t>
            </w:r>
          </w:p>
        </w:tc>
        <w:tc>
          <w:tcPr>
            <w:tcW w:w="47" w:type="pct"/>
            <w:vAlign w:val="center"/>
            <w:hideMark/>
          </w:tcPr>
          <w:p w14:paraId="42F94DCA" w14:textId="77777777" w:rsidR="00600C37" w:rsidRPr="0045261D" w:rsidRDefault="00600C37" w:rsidP="00600C37">
            <w:pPr>
              <w:rPr>
                <w:sz w:val="12"/>
                <w:szCs w:val="12"/>
              </w:rPr>
            </w:pPr>
          </w:p>
        </w:tc>
      </w:tr>
      <w:tr w:rsidR="00600C37" w:rsidRPr="0045261D" w14:paraId="7BE58413" w14:textId="77777777" w:rsidTr="00600C37">
        <w:trPr>
          <w:trHeight w:val="300"/>
        </w:trPr>
        <w:tc>
          <w:tcPr>
            <w:tcW w:w="565" w:type="pct"/>
            <w:tcBorders>
              <w:top w:val="nil"/>
              <w:left w:val="nil"/>
              <w:bottom w:val="nil"/>
              <w:right w:val="nil"/>
            </w:tcBorders>
            <w:shd w:val="clear" w:color="auto" w:fill="auto"/>
            <w:noWrap/>
            <w:vAlign w:val="bottom"/>
            <w:hideMark/>
          </w:tcPr>
          <w:p w14:paraId="78D5DE85" w14:textId="77777777" w:rsidR="00600C37" w:rsidRPr="0045261D" w:rsidRDefault="00600C37" w:rsidP="00600C37">
            <w:pPr>
              <w:jc w:val="center"/>
              <w:rPr>
                <w:rFonts w:ascii="Arial" w:hAnsi="Arial" w:cs="Arial"/>
                <w:sz w:val="12"/>
                <w:szCs w:val="12"/>
              </w:rPr>
            </w:pPr>
          </w:p>
        </w:tc>
        <w:tc>
          <w:tcPr>
            <w:tcW w:w="249" w:type="pct"/>
            <w:tcBorders>
              <w:top w:val="nil"/>
              <w:left w:val="nil"/>
              <w:bottom w:val="nil"/>
              <w:right w:val="nil"/>
            </w:tcBorders>
            <w:shd w:val="clear" w:color="auto" w:fill="auto"/>
            <w:noWrap/>
            <w:vAlign w:val="bottom"/>
            <w:hideMark/>
          </w:tcPr>
          <w:p w14:paraId="3FC68E3A" w14:textId="77777777" w:rsidR="00600C37" w:rsidRPr="0045261D" w:rsidRDefault="00600C37" w:rsidP="00600C37">
            <w:pPr>
              <w:rPr>
                <w:sz w:val="12"/>
                <w:szCs w:val="12"/>
              </w:rPr>
            </w:pPr>
          </w:p>
        </w:tc>
        <w:tc>
          <w:tcPr>
            <w:tcW w:w="293" w:type="pct"/>
            <w:tcBorders>
              <w:top w:val="nil"/>
              <w:left w:val="nil"/>
              <w:bottom w:val="nil"/>
              <w:right w:val="nil"/>
            </w:tcBorders>
            <w:shd w:val="clear" w:color="auto" w:fill="auto"/>
            <w:noWrap/>
            <w:vAlign w:val="bottom"/>
            <w:hideMark/>
          </w:tcPr>
          <w:p w14:paraId="3F4B0EED" w14:textId="77777777" w:rsidR="00600C37" w:rsidRPr="0045261D" w:rsidRDefault="00600C37" w:rsidP="00600C37">
            <w:pPr>
              <w:jc w:val="center"/>
              <w:rPr>
                <w:sz w:val="12"/>
                <w:szCs w:val="12"/>
              </w:rPr>
            </w:pPr>
          </w:p>
        </w:tc>
        <w:tc>
          <w:tcPr>
            <w:tcW w:w="383" w:type="pct"/>
            <w:tcBorders>
              <w:top w:val="nil"/>
              <w:left w:val="nil"/>
              <w:bottom w:val="nil"/>
              <w:right w:val="nil"/>
            </w:tcBorders>
            <w:shd w:val="clear" w:color="auto" w:fill="auto"/>
            <w:noWrap/>
            <w:vAlign w:val="bottom"/>
            <w:hideMark/>
          </w:tcPr>
          <w:p w14:paraId="3D887B5B" w14:textId="77777777" w:rsidR="00600C37" w:rsidRPr="0045261D" w:rsidRDefault="00600C37" w:rsidP="00600C37">
            <w:pPr>
              <w:jc w:val="center"/>
              <w:rPr>
                <w:sz w:val="12"/>
                <w:szCs w:val="12"/>
              </w:rPr>
            </w:pPr>
          </w:p>
        </w:tc>
        <w:tc>
          <w:tcPr>
            <w:tcW w:w="503" w:type="pct"/>
            <w:tcBorders>
              <w:top w:val="nil"/>
              <w:left w:val="nil"/>
              <w:bottom w:val="nil"/>
              <w:right w:val="nil"/>
            </w:tcBorders>
            <w:shd w:val="clear" w:color="auto" w:fill="auto"/>
            <w:noWrap/>
            <w:vAlign w:val="bottom"/>
            <w:hideMark/>
          </w:tcPr>
          <w:p w14:paraId="37F1230F" w14:textId="77777777" w:rsidR="00600C37" w:rsidRPr="0045261D" w:rsidRDefault="00600C37" w:rsidP="00600C37">
            <w:pPr>
              <w:jc w:val="center"/>
              <w:rPr>
                <w:sz w:val="12"/>
                <w:szCs w:val="12"/>
              </w:rPr>
            </w:pPr>
          </w:p>
        </w:tc>
        <w:tc>
          <w:tcPr>
            <w:tcW w:w="864" w:type="pct"/>
            <w:tcBorders>
              <w:top w:val="nil"/>
              <w:left w:val="nil"/>
              <w:bottom w:val="nil"/>
              <w:right w:val="nil"/>
            </w:tcBorders>
            <w:shd w:val="clear" w:color="auto" w:fill="auto"/>
            <w:noWrap/>
            <w:vAlign w:val="bottom"/>
            <w:hideMark/>
          </w:tcPr>
          <w:p w14:paraId="38DAB77D" w14:textId="77777777" w:rsidR="00600C37" w:rsidRPr="0045261D" w:rsidRDefault="00600C37" w:rsidP="00600C37">
            <w:pPr>
              <w:jc w:val="center"/>
              <w:rPr>
                <w:sz w:val="12"/>
                <w:szCs w:val="12"/>
              </w:rPr>
            </w:pPr>
          </w:p>
        </w:tc>
        <w:tc>
          <w:tcPr>
            <w:tcW w:w="338" w:type="pct"/>
            <w:tcBorders>
              <w:top w:val="nil"/>
              <w:left w:val="nil"/>
              <w:bottom w:val="nil"/>
              <w:right w:val="nil"/>
            </w:tcBorders>
            <w:shd w:val="clear" w:color="auto" w:fill="auto"/>
            <w:noWrap/>
            <w:vAlign w:val="bottom"/>
            <w:hideMark/>
          </w:tcPr>
          <w:p w14:paraId="39BE035D" w14:textId="77777777" w:rsidR="00600C37" w:rsidRPr="0045261D" w:rsidRDefault="00600C37" w:rsidP="00600C37">
            <w:pPr>
              <w:jc w:val="center"/>
              <w:rPr>
                <w:sz w:val="12"/>
                <w:szCs w:val="12"/>
              </w:rPr>
            </w:pPr>
          </w:p>
        </w:tc>
        <w:tc>
          <w:tcPr>
            <w:tcW w:w="519" w:type="pct"/>
            <w:tcBorders>
              <w:top w:val="nil"/>
              <w:left w:val="nil"/>
              <w:bottom w:val="nil"/>
              <w:right w:val="nil"/>
            </w:tcBorders>
            <w:shd w:val="clear" w:color="auto" w:fill="auto"/>
            <w:noWrap/>
            <w:vAlign w:val="bottom"/>
            <w:hideMark/>
          </w:tcPr>
          <w:p w14:paraId="4993CF2A" w14:textId="77777777" w:rsidR="00600C37" w:rsidRPr="0045261D" w:rsidRDefault="00600C37" w:rsidP="00600C37">
            <w:pPr>
              <w:rPr>
                <w:sz w:val="12"/>
                <w:szCs w:val="12"/>
              </w:rPr>
            </w:pPr>
          </w:p>
        </w:tc>
        <w:tc>
          <w:tcPr>
            <w:tcW w:w="510" w:type="pct"/>
            <w:tcBorders>
              <w:top w:val="nil"/>
              <w:left w:val="nil"/>
              <w:bottom w:val="nil"/>
              <w:right w:val="nil"/>
            </w:tcBorders>
            <w:shd w:val="clear" w:color="auto" w:fill="auto"/>
            <w:noWrap/>
            <w:vAlign w:val="bottom"/>
            <w:hideMark/>
          </w:tcPr>
          <w:p w14:paraId="467F69EE" w14:textId="77777777" w:rsidR="00600C37" w:rsidRPr="0045261D" w:rsidRDefault="00600C37" w:rsidP="00600C37">
            <w:pPr>
              <w:rPr>
                <w:sz w:val="12"/>
                <w:szCs w:val="12"/>
              </w:rPr>
            </w:pPr>
          </w:p>
        </w:tc>
        <w:tc>
          <w:tcPr>
            <w:tcW w:w="290" w:type="pct"/>
            <w:tcBorders>
              <w:top w:val="nil"/>
              <w:left w:val="nil"/>
              <w:bottom w:val="nil"/>
              <w:right w:val="nil"/>
            </w:tcBorders>
            <w:shd w:val="clear" w:color="auto" w:fill="auto"/>
            <w:noWrap/>
            <w:vAlign w:val="bottom"/>
            <w:hideMark/>
          </w:tcPr>
          <w:p w14:paraId="210FA9FA" w14:textId="77777777" w:rsidR="00600C37" w:rsidRPr="0045261D" w:rsidRDefault="00600C37" w:rsidP="00600C37">
            <w:pPr>
              <w:rPr>
                <w:sz w:val="12"/>
                <w:szCs w:val="12"/>
              </w:rPr>
            </w:pPr>
          </w:p>
        </w:tc>
        <w:tc>
          <w:tcPr>
            <w:tcW w:w="439" w:type="pct"/>
            <w:tcBorders>
              <w:top w:val="nil"/>
              <w:left w:val="nil"/>
              <w:bottom w:val="nil"/>
              <w:right w:val="nil"/>
            </w:tcBorders>
            <w:shd w:val="clear" w:color="auto" w:fill="auto"/>
            <w:noWrap/>
            <w:vAlign w:val="bottom"/>
            <w:hideMark/>
          </w:tcPr>
          <w:p w14:paraId="70F89F7A" w14:textId="77777777" w:rsidR="00600C37" w:rsidRPr="0045261D" w:rsidRDefault="00600C37" w:rsidP="00600C37">
            <w:pPr>
              <w:rPr>
                <w:sz w:val="12"/>
                <w:szCs w:val="12"/>
              </w:rPr>
            </w:pPr>
          </w:p>
        </w:tc>
        <w:tc>
          <w:tcPr>
            <w:tcW w:w="47" w:type="pct"/>
            <w:vAlign w:val="center"/>
            <w:hideMark/>
          </w:tcPr>
          <w:p w14:paraId="0D0B0C5A" w14:textId="77777777" w:rsidR="00600C37" w:rsidRPr="0045261D" w:rsidRDefault="00600C37" w:rsidP="00600C37">
            <w:pPr>
              <w:rPr>
                <w:sz w:val="12"/>
                <w:szCs w:val="12"/>
              </w:rPr>
            </w:pPr>
          </w:p>
        </w:tc>
      </w:tr>
      <w:tr w:rsidR="00600C37" w:rsidRPr="0045261D" w14:paraId="08EFFEF0" w14:textId="77777777" w:rsidTr="00600C37">
        <w:trPr>
          <w:trHeight w:val="300"/>
        </w:trPr>
        <w:tc>
          <w:tcPr>
            <w:tcW w:w="1107" w:type="pct"/>
            <w:gridSpan w:val="3"/>
            <w:tcBorders>
              <w:top w:val="nil"/>
              <w:left w:val="nil"/>
              <w:bottom w:val="nil"/>
              <w:right w:val="nil"/>
            </w:tcBorders>
            <w:shd w:val="clear" w:color="000000" w:fill="FFFFCC"/>
            <w:noWrap/>
            <w:vAlign w:val="bottom"/>
            <w:hideMark/>
          </w:tcPr>
          <w:p w14:paraId="2F08D3A0" w14:textId="4BBAE334" w:rsidR="00600C37" w:rsidRPr="0045261D" w:rsidRDefault="00600C37" w:rsidP="00600C37">
            <w:pPr>
              <w:rPr>
                <w:rFonts w:ascii="Arial" w:hAnsi="Arial" w:cs="Arial"/>
                <w:b/>
                <w:bCs/>
                <w:sz w:val="12"/>
                <w:szCs w:val="12"/>
              </w:rPr>
            </w:pPr>
          </w:p>
        </w:tc>
        <w:tc>
          <w:tcPr>
            <w:tcW w:w="383" w:type="pct"/>
            <w:tcBorders>
              <w:top w:val="nil"/>
              <w:left w:val="nil"/>
              <w:bottom w:val="nil"/>
              <w:right w:val="nil"/>
            </w:tcBorders>
            <w:shd w:val="clear" w:color="auto" w:fill="auto"/>
            <w:noWrap/>
            <w:vAlign w:val="bottom"/>
            <w:hideMark/>
          </w:tcPr>
          <w:p w14:paraId="00AB6B62" w14:textId="77777777" w:rsidR="00600C37" w:rsidRPr="0045261D" w:rsidRDefault="00600C37" w:rsidP="00600C37">
            <w:pPr>
              <w:rPr>
                <w:rFonts w:ascii="Arial" w:hAnsi="Arial" w:cs="Arial"/>
                <w:b/>
                <w:bCs/>
                <w:sz w:val="12"/>
                <w:szCs w:val="12"/>
              </w:rPr>
            </w:pPr>
          </w:p>
        </w:tc>
        <w:tc>
          <w:tcPr>
            <w:tcW w:w="503" w:type="pct"/>
            <w:tcBorders>
              <w:top w:val="nil"/>
              <w:left w:val="nil"/>
              <w:bottom w:val="nil"/>
              <w:right w:val="nil"/>
            </w:tcBorders>
            <w:shd w:val="clear" w:color="auto" w:fill="auto"/>
            <w:noWrap/>
            <w:vAlign w:val="bottom"/>
            <w:hideMark/>
          </w:tcPr>
          <w:p w14:paraId="4B43424D" w14:textId="77777777" w:rsidR="00600C37" w:rsidRPr="0045261D" w:rsidRDefault="00600C37" w:rsidP="00600C37">
            <w:pPr>
              <w:jc w:val="center"/>
              <w:rPr>
                <w:sz w:val="12"/>
                <w:szCs w:val="12"/>
              </w:rPr>
            </w:pPr>
          </w:p>
        </w:tc>
        <w:tc>
          <w:tcPr>
            <w:tcW w:w="864" w:type="pct"/>
            <w:tcBorders>
              <w:top w:val="nil"/>
              <w:left w:val="nil"/>
              <w:bottom w:val="nil"/>
              <w:right w:val="nil"/>
            </w:tcBorders>
            <w:shd w:val="clear" w:color="auto" w:fill="auto"/>
            <w:noWrap/>
            <w:vAlign w:val="bottom"/>
            <w:hideMark/>
          </w:tcPr>
          <w:p w14:paraId="6E536A8C" w14:textId="77777777" w:rsidR="00600C37" w:rsidRPr="0045261D" w:rsidRDefault="00600C37" w:rsidP="00600C37">
            <w:pPr>
              <w:jc w:val="center"/>
              <w:rPr>
                <w:sz w:val="12"/>
                <w:szCs w:val="12"/>
              </w:rPr>
            </w:pPr>
          </w:p>
        </w:tc>
        <w:tc>
          <w:tcPr>
            <w:tcW w:w="338" w:type="pct"/>
            <w:tcBorders>
              <w:top w:val="nil"/>
              <w:left w:val="nil"/>
              <w:bottom w:val="nil"/>
              <w:right w:val="nil"/>
            </w:tcBorders>
            <w:shd w:val="clear" w:color="auto" w:fill="auto"/>
            <w:noWrap/>
            <w:vAlign w:val="bottom"/>
            <w:hideMark/>
          </w:tcPr>
          <w:p w14:paraId="112B7BB7" w14:textId="77777777" w:rsidR="00600C37" w:rsidRPr="0045261D" w:rsidRDefault="00600C37" w:rsidP="00600C37">
            <w:pPr>
              <w:jc w:val="center"/>
              <w:rPr>
                <w:sz w:val="12"/>
                <w:szCs w:val="12"/>
              </w:rPr>
            </w:pPr>
          </w:p>
        </w:tc>
        <w:tc>
          <w:tcPr>
            <w:tcW w:w="519" w:type="pct"/>
            <w:tcBorders>
              <w:top w:val="nil"/>
              <w:left w:val="nil"/>
              <w:bottom w:val="nil"/>
              <w:right w:val="nil"/>
            </w:tcBorders>
            <w:shd w:val="clear" w:color="auto" w:fill="auto"/>
            <w:noWrap/>
            <w:vAlign w:val="bottom"/>
            <w:hideMark/>
          </w:tcPr>
          <w:p w14:paraId="4C35E2E3" w14:textId="77777777" w:rsidR="00600C37" w:rsidRPr="0045261D" w:rsidRDefault="00600C37" w:rsidP="00600C37">
            <w:pPr>
              <w:rPr>
                <w:sz w:val="12"/>
                <w:szCs w:val="12"/>
              </w:rPr>
            </w:pPr>
          </w:p>
        </w:tc>
        <w:tc>
          <w:tcPr>
            <w:tcW w:w="510" w:type="pct"/>
            <w:tcBorders>
              <w:top w:val="nil"/>
              <w:left w:val="nil"/>
              <w:bottom w:val="nil"/>
              <w:right w:val="nil"/>
            </w:tcBorders>
            <w:shd w:val="clear" w:color="auto" w:fill="auto"/>
            <w:noWrap/>
            <w:vAlign w:val="bottom"/>
            <w:hideMark/>
          </w:tcPr>
          <w:p w14:paraId="4A4DFC46" w14:textId="77777777" w:rsidR="00600C37" w:rsidRPr="0045261D" w:rsidRDefault="00600C37" w:rsidP="00600C37">
            <w:pPr>
              <w:rPr>
                <w:sz w:val="12"/>
                <w:szCs w:val="12"/>
              </w:rPr>
            </w:pPr>
          </w:p>
        </w:tc>
        <w:tc>
          <w:tcPr>
            <w:tcW w:w="290" w:type="pct"/>
            <w:tcBorders>
              <w:top w:val="nil"/>
              <w:left w:val="nil"/>
              <w:bottom w:val="nil"/>
              <w:right w:val="nil"/>
            </w:tcBorders>
            <w:shd w:val="clear" w:color="auto" w:fill="auto"/>
            <w:noWrap/>
            <w:vAlign w:val="bottom"/>
            <w:hideMark/>
          </w:tcPr>
          <w:p w14:paraId="2CD3F328" w14:textId="77777777" w:rsidR="00600C37" w:rsidRPr="0045261D" w:rsidRDefault="00600C37" w:rsidP="00600C37">
            <w:pPr>
              <w:rPr>
                <w:sz w:val="12"/>
                <w:szCs w:val="12"/>
              </w:rPr>
            </w:pPr>
          </w:p>
        </w:tc>
        <w:tc>
          <w:tcPr>
            <w:tcW w:w="439" w:type="pct"/>
            <w:tcBorders>
              <w:top w:val="nil"/>
              <w:left w:val="nil"/>
              <w:bottom w:val="nil"/>
              <w:right w:val="nil"/>
            </w:tcBorders>
            <w:shd w:val="clear" w:color="auto" w:fill="auto"/>
            <w:noWrap/>
            <w:vAlign w:val="bottom"/>
            <w:hideMark/>
          </w:tcPr>
          <w:p w14:paraId="5A240452" w14:textId="77777777" w:rsidR="00600C37" w:rsidRPr="0045261D" w:rsidRDefault="00600C37" w:rsidP="00600C37">
            <w:pPr>
              <w:rPr>
                <w:sz w:val="12"/>
                <w:szCs w:val="12"/>
              </w:rPr>
            </w:pPr>
          </w:p>
        </w:tc>
        <w:tc>
          <w:tcPr>
            <w:tcW w:w="47" w:type="pct"/>
            <w:vAlign w:val="center"/>
            <w:hideMark/>
          </w:tcPr>
          <w:p w14:paraId="32C69FDF" w14:textId="77777777" w:rsidR="00600C37" w:rsidRPr="0045261D" w:rsidRDefault="00600C37" w:rsidP="00600C37">
            <w:pPr>
              <w:rPr>
                <w:sz w:val="12"/>
                <w:szCs w:val="12"/>
              </w:rPr>
            </w:pPr>
          </w:p>
        </w:tc>
      </w:tr>
    </w:tbl>
    <w:p w14:paraId="3029CF71" w14:textId="77777777" w:rsidR="00600C37" w:rsidRPr="0045261D" w:rsidRDefault="00600C37">
      <w:pPr>
        <w:rPr>
          <w:szCs w:val="22"/>
        </w:rPr>
      </w:pPr>
    </w:p>
    <w:p w14:paraId="7ECD5D37" w14:textId="77777777" w:rsidR="00600C37" w:rsidRPr="0045261D" w:rsidRDefault="00600C37">
      <w:pPr>
        <w:rPr>
          <w:szCs w:val="22"/>
        </w:rPr>
      </w:pPr>
    </w:p>
    <w:p w14:paraId="27345B47" w14:textId="77777777" w:rsidR="00600C37" w:rsidRPr="0045261D" w:rsidRDefault="00600C37">
      <w:pPr>
        <w:rPr>
          <w:szCs w:val="22"/>
        </w:rPr>
      </w:pPr>
    </w:p>
    <w:tbl>
      <w:tblPr>
        <w:tblW w:w="14900" w:type="dxa"/>
        <w:tblCellMar>
          <w:left w:w="70" w:type="dxa"/>
          <w:right w:w="70" w:type="dxa"/>
        </w:tblCellMar>
        <w:tblLook w:val="04A0" w:firstRow="1" w:lastRow="0" w:firstColumn="1" w:lastColumn="0" w:noHBand="0" w:noVBand="1"/>
      </w:tblPr>
      <w:tblGrid>
        <w:gridCol w:w="2431"/>
        <w:gridCol w:w="906"/>
        <w:gridCol w:w="923"/>
        <w:gridCol w:w="1288"/>
        <w:gridCol w:w="1365"/>
        <w:gridCol w:w="1183"/>
        <w:gridCol w:w="1288"/>
        <w:gridCol w:w="1674"/>
        <w:gridCol w:w="1312"/>
        <w:gridCol w:w="1293"/>
        <w:gridCol w:w="1274"/>
        <w:gridCol w:w="146"/>
      </w:tblGrid>
      <w:tr w:rsidR="00600C37" w:rsidRPr="0045261D" w14:paraId="55CCCD3C" w14:textId="77777777" w:rsidTr="00600C37">
        <w:trPr>
          <w:gridAfter w:val="1"/>
          <w:wAfter w:w="36" w:type="dxa"/>
          <w:trHeight w:val="300"/>
        </w:trPr>
        <w:tc>
          <w:tcPr>
            <w:tcW w:w="14864" w:type="dxa"/>
            <w:gridSpan w:val="11"/>
            <w:vMerge w:val="restart"/>
            <w:tcBorders>
              <w:top w:val="nil"/>
              <w:left w:val="nil"/>
              <w:bottom w:val="nil"/>
              <w:right w:val="nil"/>
            </w:tcBorders>
            <w:shd w:val="clear" w:color="auto" w:fill="auto"/>
            <w:vAlign w:val="center"/>
            <w:hideMark/>
          </w:tcPr>
          <w:p w14:paraId="5D064D35" w14:textId="1628DAF9" w:rsidR="00600C37" w:rsidRPr="0045261D" w:rsidRDefault="00600C37" w:rsidP="00600C37">
            <w:pPr>
              <w:jc w:val="center"/>
              <w:rPr>
                <w:rFonts w:ascii="Arial" w:hAnsi="Arial" w:cs="Arial"/>
                <w:b/>
                <w:bCs/>
              </w:rPr>
            </w:pPr>
            <w:r w:rsidRPr="0045261D">
              <w:rPr>
                <w:rFonts w:ascii="Arial" w:hAnsi="Arial" w:cs="Arial"/>
                <w:b/>
                <w:bCs/>
              </w:rPr>
              <w:t xml:space="preserve">DENOMINACIÓN Y NÚMERO DE PROGRAMA: </w:t>
            </w:r>
            <w:r w:rsidR="002F54EB">
              <w:rPr>
                <w:rFonts w:ascii="Arial" w:hAnsi="Arial" w:cs="Arial"/>
                <w:b/>
                <w:bCs/>
              </w:rPr>
              <w:t>3.1.3</w:t>
            </w:r>
            <w:r w:rsidRPr="0045261D">
              <w:rPr>
                <w:rFonts w:ascii="Arial" w:hAnsi="Arial" w:cs="Arial"/>
                <w:b/>
                <w:bCs/>
              </w:rPr>
              <w:t>. PROGRAMA DE CONTROL OFICIAL DE LA CALIDAD DIFERENCIADA VINCULADA A UN ORIGEN GEOGRÁFICO Y ESPECIALIDADES TRADICIONALES GARANTIZADAS ANTES DE SU COMERCIALIZACIÓN</w:t>
            </w:r>
          </w:p>
        </w:tc>
      </w:tr>
      <w:tr w:rsidR="00600C37" w:rsidRPr="0045261D" w14:paraId="4E8608CE" w14:textId="77777777" w:rsidTr="00600C37">
        <w:trPr>
          <w:trHeight w:val="300"/>
        </w:trPr>
        <w:tc>
          <w:tcPr>
            <w:tcW w:w="14864" w:type="dxa"/>
            <w:gridSpan w:val="11"/>
            <w:vMerge/>
            <w:tcBorders>
              <w:top w:val="nil"/>
              <w:left w:val="nil"/>
              <w:bottom w:val="nil"/>
              <w:right w:val="nil"/>
            </w:tcBorders>
            <w:vAlign w:val="center"/>
            <w:hideMark/>
          </w:tcPr>
          <w:p w14:paraId="2CEA4E9D" w14:textId="77777777" w:rsidR="00600C37" w:rsidRPr="0045261D" w:rsidRDefault="00600C37" w:rsidP="00600C37">
            <w:pPr>
              <w:rPr>
                <w:rFonts w:ascii="Arial" w:hAnsi="Arial" w:cs="Arial"/>
                <w:b/>
                <w:bCs/>
              </w:rPr>
            </w:pPr>
          </w:p>
        </w:tc>
        <w:tc>
          <w:tcPr>
            <w:tcW w:w="36" w:type="dxa"/>
            <w:tcBorders>
              <w:top w:val="nil"/>
              <w:left w:val="nil"/>
              <w:bottom w:val="nil"/>
              <w:right w:val="nil"/>
            </w:tcBorders>
            <w:shd w:val="clear" w:color="auto" w:fill="auto"/>
            <w:noWrap/>
            <w:vAlign w:val="bottom"/>
            <w:hideMark/>
          </w:tcPr>
          <w:p w14:paraId="33D6B261" w14:textId="77777777" w:rsidR="00600C37" w:rsidRPr="0045261D" w:rsidRDefault="00600C37" w:rsidP="00600C37">
            <w:pPr>
              <w:jc w:val="center"/>
              <w:rPr>
                <w:rFonts w:ascii="Arial" w:hAnsi="Arial" w:cs="Arial"/>
                <w:b/>
                <w:bCs/>
                <w:sz w:val="16"/>
                <w:szCs w:val="16"/>
              </w:rPr>
            </w:pPr>
          </w:p>
        </w:tc>
      </w:tr>
      <w:tr w:rsidR="00600C37" w:rsidRPr="0045261D" w14:paraId="14814170" w14:textId="77777777" w:rsidTr="00600C37">
        <w:trPr>
          <w:trHeight w:val="300"/>
        </w:trPr>
        <w:tc>
          <w:tcPr>
            <w:tcW w:w="14864" w:type="dxa"/>
            <w:gridSpan w:val="11"/>
            <w:tcBorders>
              <w:top w:val="nil"/>
              <w:left w:val="nil"/>
              <w:bottom w:val="single" w:sz="4" w:space="0" w:color="auto"/>
              <w:right w:val="nil"/>
            </w:tcBorders>
            <w:shd w:val="clear" w:color="auto" w:fill="auto"/>
            <w:noWrap/>
            <w:vAlign w:val="center"/>
            <w:hideMark/>
          </w:tcPr>
          <w:p w14:paraId="070CB150" w14:textId="77777777" w:rsidR="00600C37" w:rsidRPr="0045261D" w:rsidRDefault="00600C37" w:rsidP="00600C37">
            <w:pPr>
              <w:jc w:val="center"/>
              <w:rPr>
                <w:rFonts w:ascii="Arial" w:hAnsi="Arial" w:cs="Arial"/>
                <w:b/>
                <w:bCs/>
              </w:rPr>
            </w:pPr>
            <w:r w:rsidRPr="0045261D">
              <w:rPr>
                <w:rFonts w:ascii="Arial" w:hAnsi="Arial" w:cs="Arial"/>
                <w:b/>
                <w:bCs/>
              </w:rPr>
              <w:t>SUBPROGRAMA A: CALIDAD DIFERENCIADA VINCULADA A UN ORIGEN GEOGRÁFICO (DOPs e IGPs)</w:t>
            </w:r>
          </w:p>
        </w:tc>
        <w:tc>
          <w:tcPr>
            <w:tcW w:w="36" w:type="dxa"/>
            <w:vAlign w:val="center"/>
            <w:hideMark/>
          </w:tcPr>
          <w:p w14:paraId="0CFB01D0" w14:textId="77777777" w:rsidR="00600C37" w:rsidRPr="0045261D" w:rsidRDefault="00600C37" w:rsidP="00600C37">
            <w:pPr>
              <w:rPr>
                <w:sz w:val="16"/>
                <w:szCs w:val="16"/>
              </w:rPr>
            </w:pPr>
          </w:p>
        </w:tc>
      </w:tr>
      <w:tr w:rsidR="00600C37" w:rsidRPr="0045261D" w14:paraId="090431DA" w14:textId="77777777" w:rsidTr="00600C37">
        <w:trPr>
          <w:trHeight w:val="315"/>
        </w:trPr>
        <w:tc>
          <w:tcPr>
            <w:tcW w:w="2431" w:type="dxa"/>
            <w:tcBorders>
              <w:top w:val="nil"/>
              <w:left w:val="nil"/>
              <w:bottom w:val="nil"/>
              <w:right w:val="nil"/>
            </w:tcBorders>
            <w:shd w:val="clear" w:color="auto" w:fill="auto"/>
            <w:noWrap/>
            <w:vAlign w:val="center"/>
            <w:hideMark/>
          </w:tcPr>
          <w:p w14:paraId="3DB813FE" w14:textId="77777777" w:rsidR="00600C37" w:rsidRPr="0045261D" w:rsidRDefault="00600C37" w:rsidP="00600C37">
            <w:pPr>
              <w:jc w:val="center"/>
              <w:rPr>
                <w:rFonts w:ascii="Arial" w:hAnsi="Arial" w:cs="Arial"/>
                <w:b/>
                <w:bCs/>
                <w:sz w:val="16"/>
                <w:szCs w:val="16"/>
              </w:rPr>
            </w:pPr>
          </w:p>
        </w:tc>
        <w:tc>
          <w:tcPr>
            <w:tcW w:w="906" w:type="dxa"/>
            <w:tcBorders>
              <w:top w:val="nil"/>
              <w:left w:val="nil"/>
              <w:bottom w:val="nil"/>
              <w:right w:val="nil"/>
            </w:tcBorders>
            <w:shd w:val="clear" w:color="auto" w:fill="auto"/>
            <w:noWrap/>
            <w:vAlign w:val="center"/>
            <w:hideMark/>
          </w:tcPr>
          <w:p w14:paraId="59E3DADA" w14:textId="77777777" w:rsidR="00600C37" w:rsidRPr="0045261D" w:rsidRDefault="00600C37" w:rsidP="00600C37">
            <w:pPr>
              <w:jc w:val="center"/>
              <w:rPr>
                <w:sz w:val="16"/>
                <w:szCs w:val="16"/>
              </w:rPr>
            </w:pPr>
          </w:p>
        </w:tc>
        <w:tc>
          <w:tcPr>
            <w:tcW w:w="914" w:type="dxa"/>
            <w:tcBorders>
              <w:top w:val="nil"/>
              <w:left w:val="nil"/>
              <w:bottom w:val="nil"/>
              <w:right w:val="nil"/>
            </w:tcBorders>
            <w:shd w:val="clear" w:color="auto" w:fill="auto"/>
            <w:noWrap/>
            <w:vAlign w:val="center"/>
            <w:hideMark/>
          </w:tcPr>
          <w:p w14:paraId="154FC666" w14:textId="77777777" w:rsidR="00600C37" w:rsidRPr="0045261D" w:rsidRDefault="00600C37" w:rsidP="00600C37">
            <w:pPr>
              <w:jc w:val="center"/>
              <w:rPr>
                <w:sz w:val="16"/>
                <w:szCs w:val="16"/>
              </w:rPr>
            </w:pPr>
          </w:p>
        </w:tc>
        <w:tc>
          <w:tcPr>
            <w:tcW w:w="1275" w:type="dxa"/>
            <w:tcBorders>
              <w:top w:val="nil"/>
              <w:left w:val="nil"/>
              <w:bottom w:val="nil"/>
              <w:right w:val="nil"/>
            </w:tcBorders>
            <w:shd w:val="clear" w:color="auto" w:fill="auto"/>
            <w:noWrap/>
            <w:vAlign w:val="center"/>
            <w:hideMark/>
          </w:tcPr>
          <w:p w14:paraId="307AEB6E" w14:textId="77777777" w:rsidR="00600C37" w:rsidRPr="0045261D" w:rsidRDefault="00600C37" w:rsidP="00600C37">
            <w:pPr>
              <w:jc w:val="center"/>
              <w:rPr>
                <w:sz w:val="16"/>
                <w:szCs w:val="16"/>
              </w:rPr>
            </w:pPr>
          </w:p>
        </w:tc>
        <w:tc>
          <w:tcPr>
            <w:tcW w:w="1365" w:type="dxa"/>
            <w:tcBorders>
              <w:top w:val="nil"/>
              <w:left w:val="nil"/>
              <w:bottom w:val="nil"/>
              <w:right w:val="nil"/>
            </w:tcBorders>
            <w:shd w:val="clear" w:color="auto" w:fill="auto"/>
            <w:noWrap/>
            <w:vAlign w:val="center"/>
            <w:hideMark/>
          </w:tcPr>
          <w:p w14:paraId="76A6B386" w14:textId="77777777" w:rsidR="00600C37" w:rsidRPr="0045261D" w:rsidRDefault="00600C37" w:rsidP="00600C37">
            <w:pPr>
              <w:jc w:val="center"/>
              <w:rPr>
                <w:sz w:val="16"/>
                <w:szCs w:val="16"/>
              </w:rPr>
            </w:pPr>
          </w:p>
        </w:tc>
        <w:tc>
          <w:tcPr>
            <w:tcW w:w="1183" w:type="dxa"/>
            <w:tcBorders>
              <w:top w:val="nil"/>
              <w:left w:val="nil"/>
              <w:bottom w:val="nil"/>
              <w:right w:val="nil"/>
            </w:tcBorders>
            <w:shd w:val="clear" w:color="auto" w:fill="auto"/>
            <w:noWrap/>
            <w:vAlign w:val="center"/>
            <w:hideMark/>
          </w:tcPr>
          <w:p w14:paraId="74421057" w14:textId="77777777" w:rsidR="00600C37" w:rsidRPr="0045261D" w:rsidRDefault="00600C37" w:rsidP="00600C37">
            <w:pPr>
              <w:jc w:val="center"/>
              <w:rPr>
                <w:sz w:val="16"/>
                <w:szCs w:val="16"/>
              </w:rPr>
            </w:pPr>
          </w:p>
        </w:tc>
        <w:tc>
          <w:tcPr>
            <w:tcW w:w="1237" w:type="dxa"/>
            <w:tcBorders>
              <w:top w:val="nil"/>
              <w:left w:val="nil"/>
              <w:bottom w:val="nil"/>
              <w:right w:val="nil"/>
            </w:tcBorders>
            <w:shd w:val="clear" w:color="auto" w:fill="auto"/>
            <w:noWrap/>
            <w:vAlign w:val="center"/>
            <w:hideMark/>
          </w:tcPr>
          <w:p w14:paraId="2579D2C4" w14:textId="77777777" w:rsidR="00600C37" w:rsidRPr="0045261D" w:rsidRDefault="00600C37" w:rsidP="00600C37">
            <w:pPr>
              <w:jc w:val="center"/>
              <w:rPr>
                <w:sz w:val="16"/>
                <w:szCs w:val="16"/>
              </w:rPr>
            </w:pPr>
          </w:p>
        </w:tc>
        <w:tc>
          <w:tcPr>
            <w:tcW w:w="1674" w:type="dxa"/>
            <w:tcBorders>
              <w:top w:val="nil"/>
              <w:left w:val="nil"/>
              <w:bottom w:val="nil"/>
              <w:right w:val="nil"/>
            </w:tcBorders>
            <w:shd w:val="clear" w:color="auto" w:fill="auto"/>
            <w:noWrap/>
            <w:vAlign w:val="center"/>
            <w:hideMark/>
          </w:tcPr>
          <w:p w14:paraId="4D97781A" w14:textId="77777777" w:rsidR="00600C37" w:rsidRPr="0045261D" w:rsidRDefault="00600C37" w:rsidP="00600C37">
            <w:pPr>
              <w:rPr>
                <w:sz w:val="16"/>
                <w:szCs w:val="16"/>
              </w:rPr>
            </w:pPr>
          </w:p>
        </w:tc>
        <w:tc>
          <w:tcPr>
            <w:tcW w:w="1312" w:type="dxa"/>
            <w:tcBorders>
              <w:top w:val="nil"/>
              <w:left w:val="nil"/>
              <w:bottom w:val="nil"/>
              <w:right w:val="nil"/>
            </w:tcBorders>
            <w:shd w:val="clear" w:color="auto" w:fill="auto"/>
            <w:noWrap/>
            <w:vAlign w:val="center"/>
            <w:hideMark/>
          </w:tcPr>
          <w:p w14:paraId="46E7618D" w14:textId="77777777" w:rsidR="00600C37" w:rsidRPr="0045261D" w:rsidRDefault="00600C37" w:rsidP="00600C37">
            <w:pPr>
              <w:jc w:val="center"/>
              <w:rPr>
                <w:sz w:val="16"/>
                <w:szCs w:val="16"/>
              </w:rPr>
            </w:pPr>
          </w:p>
        </w:tc>
        <w:tc>
          <w:tcPr>
            <w:tcW w:w="1293" w:type="dxa"/>
            <w:tcBorders>
              <w:top w:val="nil"/>
              <w:left w:val="nil"/>
              <w:bottom w:val="nil"/>
              <w:right w:val="nil"/>
            </w:tcBorders>
            <w:shd w:val="clear" w:color="auto" w:fill="auto"/>
            <w:noWrap/>
            <w:vAlign w:val="center"/>
            <w:hideMark/>
          </w:tcPr>
          <w:p w14:paraId="35962B7A" w14:textId="77777777" w:rsidR="00600C37" w:rsidRPr="0045261D" w:rsidRDefault="00600C37" w:rsidP="00600C37">
            <w:pPr>
              <w:jc w:val="center"/>
              <w:rPr>
                <w:sz w:val="16"/>
                <w:szCs w:val="16"/>
              </w:rPr>
            </w:pPr>
          </w:p>
        </w:tc>
        <w:tc>
          <w:tcPr>
            <w:tcW w:w="1274" w:type="dxa"/>
            <w:tcBorders>
              <w:top w:val="nil"/>
              <w:left w:val="nil"/>
              <w:bottom w:val="nil"/>
              <w:right w:val="nil"/>
            </w:tcBorders>
            <w:shd w:val="clear" w:color="auto" w:fill="auto"/>
            <w:noWrap/>
            <w:vAlign w:val="center"/>
            <w:hideMark/>
          </w:tcPr>
          <w:p w14:paraId="5D0EA536" w14:textId="77777777" w:rsidR="00600C37" w:rsidRPr="0045261D" w:rsidRDefault="00600C37" w:rsidP="00600C37">
            <w:pPr>
              <w:jc w:val="center"/>
              <w:rPr>
                <w:sz w:val="16"/>
                <w:szCs w:val="16"/>
              </w:rPr>
            </w:pPr>
          </w:p>
        </w:tc>
        <w:tc>
          <w:tcPr>
            <w:tcW w:w="36" w:type="dxa"/>
            <w:vAlign w:val="center"/>
            <w:hideMark/>
          </w:tcPr>
          <w:p w14:paraId="15E4E3CF" w14:textId="77777777" w:rsidR="00600C37" w:rsidRPr="0045261D" w:rsidRDefault="00600C37" w:rsidP="00600C37">
            <w:pPr>
              <w:rPr>
                <w:sz w:val="16"/>
                <w:szCs w:val="16"/>
              </w:rPr>
            </w:pPr>
          </w:p>
        </w:tc>
      </w:tr>
      <w:tr w:rsidR="00600C37" w:rsidRPr="0045261D" w14:paraId="0FBD67DD" w14:textId="77777777" w:rsidTr="00600C37">
        <w:trPr>
          <w:trHeight w:val="315"/>
        </w:trPr>
        <w:tc>
          <w:tcPr>
            <w:tcW w:w="14864" w:type="dxa"/>
            <w:gridSpan w:val="11"/>
            <w:tcBorders>
              <w:top w:val="single" w:sz="8" w:space="0" w:color="auto"/>
              <w:left w:val="single" w:sz="8" w:space="0" w:color="auto"/>
              <w:bottom w:val="single" w:sz="8" w:space="0" w:color="auto"/>
              <w:right w:val="single" w:sz="8" w:space="0" w:color="000000"/>
            </w:tcBorders>
            <w:shd w:val="clear" w:color="000000" w:fill="C0C0C0"/>
            <w:noWrap/>
            <w:vAlign w:val="center"/>
            <w:hideMark/>
          </w:tcPr>
          <w:p w14:paraId="00F92DC6" w14:textId="77777777" w:rsidR="00600C37" w:rsidRPr="0045261D" w:rsidRDefault="00600C37" w:rsidP="00600C37">
            <w:pPr>
              <w:jc w:val="center"/>
              <w:rPr>
                <w:rFonts w:ascii="Arial" w:hAnsi="Arial" w:cs="Arial"/>
                <w:b/>
                <w:bCs/>
                <w:sz w:val="16"/>
                <w:szCs w:val="16"/>
              </w:rPr>
            </w:pPr>
            <w:r w:rsidRPr="0045261D">
              <w:rPr>
                <w:rFonts w:ascii="Arial" w:hAnsi="Arial" w:cs="Arial"/>
                <w:b/>
                <w:bCs/>
                <w:sz w:val="16"/>
                <w:szCs w:val="16"/>
              </w:rPr>
              <w:t xml:space="preserve">TABLA 2. INFORME DEL NIVEL DE CUMPLIMIENTO DE OPERADORES </w:t>
            </w:r>
          </w:p>
        </w:tc>
        <w:tc>
          <w:tcPr>
            <w:tcW w:w="36" w:type="dxa"/>
            <w:vAlign w:val="center"/>
            <w:hideMark/>
          </w:tcPr>
          <w:p w14:paraId="725DB388" w14:textId="77777777" w:rsidR="00600C37" w:rsidRPr="0045261D" w:rsidRDefault="00600C37" w:rsidP="00600C37">
            <w:pPr>
              <w:rPr>
                <w:sz w:val="16"/>
                <w:szCs w:val="16"/>
              </w:rPr>
            </w:pPr>
          </w:p>
        </w:tc>
      </w:tr>
      <w:tr w:rsidR="00600C37" w:rsidRPr="0045261D" w14:paraId="09E5B610" w14:textId="77777777" w:rsidTr="00600C37">
        <w:trPr>
          <w:trHeight w:val="1033"/>
        </w:trPr>
        <w:tc>
          <w:tcPr>
            <w:tcW w:w="2431" w:type="dxa"/>
            <w:vMerge w:val="restart"/>
            <w:tcBorders>
              <w:top w:val="nil"/>
              <w:left w:val="nil"/>
              <w:bottom w:val="single" w:sz="8" w:space="0" w:color="000000"/>
              <w:right w:val="single" w:sz="8" w:space="0" w:color="auto"/>
            </w:tcBorders>
            <w:shd w:val="clear" w:color="auto" w:fill="auto"/>
            <w:noWrap/>
            <w:vAlign w:val="center"/>
            <w:hideMark/>
          </w:tcPr>
          <w:p w14:paraId="70464740" w14:textId="6EC70633" w:rsidR="00600C37" w:rsidRPr="0045261D" w:rsidRDefault="00600C37" w:rsidP="00600C37">
            <w:pPr>
              <w:spacing w:after="240"/>
              <w:jc w:val="center"/>
              <w:rPr>
                <w:rFonts w:ascii="Arial" w:hAnsi="Arial" w:cs="Arial"/>
                <w:b/>
                <w:bCs/>
                <w:sz w:val="16"/>
                <w:szCs w:val="16"/>
              </w:rPr>
            </w:pPr>
            <w:r w:rsidRPr="0045261D">
              <w:rPr>
                <w:rFonts w:ascii="Arial" w:hAnsi="Arial" w:cs="Arial"/>
                <w:b/>
                <w:bCs/>
                <w:sz w:val="16"/>
                <w:szCs w:val="16"/>
              </w:rPr>
              <w:t>EJERCICIO: 2023</w:t>
            </w:r>
            <w:r w:rsidRPr="0045261D">
              <w:rPr>
                <w:rFonts w:ascii="Arial" w:hAnsi="Arial" w:cs="Arial"/>
                <w:b/>
                <w:bCs/>
                <w:sz w:val="16"/>
                <w:szCs w:val="16"/>
              </w:rPr>
              <w:br/>
            </w:r>
            <w:r w:rsidRPr="0045261D">
              <w:rPr>
                <w:rFonts w:ascii="Arial" w:hAnsi="Arial" w:cs="Arial"/>
                <w:b/>
                <w:bCs/>
                <w:sz w:val="16"/>
                <w:szCs w:val="16"/>
              </w:rPr>
              <w:br/>
            </w:r>
            <w:r w:rsidRPr="0045261D">
              <w:rPr>
                <w:rFonts w:ascii="Arial" w:hAnsi="Arial" w:cs="Arial"/>
                <w:b/>
                <w:bCs/>
                <w:sz w:val="16"/>
                <w:szCs w:val="16"/>
              </w:rPr>
              <w:br/>
            </w:r>
          </w:p>
        </w:tc>
        <w:tc>
          <w:tcPr>
            <w:tcW w:w="906" w:type="dxa"/>
            <w:tcBorders>
              <w:top w:val="nil"/>
              <w:left w:val="nil"/>
              <w:bottom w:val="single" w:sz="4" w:space="0" w:color="auto"/>
              <w:right w:val="single" w:sz="4" w:space="0" w:color="auto"/>
            </w:tcBorders>
            <w:shd w:val="clear" w:color="000000" w:fill="C0C0C0"/>
            <w:vAlign w:val="center"/>
            <w:hideMark/>
          </w:tcPr>
          <w:p w14:paraId="53284468"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Universo</w:t>
            </w:r>
          </w:p>
        </w:tc>
        <w:tc>
          <w:tcPr>
            <w:tcW w:w="914" w:type="dxa"/>
            <w:tcBorders>
              <w:top w:val="nil"/>
              <w:left w:val="nil"/>
              <w:bottom w:val="single" w:sz="4" w:space="0" w:color="auto"/>
              <w:right w:val="single" w:sz="4" w:space="0" w:color="auto"/>
            </w:tcBorders>
            <w:shd w:val="clear" w:color="000000" w:fill="C0C0C0"/>
            <w:vAlign w:val="center"/>
            <w:hideMark/>
          </w:tcPr>
          <w:p w14:paraId="4AD521D2"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 xml:space="preserve"> Universo Controlado Total</w:t>
            </w:r>
          </w:p>
        </w:tc>
        <w:tc>
          <w:tcPr>
            <w:tcW w:w="1275" w:type="dxa"/>
            <w:tcBorders>
              <w:top w:val="nil"/>
              <w:left w:val="nil"/>
              <w:bottom w:val="single" w:sz="4" w:space="0" w:color="auto"/>
              <w:right w:val="single" w:sz="4" w:space="0" w:color="auto"/>
            </w:tcBorders>
            <w:shd w:val="clear" w:color="000000" w:fill="C0C0C0"/>
            <w:vAlign w:val="center"/>
            <w:hideMark/>
          </w:tcPr>
          <w:p w14:paraId="6D7F5F89"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Nº total de operadores con incumplimientos</w:t>
            </w:r>
          </w:p>
        </w:tc>
        <w:tc>
          <w:tcPr>
            <w:tcW w:w="1365" w:type="dxa"/>
            <w:tcBorders>
              <w:top w:val="nil"/>
              <w:left w:val="nil"/>
              <w:bottom w:val="single" w:sz="4" w:space="0" w:color="auto"/>
              <w:right w:val="single" w:sz="4" w:space="0" w:color="auto"/>
            </w:tcBorders>
            <w:shd w:val="clear" w:color="000000" w:fill="C0C0C0"/>
            <w:vAlign w:val="center"/>
            <w:hideMark/>
          </w:tcPr>
          <w:p w14:paraId="4A80FA56"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Nº Irregularidades</w:t>
            </w:r>
          </w:p>
        </w:tc>
        <w:tc>
          <w:tcPr>
            <w:tcW w:w="1183" w:type="dxa"/>
            <w:tcBorders>
              <w:top w:val="nil"/>
              <w:left w:val="nil"/>
              <w:bottom w:val="single" w:sz="4" w:space="0" w:color="auto"/>
              <w:right w:val="single" w:sz="4" w:space="0" w:color="auto"/>
            </w:tcBorders>
            <w:shd w:val="clear" w:color="000000" w:fill="C0C0C0"/>
            <w:vAlign w:val="center"/>
            <w:hideMark/>
          </w:tcPr>
          <w:p w14:paraId="5110A0EA"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 xml:space="preserve">Nº infracciones </w:t>
            </w:r>
          </w:p>
        </w:tc>
        <w:tc>
          <w:tcPr>
            <w:tcW w:w="1237" w:type="dxa"/>
            <w:tcBorders>
              <w:top w:val="nil"/>
              <w:left w:val="nil"/>
              <w:bottom w:val="single" w:sz="4" w:space="0" w:color="auto"/>
              <w:right w:val="single" w:sz="4" w:space="0" w:color="auto"/>
            </w:tcBorders>
            <w:shd w:val="clear" w:color="000000" w:fill="C0C0C0"/>
            <w:vAlign w:val="center"/>
            <w:hideMark/>
          </w:tcPr>
          <w:p w14:paraId="05FA0B86"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Nº Total incumplimientos</w:t>
            </w:r>
          </w:p>
        </w:tc>
        <w:tc>
          <w:tcPr>
            <w:tcW w:w="1674" w:type="dxa"/>
            <w:tcBorders>
              <w:top w:val="nil"/>
              <w:left w:val="nil"/>
              <w:bottom w:val="single" w:sz="4" w:space="0" w:color="auto"/>
              <w:right w:val="single" w:sz="4" w:space="0" w:color="auto"/>
            </w:tcBorders>
            <w:shd w:val="clear" w:color="000000" w:fill="C0C0C0"/>
            <w:vAlign w:val="center"/>
            <w:hideMark/>
          </w:tcPr>
          <w:p w14:paraId="6498D757"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Porcentaje de operadores controlados con incumplimientos:</w:t>
            </w:r>
          </w:p>
        </w:tc>
        <w:tc>
          <w:tcPr>
            <w:tcW w:w="1312" w:type="dxa"/>
            <w:tcBorders>
              <w:top w:val="nil"/>
              <w:left w:val="nil"/>
              <w:bottom w:val="single" w:sz="4" w:space="0" w:color="auto"/>
              <w:right w:val="single" w:sz="4" w:space="0" w:color="auto"/>
            </w:tcBorders>
            <w:shd w:val="clear" w:color="000000" w:fill="C0C0C0"/>
            <w:vAlign w:val="center"/>
            <w:hideMark/>
          </w:tcPr>
          <w:p w14:paraId="5689FF45"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Índice de incumplimientos por operadores controlados que tienen incumplimientos</w:t>
            </w:r>
          </w:p>
        </w:tc>
        <w:tc>
          <w:tcPr>
            <w:tcW w:w="2567" w:type="dxa"/>
            <w:gridSpan w:val="2"/>
            <w:tcBorders>
              <w:top w:val="single" w:sz="8" w:space="0" w:color="auto"/>
              <w:left w:val="nil"/>
              <w:bottom w:val="single" w:sz="4" w:space="0" w:color="auto"/>
              <w:right w:val="single" w:sz="8" w:space="0" w:color="000000"/>
            </w:tcBorders>
            <w:shd w:val="clear" w:color="000000" w:fill="C0C0C0"/>
            <w:vAlign w:val="center"/>
            <w:hideMark/>
          </w:tcPr>
          <w:p w14:paraId="0712CBAB"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Porcentaje de incumplimientos por tipo de incumplimiento</w:t>
            </w:r>
          </w:p>
        </w:tc>
        <w:tc>
          <w:tcPr>
            <w:tcW w:w="36" w:type="dxa"/>
            <w:vAlign w:val="center"/>
            <w:hideMark/>
          </w:tcPr>
          <w:p w14:paraId="771C0B2D" w14:textId="77777777" w:rsidR="00600C37" w:rsidRPr="0045261D" w:rsidRDefault="00600C37" w:rsidP="00600C37">
            <w:pPr>
              <w:rPr>
                <w:sz w:val="16"/>
                <w:szCs w:val="16"/>
              </w:rPr>
            </w:pPr>
          </w:p>
        </w:tc>
      </w:tr>
      <w:tr w:rsidR="00600C37" w:rsidRPr="0045261D" w14:paraId="3637851D" w14:textId="77777777" w:rsidTr="00600C37">
        <w:trPr>
          <w:trHeight w:val="420"/>
        </w:trPr>
        <w:tc>
          <w:tcPr>
            <w:tcW w:w="2431" w:type="dxa"/>
            <w:vMerge/>
            <w:tcBorders>
              <w:top w:val="nil"/>
              <w:left w:val="nil"/>
              <w:bottom w:val="single" w:sz="8" w:space="0" w:color="000000"/>
              <w:right w:val="single" w:sz="8" w:space="0" w:color="auto"/>
            </w:tcBorders>
            <w:vAlign w:val="center"/>
            <w:hideMark/>
          </w:tcPr>
          <w:p w14:paraId="4C8628E7" w14:textId="77777777" w:rsidR="00600C37" w:rsidRPr="0045261D" w:rsidRDefault="00600C37" w:rsidP="00600C37">
            <w:pPr>
              <w:rPr>
                <w:rFonts w:ascii="Arial" w:hAnsi="Arial" w:cs="Arial"/>
                <w:b/>
                <w:bCs/>
                <w:sz w:val="16"/>
                <w:szCs w:val="16"/>
              </w:rPr>
            </w:pPr>
          </w:p>
        </w:tc>
        <w:tc>
          <w:tcPr>
            <w:tcW w:w="906" w:type="dxa"/>
            <w:tcBorders>
              <w:top w:val="nil"/>
              <w:left w:val="nil"/>
              <w:bottom w:val="nil"/>
              <w:right w:val="single" w:sz="4" w:space="0" w:color="auto"/>
            </w:tcBorders>
            <w:shd w:val="clear" w:color="000000" w:fill="C0C0C0"/>
            <w:vAlign w:val="center"/>
            <w:hideMark/>
          </w:tcPr>
          <w:p w14:paraId="51DBFC62" w14:textId="77777777" w:rsidR="00600C37" w:rsidRPr="0045261D" w:rsidRDefault="00600C37" w:rsidP="00600C37">
            <w:pPr>
              <w:jc w:val="center"/>
              <w:rPr>
                <w:rFonts w:ascii="Arial" w:hAnsi="Arial" w:cs="Arial"/>
                <w:b/>
                <w:bCs/>
                <w:sz w:val="16"/>
                <w:szCs w:val="16"/>
              </w:rPr>
            </w:pPr>
            <w:r w:rsidRPr="0045261D">
              <w:rPr>
                <w:rFonts w:ascii="Arial" w:hAnsi="Arial" w:cs="Arial"/>
                <w:b/>
                <w:bCs/>
                <w:sz w:val="16"/>
                <w:szCs w:val="16"/>
              </w:rPr>
              <w:t xml:space="preserve">A </w:t>
            </w:r>
          </w:p>
        </w:tc>
        <w:tc>
          <w:tcPr>
            <w:tcW w:w="914" w:type="dxa"/>
            <w:tcBorders>
              <w:top w:val="nil"/>
              <w:left w:val="nil"/>
              <w:bottom w:val="nil"/>
              <w:right w:val="single" w:sz="4" w:space="0" w:color="auto"/>
            </w:tcBorders>
            <w:shd w:val="clear" w:color="000000" w:fill="C0C0C0"/>
            <w:vAlign w:val="center"/>
            <w:hideMark/>
          </w:tcPr>
          <w:p w14:paraId="7F6E2CF7" w14:textId="77777777" w:rsidR="00600C37" w:rsidRPr="0045261D" w:rsidRDefault="00600C37" w:rsidP="00600C37">
            <w:pPr>
              <w:jc w:val="center"/>
              <w:rPr>
                <w:rFonts w:ascii="Arial" w:hAnsi="Arial" w:cs="Arial"/>
                <w:b/>
                <w:bCs/>
                <w:sz w:val="16"/>
                <w:szCs w:val="16"/>
              </w:rPr>
            </w:pPr>
            <w:r w:rsidRPr="0045261D">
              <w:rPr>
                <w:rFonts w:ascii="Arial" w:hAnsi="Arial" w:cs="Arial"/>
                <w:b/>
                <w:bCs/>
                <w:sz w:val="16"/>
                <w:szCs w:val="16"/>
              </w:rPr>
              <w:t xml:space="preserve">B  </w:t>
            </w:r>
          </w:p>
        </w:tc>
        <w:tc>
          <w:tcPr>
            <w:tcW w:w="1275" w:type="dxa"/>
            <w:tcBorders>
              <w:top w:val="nil"/>
              <w:left w:val="nil"/>
              <w:bottom w:val="nil"/>
              <w:right w:val="single" w:sz="4" w:space="0" w:color="auto"/>
            </w:tcBorders>
            <w:shd w:val="clear" w:color="000000" w:fill="C0C0C0"/>
            <w:vAlign w:val="center"/>
            <w:hideMark/>
          </w:tcPr>
          <w:p w14:paraId="40BFF91D" w14:textId="77777777" w:rsidR="00600C37" w:rsidRPr="0045261D" w:rsidRDefault="00600C37" w:rsidP="00600C37">
            <w:pPr>
              <w:jc w:val="center"/>
              <w:rPr>
                <w:rFonts w:ascii="Arial" w:hAnsi="Arial" w:cs="Arial"/>
                <w:b/>
                <w:bCs/>
                <w:sz w:val="16"/>
                <w:szCs w:val="16"/>
              </w:rPr>
            </w:pPr>
            <w:r w:rsidRPr="0045261D">
              <w:rPr>
                <w:rFonts w:ascii="Arial" w:hAnsi="Arial" w:cs="Arial"/>
                <w:b/>
                <w:bCs/>
                <w:sz w:val="16"/>
                <w:szCs w:val="16"/>
              </w:rPr>
              <w:t xml:space="preserve">C </w:t>
            </w:r>
          </w:p>
        </w:tc>
        <w:tc>
          <w:tcPr>
            <w:tcW w:w="1365" w:type="dxa"/>
            <w:tcBorders>
              <w:top w:val="nil"/>
              <w:left w:val="nil"/>
              <w:bottom w:val="nil"/>
              <w:right w:val="single" w:sz="4" w:space="0" w:color="auto"/>
            </w:tcBorders>
            <w:shd w:val="clear" w:color="000000" w:fill="C0C0C0"/>
            <w:vAlign w:val="center"/>
            <w:hideMark/>
          </w:tcPr>
          <w:p w14:paraId="1FC4B144" w14:textId="77777777" w:rsidR="00600C37" w:rsidRPr="0045261D" w:rsidRDefault="00600C37" w:rsidP="00600C37">
            <w:pPr>
              <w:jc w:val="center"/>
              <w:rPr>
                <w:rFonts w:ascii="Arial" w:hAnsi="Arial" w:cs="Arial"/>
                <w:b/>
                <w:bCs/>
                <w:sz w:val="16"/>
                <w:szCs w:val="16"/>
              </w:rPr>
            </w:pPr>
            <w:r w:rsidRPr="0045261D">
              <w:rPr>
                <w:rFonts w:ascii="Arial" w:hAnsi="Arial" w:cs="Arial"/>
                <w:b/>
                <w:bCs/>
                <w:sz w:val="16"/>
                <w:szCs w:val="16"/>
              </w:rPr>
              <w:t xml:space="preserve">D </w:t>
            </w:r>
          </w:p>
        </w:tc>
        <w:tc>
          <w:tcPr>
            <w:tcW w:w="1183" w:type="dxa"/>
            <w:tcBorders>
              <w:top w:val="nil"/>
              <w:left w:val="nil"/>
              <w:bottom w:val="nil"/>
              <w:right w:val="single" w:sz="4" w:space="0" w:color="auto"/>
            </w:tcBorders>
            <w:shd w:val="clear" w:color="000000" w:fill="C0C0C0"/>
            <w:vAlign w:val="center"/>
            <w:hideMark/>
          </w:tcPr>
          <w:p w14:paraId="57D14E7A" w14:textId="77777777" w:rsidR="00600C37" w:rsidRPr="0045261D" w:rsidRDefault="00600C37" w:rsidP="00600C37">
            <w:pPr>
              <w:jc w:val="center"/>
              <w:rPr>
                <w:rFonts w:ascii="Arial" w:hAnsi="Arial" w:cs="Arial"/>
                <w:b/>
                <w:bCs/>
                <w:sz w:val="16"/>
                <w:szCs w:val="16"/>
              </w:rPr>
            </w:pPr>
            <w:r w:rsidRPr="0045261D">
              <w:rPr>
                <w:rFonts w:ascii="Arial" w:hAnsi="Arial" w:cs="Arial"/>
                <w:b/>
                <w:bCs/>
                <w:sz w:val="16"/>
                <w:szCs w:val="16"/>
              </w:rPr>
              <w:t>E</w:t>
            </w:r>
          </w:p>
        </w:tc>
        <w:tc>
          <w:tcPr>
            <w:tcW w:w="1237" w:type="dxa"/>
            <w:tcBorders>
              <w:top w:val="nil"/>
              <w:left w:val="nil"/>
              <w:bottom w:val="nil"/>
              <w:right w:val="single" w:sz="4" w:space="0" w:color="auto"/>
            </w:tcBorders>
            <w:shd w:val="clear" w:color="000000" w:fill="C0C0C0"/>
            <w:vAlign w:val="center"/>
            <w:hideMark/>
          </w:tcPr>
          <w:p w14:paraId="13BC70D2" w14:textId="77777777" w:rsidR="00600C37" w:rsidRPr="0045261D" w:rsidRDefault="00600C37" w:rsidP="00600C37">
            <w:pPr>
              <w:jc w:val="center"/>
              <w:rPr>
                <w:rFonts w:ascii="Arial" w:hAnsi="Arial" w:cs="Arial"/>
                <w:b/>
                <w:bCs/>
                <w:sz w:val="16"/>
                <w:szCs w:val="16"/>
              </w:rPr>
            </w:pPr>
            <w:r w:rsidRPr="0045261D">
              <w:rPr>
                <w:rFonts w:ascii="Arial" w:hAnsi="Arial" w:cs="Arial"/>
                <w:b/>
                <w:bCs/>
                <w:sz w:val="16"/>
                <w:szCs w:val="16"/>
              </w:rPr>
              <w:t>F = (D + E)</w:t>
            </w:r>
          </w:p>
        </w:tc>
        <w:tc>
          <w:tcPr>
            <w:tcW w:w="1674" w:type="dxa"/>
            <w:tcBorders>
              <w:top w:val="nil"/>
              <w:left w:val="nil"/>
              <w:bottom w:val="nil"/>
              <w:right w:val="single" w:sz="4" w:space="0" w:color="auto"/>
            </w:tcBorders>
            <w:shd w:val="clear" w:color="000000" w:fill="C0C0C0"/>
            <w:vAlign w:val="center"/>
            <w:hideMark/>
          </w:tcPr>
          <w:p w14:paraId="3F40DB3E" w14:textId="77777777" w:rsidR="00600C37" w:rsidRPr="0045261D" w:rsidRDefault="00600C37" w:rsidP="00600C37">
            <w:pPr>
              <w:jc w:val="center"/>
              <w:rPr>
                <w:rFonts w:ascii="Arial" w:hAnsi="Arial" w:cs="Arial"/>
                <w:b/>
                <w:bCs/>
                <w:sz w:val="16"/>
                <w:szCs w:val="16"/>
              </w:rPr>
            </w:pPr>
            <w:r w:rsidRPr="0045261D">
              <w:rPr>
                <w:rFonts w:ascii="Arial" w:hAnsi="Arial" w:cs="Arial"/>
                <w:b/>
                <w:bCs/>
                <w:sz w:val="16"/>
                <w:szCs w:val="16"/>
              </w:rPr>
              <w:t>G = (C/ B) X 100</w:t>
            </w:r>
          </w:p>
        </w:tc>
        <w:tc>
          <w:tcPr>
            <w:tcW w:w="1312" w:type="dxa"/>
            <w:tcBorders>
              <w:top w:val="nil"/>
              <w:left w:val="nil"/>
              <w:bottom w:val="nil"/>
              <w:right w:val="single" w:sz="4" w:space="0" w:color="auto"/>
            </w:tcBorders>
            <w:shd w:val="clear" w:color="000000" w:fill="C0C0C0"/>
            <w:vAlign w:val="center"/>
            <w:hideMark/>
          </w:tcPr>
          <w:p w14:paraId="3627A0C8" w14:textId="77777777" w:rsidR="00600C37" w:rsidRPr="0045261D" w:rsidRDefault="00600C37" w:rsidP="00600C37">
            <w:pPr>
              <w:jc w:val="center"/>
              <w:rPr>
                <w:rFonts w:ascii="Arial" w:hAnsi="Arial" w:cs="Arial"/>
                <w:b/>
                <w:bCs/>
                <w:sz w:val="16"/>
                <w:szCs w:val="16"/>
              </w:rPr>
            </w:pPr>
            <w:r w:rsidRPr="0045261D">
              <w:rPr>
                <w:rFonts w:ascii="Arial" w:hAnsi="Arial" w:cs="Arial"/>
                <w:b/>
                <w:bCs/>
                <w:sz w:val="16"/>
                <w:szCs w:val="16"/>
              </w:rPr>
              <w:t>H = (F/ C)</w:t>
            </w:r>
          </w:p>
        </w:tc>
        <w:tc>
          <w:tcPr>
            <w:tcW w:w="1293" w:type="dxa"/>
            <w:tcBorders>
              <w:top w:val="nil"/>
              <w:left w:val="nil"/>
              <w:bottom w:val="nil"/>
              <w:right w:val="single" w:sz="4" w:space="0" w:color="auto"/>
            </w:tcBorders>
            <w:shd w:val="clear" w:color="000000" w:fill="C0C0C0"/>
            <w:vAlign w:val="center"/>
            <w:hideMark/>
          </w:tcPr>
          <w:p w14:paraId="294FE888" w14:textId="77777777" w:rsidR="00600C37" w:rsidRPr="0045261D" w:rsidRDefault="00600C37" w:rsidP="00600C37">
            <w:pPr>
              <w:jc w:val="center"/>
              <w:rPr>
                <w:rFonts w:ascii="Arial" w:hAnsi="Arial" w:cs="Arial"/>
                <w:b/>
                <w:bCs/>
                <w:sz w:val="16"/>
                <w:szCs w:val="16"/>
              </w:rPr>
            </w:pPr>
            <w:r w:rsidRPr="0045261D">
              <w:rPr>
                <w:rFonts w:ascii="Arial" w:hAnsi="Arial" w:cs="Arial"/>
                <w:b/>
                <w:bCs/>
                <w:sz w:val="16"/>
                <w:szCs w:val="16"/>
              </w:rPr>
              <w:t>I = (D / F) x 100</w:t>
            </w:r>
          </w:p>
        </w:tc>
        <w:tc>
          <w:tcPr>
            <w:tcW w:w="1274" w:type="dxa"/>
            <w:tcBorders>
              <w:top w:val="nil"/>
              <w:left w:val="nil"/>
              <w:bottom w:val="nil"/>
              <w:right w:val="single" w:sz="8" w:space="0" w:color="auto"/>
            </w:tcBorders>
            <w:shd w:val="clear" w:color="000000" w:fill="C0C0C0"/>
            <w:vAlign w:val="center"/>
            <w:hideMark/>
          </w:tcPr>
          <w:p w14:paraId="79987501" w14:textId="77777777" w:rsidR="00600C37" w:rsidRPr="0045261D" w:rsidRDefault="00600C37" w:rsidP="00600C37">
            <w:pPr>
              <w:jc w:val="center"/>
              <w:rPr>
                <w:rFonts w:ascii="Arial" w:hAnsi="Arial" w:cs="Arial"/>
                <w:b/>
                <w:bCs/>
                <w:sz w:val="16"/>
                <w:szCs w:val="16"/>
              </w:rPr>
            </w:pPr>
            <w:r w:rsidRPr="0045261D">
              <w:rPr>
                <w:rFonts w:ascii="Arial" w:hAnsi="Arial" w:cs="Arial"/>
                <w:b/>
                <w:bCs/>
                <w:sz w:val="16"/>
                <w:szCs w:val="16"/>
              </w:rPr>
              <w:t>J = (E / F) x 100</w:t>
            </w:r>
          </w:p>
        </w:tc>
        <w:tc>
          <w:tcPr>
            <w:tcW w:w="36" w:type="dxa"/>
            <w:vAlign w:val="center"/>
            <w:hideMark/>
          </w:tcPr>
          <w:p w14:paraId="68CDB221" w14:textId="77777777" w:rsidR="00600C37" w:rsidRPr="0045261D" w:rsidRDefault="00600C37" w:rsidP="00600C37">
            <w:pPr>
              <w:rPr>
                <w:sz w:val="16"/>
                <w:szCs w:val="16"/>
              </w:rPr>
            </w:pPr>
          </w:p>
        </w:tc>
      </w:tr>
      <w:tr w:rsidR="00600C37" w:rsidRPr="0045261D" w14:paraId="02E7C96B" w14:textId="77777777" w:rsidTr="00600C37">
        <w:trPr>
          <w:trHeight w:val="190"/>
        </w:trPr>
        <w:tc>
          <w:tcPr>
            <w:tcW w:w="2431" w:type="dxa"/>
            <w:tcBorders>
              <w:top w:val="nil"/>
              <w:left w:val="single" w:sz="8" w:space="0" w:color="auto"/>
              <w:bottom w:val="single" w:sz="4" w:space="0" w:color="auto"/>
              <w:right w:val="nil"/>
            </w:tcBorders>
            <w:shd w:val="clear" w:color="000000" w:fill="C0C0C0"/>
            <w:vAlign w:val="center"/>
            <w:hideMark/>
          </w:tcPr>
          <w:p w14:paraId="0AFA7D4F" w14:textId="77777777" w:rsidR="00600C37" w:rsidRPr="0045261D" w:rsidRDefault="00600C37" w:rsidP="00600C37">
            <w:pPr>
              <w:rPr>
                <w:rFonts w:ascii="Arial" w:hAnsi="Arial" w:cs="Arial"/>
                <w:b/>
                <w:bCs/>
                <w:sz w:val="16"/>
                <w:szCs w:val="16"/>
              </w:rPr>
            </w:pPr>
            <w:r w:rsidRPr="0045261D">
              <w:rPr>
                <w:rFonts w:ascii="Arial" w:hAnsi="Arial" w:cs="Arial"/>
                <w:b/>
                <w:bCs/>
                <w:sz w:val="16"/>
                <w:szCs w:val="16"/>
              </w:rPr>
              <w:t>ANDALUCIA</w:t>
            </w:r>
          </w:p>
        </w:tc>
        <w:tc>
          <w:tcPr>
            <w:tcW w:w="9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A5F606"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392</w:t>
            </w:r>
          </w:p>
        </w:tc>
        <w:tc>
          <w:tcPr>
            <w:tcW w:w="914" w:type="dxa"/>
            <w:tcBorders>
              <w:top w:val="single" w:sz="4" w:space="0" w:color="auto"/>
              <w:left w:val="nil"/>
              <w:bottom w:val="single" w:sz="4" w:space="0" w:color="auto"/>
              <w:right w:val="single" w:sz="4" w:space="0" w:color="auto"/>
            </w:tcBorders>
            <w:shd w:val="clear" w:color="auto" w:fill="auto"/>
            <w:noWrap/>
            <w:vAlign w:val="center"/>
            <w:hideMark/>
          </w:tcPr>
          <w:p w14:paraId="67DC121A"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348</w:t>
            </w:r>
          </w:p>
        </w:tc>
        <w:tc>
          <w:tcPr>
            <w:tcW w:w="1275" w:type="dxa"/>
            <w:tcBorders>
              <w:top w:val="single" w:sz="4" w:space="0" w:color="auto"/>
              <w:left w:val="nil"/>
              <w:bottom w:val="single" w:sz="4" w:space="0" w:color="auto"/>
              <w:right w:val="single" w:sz="4" w:space="0" w:color="auto"/>
            </w:tcBorders>
            <w:shd w:val="clear" w:color="000000" w:fill="FFFFCC"/>
            <w:noWrap/>
            <w:vAlign w:val="center"/>
            <w:hideMark/>
          </w:tcPr>
          <w:p w14:paraId="00AF6C0E"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62</w:t>
            </w:r>
          </w:p>
        </w:tc>
        <w:tc>
          <w:tcPr>
            <w:tcW w:w="1365" w:type="dxa"/>
            <w:tcBorders>
              <w:top w:val="single" w:sz="4" w:space="0" w:color="auto"/>
              <w:left w:val="nil"/>
              <w:bottom w:val="single" w:sz="4" w:space="0" w:color="auto"/>
              <w:right w:val="single" w:sz="4" w:space="0" w:color="auto"/>
            </w:tcBorders>
            <w:shd w:val="clear" w:color="000000" w:fill="FFFFCC"/>
            <w:noWrap/>
            <w:vAlign w:val="center"/>
            <w:hideMark/>
          </w:tcPr>
          <w:p w14:paraId="64D10B2F"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61</w:t>
            </w:r>
          </w:p>
        </w:tc>
        <w:tc>
          <w:tcPr>
            <w:tcW w:w="1183" w:type="dxa"/>
            <w:tcBorders>
              <w:top w:val="single" w:sz="4" w:space="0" w:color="auto"/>
              <w:left w:val="nil"/>
              <w:bottom w:val="single" w:sz="4" w:space="0" w:color="auto"/>
              <w:right w:val="single" w:sz="4" w:space="0" w:color="auto"/>
            </w:tcBorders>
            <w:shd w:val="clear" w:color="000000" w:fill="FFFFCC"/>
            <w:noWrap/>
            <w:vAlign w:val="center"/>
            <w:hideMark/>
          </w:tcPr>
          <w:p w14:paraId="42A6E976"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56</w:t>
            </w:r>
          </w:p>
        </w:tc>
        <w:tc>
          <w:tcPr>
            <w:tcW w:w="1237" w:type="dxa"/>
            <w:tcBorders>
              <w:top w:val="single" w:sz="4" w:space="0" w:color="auto"/>
              <w:left w:val="nil"/>
              <w:bottom w:val="single" w:sz="4" w:space="0" w:color="auto"/>
              <w:right w:val="single" w:sz="4" w:space="0" w:color="auto"/>
            </w:tcBorders>
            <w:shd w:val="clear" w:color="auto" w:fill="auto"/>
            <w:noWrap/>
            <w:vAlign w:val="center"/>
            <w:hideMark/>
          </w:tcPr>
          <w:p w14:paraId="18571B94"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117</w:t>
            </w:r>
          </w:p>
        </w:tc>
        <w:tc>
          <w:tcPr>
            <w:tcW w:w="1674" w:type="dxa"/>
            <w:tcBorders>
              <w:top w:val="single" w:sz="4" w:space="0" w:color="auto"/>
              <w:left w:val="nil"/>
              <w:bottom w:val="single" w:sz="4" w:space="0" w:color="auto"/>
              <w:right w:val="single" w:sz="4" w:space="0" w:color="auto"/>
            </w:tcBorders>
            <w:shd w:val="clear" w:color="auto" w:fill="auto"/>
            <w:noWrap/>
            <w:vAlign w:val="center"/>
            <w:hideMark/>
          </w:tcPr>
          <w:p w14:paraId="60C9A9B9"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17,82%</w:t>
            </w:r>
          </w:p>
        </w:tc>
        <w:tc>
          <w:tcPr>
            <w:tcW w:w="1312" w:type="dxa"/>
            <w:tcBorders>
              <w:top w:val="single" w:sz="4" w:space="0" w:color="auto"/>
              <w:left w:val="nil"/>
              <w:bottom w:val="single" w:sz="4" w:space="0" w:color="auto"/>
              <w:right w:val="single" w:sz="4" w:space="0" w:color="auto"/>
            </w:tcBorders>
            <w:shd w:val="clear" w:color="auto" w:fill="auto"/>
            <w:noWrap/>
            <w:vAlign w:val="center"/>
            <w:hideMark/>
          </w:tcPr>
          <w:p w14:paraId="3380F773"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1,89</w:t>
            </w:r>
          </w:p>
        </w:tc>
        <w:tc>
          <w:tcPr>
            <w:tcW w:w="1293" w:type="dxa"/>
            <w:tcBorders>
              <w:top w:val="single" w:sz="4" w:space="0" w:color="auto"/>
              <w:left w:val="nil"/>
              <w:bottom w:val="single" w:sz="4" w:space="0" w:color="auto"/>
              <w:right w:val="single" w:sz="4" w:space="0" w:color="auto"/>
            </w:tcBorders>
            <w:shd w:val="clear" w:color="auto" w:fill="auto"/>
            <w:noWrap/>
            <w:vAlign w:val="center"/>
            <w:hideMark/>
          </w:tcPr>
          <w:p w14:paraId="75A1B710"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52,14%</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14:paraId="57F8DB2B"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47,86%</w:t>
            </w:r>
          </w:p>
        </w:tc>
        <w:tc>
          <w:tcPr>
            <w:tcW w:w="36" w:type="dxa"/>
            <w:vAlign w:val="center"/>
            <w:hideMark/>
          </w:tcPr>
          <w:p w14:paraId="00FCF24B" w14:textId="77777777" w:rsidR="00600C37" w:rsidRPr="0045261D" w:rsidRDefault="00600C37" w:rsidP="00600C37">
            <w:pPr>
              <w:rPr>
                <w:sz w:val="16"/>
                <w:szCs w:val="16"/>
              </w:rPr>
            </w:pPr>
          </w:p>
        </w:tc>
      </w:tr>
      <w:tr w:rsidR="00600C37" w:rsidRPr="0045261D" w14:paraId="78D4226C" w14:textId="77777777" w:rsidTr="00600C37">
        <w:trPr>
          <w:trHeight w:val="260"/>
        </w:trPr>
        <w:tc>
          <w:tcPr>
            <w:tcW w:w="2431" w:type="dxa"/>
            <w:tcBorders>
              <w:top w:val="nil"/>
              <w:left w:val="single" w:sz="8" w:space="0" w:color="auto"/>
              <w:bottom w:val="single" w:sz="4" w:space="0" w:color="auto"/>
              <w:right w:val="nil"/>
            </w:tcBorders>
            <w:shd w:val="clear" w:color="000000" w:fill="C0C0C0"/>
            <w:noWrap/>
            <w:vAlign w:val="center"/>
            <w:hideMark/>
          </w:tcPr>
          <w:p w14:paraId="1126BAC2" w14:textId="77777777" w:rsidR="00600C37" w:rsidRPr="0045261D" w:rsidRDefault="00600C37" w:rsidP="00600C37">
            <w:pPr>
              <w:rPr>
                <w:rFonts w:ascii="Arial" w:hAnsi="Arial" w:cs="Arial"/>
                <w:b/>
                <w:bCs/>
                <w:sz w:val="16"/>
                <w:szCs w:val="16"/>
              </w:rPr>
            </w:pPr>
            <w:r w:rsidRPr="0045261D">
              <w:rPr>
                <w:rFonts w:ascii="Arial" w:hAnsi="Arial" w:cs="Arial"/>
                <w:b/>
                <w:bCs/>
                <w:sz w:val="16"/>
                <w:szCs w:val="16"/>
              </w:rPr>
              <w:t>ARAGÓN</w:t>
            </w:r>
          </w:p>
        </w:tc>
        <w:tc>
          <w:tcPr>
            <w:tcW w:w="906" w:type="dxa"/>
            <w:tcBorders>
              <w:top w:val="nil"/>
              <w:left w:val="single" w:sz="4" w:space="0" w:color="auto"/>
              <w:bottom w:val="single" w:sz="4" w:space="0" w:color="auto"/>
              <w:right w:val="single" w:sz="4" w:space="0" w:color="auto"/>
            </w:tcBorders>
            <w:shd w:val="clear" w:color="auto" w:fill="auto"/>
            <w:noWrap/>
            <w:vAlign w:val="center"/>
            <w:hideMark/>
          </w:tcPr>
          <w:p w14:paraId="15D75BE3"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79</w:t>
            </w:r>
          </w:p>
        </w:tc>
        <w:tc>
          <w:tcPr>
            <w:tcW w:w="914" w:type="dxa"/>
            <w:tcBorders>
              <w:top w:val="nil"/>
              <w:left w:val="nil"/>
              <w:bottom w:val="single" w:sz="4" w:space="0" w:color="auto"/>
              <w:right w:val="single" w:sz="4" w:space="0" w:color="auto"/>
            </w:tcBorders>
            <w:shd w:val="clear" w:color="auto" w:fill="auto"/>
            <w:noWrap/>
            <w:vAlign w:val="center"/>
            <w:hideMark/>
          </w:tcPr>
          <w:p w14:paraId="01ECCF86"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74</w:t>
            </w:r>
          </w:p>
        </w:tc>
        <w:tc>
          <w:tcPr>
            <w:tcW w:w="1275" w:type="dxa"/>
            <w:tcBorders>
              <w:top w:val="nil"/>
              <w:left w:val="nil"/>
              <w:bottom w:val="single" w:sz="4" w:space="0" w:color="auto"/>
              <w:right w:val="single" w:sz="4" w:space="0" w:color="auto"/>
            </w:tcBorders>
            <w:shd w:val="clear" w:color="000000" w:fill="FFFFCC"/>
            <w:noWrap/>
            <w:vAlign w:val="center"/>
            <w:hideMark/>
          </w:tcPr>
          <w:p w14:paraId="74E1FE69"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11</w:t>
            </w:r>
          </w:p>
        </w:tc>
        <w:tc>
          <w:tcPr>
            <w:tcW w:w="1365" w:type="dxa"/>
            <w:tcBorders>
              <w:top w:val="nil"/>
              <w:left w:val="nil"/>
              <w:bottom w:val="single" w:sz="4" w:space="0" w:color="auto"/>
              <w:right w:val="single" w:sz="4" w:space="0" w:color="auto"/>
            </w:tcBorders>
            <w:shd w:val="clear" w:color="000000" w:fill="FFFFCC"/>
            <w:noWrap/>
            <w:vAlign w:val="center"/>
            <w:hideMark/>
          </w:tcPr>
          <w:p w14:paraId="1CEA0995"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12</w:t>
            </w:r>
          </w:p>
        </w:tc>
        <w:tc>
          <w:tcPr>
            <w:tcW w:w="1183" w:type="dxa"/>
            <w:tcBorders>
              <w:top w:val="nil"/>
              <w:left w:val="nil"/>
              <w:bottom w:val="single" w:sz="4" w:space="0" w:color="auto"/>
              <w:right w:val="single" w:sz="4" w:space="0" w:color="auto"/>
            </w:tcBorders>
            <w:shd w:val="clear" w:color="000000" w:fill="FFFFCC"/>
            <w:noWrap/>
            <w:vAlign w:val="center"/>
            <w:hideMark/>
          </w:tcPr>
          <w:p w14:paraId="597E5CA3"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1</w:t>
            </w:r>
          </w:p>
        </w:tc>
        <w:tc>
          <w:tcPr>
            <w:tcW w:w="1237" w:type="dxa"/>
            <w:tcBorders>
              <w:top w:val="nil"/>
              <w:left w:val="nil"/>
              <w:bottom w:val="single" w:sz="4" w:space="0" w:color="auto"/>
              <w:right w:val="single" w:sz="4" w:space="0" w:color="auto"/>
            </w:tcBorders>
            <w:shd w:val="clear" w:color="auto" w:fill="auto"/>
            <w:noWrap/>
            <w:vAlign w:val="center"/>
            <w:hideMark/>
          </w:tcPr>
          <w:p w14:paraId="5FB4CC4E"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13</w:t>
            </w:r>
          </w:p>
        </w:tc>
        <w:tc>
          <w:tcPr>
            <w:tcW w:w="1674" w:type="dxa"/>
            <w:tcBorders>
              <w:top w:val="nil"/>
              <w:left w:val="nil"/>
              <w:bottom w:val="single" w:sz="4" w:space="0" w:color="auto"/>
              <w:right w:val="single" w:sz="4" w:space="0" w:color="auto"/>
            </w:tcBorders>
            <w:shd w:val="clear" w:color="auto" w:fill="auto"/>
            <w:noWrap/>
            <w:vAlign w:val="center"/>
            <w:hideMark/>
          </w:tcPr>
          <w:p w14:paraId="360EA62D"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14,86%</w:t>
            </w:r>
          </w:p>
        </w:tc>
        <w:tc>
          <w:tcPr>
            <w:tcW w:w="1312" w:type="dxa"/>
            <w:tcBorders>
              <w:top w:val="nil"/>
              <w:left w:val="nil"/>
              <w:bottom w:val="single" w:sz="4" w:space="0" w:color="auto"/>
              <w:right w:val="single" w:sz="4" w:space="0" w:color="auto"/>
            </w:tcBorders>
            <w:shd w:val="clear" w:color="auto" w:fill="auto"/>
            <w:noWrap/>
            <w:vAlign w:val="center"/>
            <w:hideMark/>
          </w:tcPr>
          <w:p w14:paraId="6B09DE04"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1,18</w:t>
            </w:r>
          </w:p>
        </w:tc>
        <w:tc>
          <w:tcPr>
            <w:tcW w:w="1293" w:type="dxa"/>
            <w:tcBorders>
              <w:top w:val="nil"/>
              <w:left w:val="nil"/>
              <w:bottom w:val="single" w:sz="4" w:space="0" w:color="auto"/>
              <w:right w:val="single" w:sz="4" w:space="0" w:color="auto"/>
            </w:tcBorders>
            <w:shd w:val="clear" w:color="auto" w:fill="auto"/>
            <w:noWrap/>
            <w:vAlign w:val="center"/>
            <w:hideMark/>
          </w:tcPr>
          <w:p w14:paraId="74973F34"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92,31%</w:t>
            </w:r>
          </w:p>
        </w:tc>
        <w:tc>
          <w:tcPr>
            <w:tcW w:w="1274" w:type="dxa"/>
            <w:tcBorders>
              <w:top w:val="nil"/>
              <w:left w:val="nil"/>
              <w:bottom w:val="single" w:sz="4" w:space="0" w:color="auto"/>
              <w:right w:val="single" w:sz="4" w:space="0" w:color="auto"/>
            </w:tcBorders>
            <w:shd w:val="clear" w:color="auto" w:fill="auto"/>
            <w:noWrap/>
            <w:vAlign w:val="center"/>
            <w:hideMark/>
          </w:tcPr>
          <w:p w14:paraId="6960A28D"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7,69%</w:t>
            </w:r>
          </w:p>
        </w:tc>
        <w:tc>
          <w:tcPr>
            <w:tcW w:w="36" w:type="dxa"/>
            <w:vAlign w:val="center"/>
            <w:hideMark/>
          </w:tcPr>
          <w:p w14:paraId="3B48F462" w14:textId="77777777" w:rsidR="00600C37" w:rsidRPr="0045261D" w:rsidRDefault="00600C37" w:rsidP="00600C37">
            <w:pPr>
              <w:rPr>
                <w:sz w:val="16"/>
                <w:szCs w:val="16"/>
              </w:rPr>
            </w:pPr>
          </w:p>
        </w:tc>
      </w:tr>
      <w:tr w:rsidR="00600C37" w:rsidRPr="0045261D" w14:paraId="6D1690D3" w14:textId="77777777" w:rsidTr="00600C37">
        <w:trPr>
          <w:trHeight w:val="278"/>
        </w:trPr>
        <w:tc>
          <w:tcPr>
            <w:tcW w:w="2431" w:type="dxa"/>
            <w:tcBorders>
              <w:top w:val="nil"/>
              <w:left w:val="single" w:sz="8" w:space="0" w:color="auto"/>
              <w:bottom w:val="single" w:sz="4" w:space="0" w:color="auto"/>
              <w:right w:val="nil"/>
            </w:tcBorders>
            <w:shd w:val="clear" w:color="000000" w:fill="C0C0C0"/>
            <w:noWrap/>
            <w:vAlign w:val="center"/>
            <w:hideMark/>
          </w:tcPr>
          <w:p w14:paraId="7D398CBB" w14:textId="77777777" w:rsidR="00600C37" w:rsidRPr="0045261D" w:rsidRDefault="00600C37" w:rsidP="00600C37">
            <w:pPr>
              <w:rPr>
                <w:rFonts w:ascii="Arial" w:hAnsi="Arial" w:cs="Arial"/>
                <w:b/>
                <w:bCs/>
                <w:sz w:val="16"/>
                <w:szCs w:val="16"/>
              </w:rPr>
            </w:pPr>
            <w:r w:rsidRPr="0045261D">
              <w:rPr>
                <w:rFonts w:ascii="Arial" w:hAnsi="Arial" w:cs="Arial"/>
                <w:b/>
                <w:bCs/>
                <w:sz w:val="16"/>
                <w:szCs w:val="16"/>
              </w:rPr>
              <w:t>CANTABRIA</w:t>
            </w:r>
          </w:p>
        </w:tc>
        <w:tc>
          <w:tcPr>
            <w:tcW w:w="906" w:type="dxa"/>
            <w:tcBorders>
              <w:top w:val="nil"/>
              <w:left w:val="single" w:sz="4" w:space="0" w:color="auto"/>
              <w:bottom w:val="single" w:sz="4" w:space="0" w:color="auto"/>
              <w:right w:val="single" w:sz="4" w:space="0" w:color="auto"/>
            </w:tcBorders>
            <w:shd w:val="clear" w:color="auto" w:fill="auto"/>
            <w:noWrap/>
            <w:vAlign w:val="center"/>
            <w:hideMark/>
          </w:tcPr>
          <w:p w14:paraId="23D8D9BF"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616</w:t>
            </w:r>
          </w:p>
        </w:tc>
        <w:tc>
          <w:tcPr>
            <w:tcW w:w="914" w:type="dxa"/>
            <w:tcBorders>
              <w:top w:val="nil"/>
              <w:left w:val="nil"/>
              <w:bottom w:val="single" w:sz="4" w:space="0" w:color="auto"/>
              <w:right w:val="single" w:sz="4" w:space="0" w:color="auto"/>
            </w:tcBorders>
            <w:shd w:val="clear" w:color="auto" w:fill="auto"/>
            <w:noWrap/>
            <w:vAlign w:val="center"/>
            <w:hideMark/>
          </w:tcPr>
          <w:p w14:paraId="512638F2"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72</w:t>
            </w:r>
          </w:p>
        </w:tc>
        <w:tc>
          <w:tcPr>
            <w:tcW w:w="1275" w:type="dxa"/>
            <w:tcBorders>
              <w:top w:val="nil"/>
              <w:left w:val="nil"/>
              <w:bottom w:val="single" w:sz="4" w:space="0" w:color="auto"/>
              <w:right w:val="single" w:sz="4" w:space="0" w:color="auto"/>
            </w:tcBorders>
            <w:shd w:val="clear" w:color="000000" w:fill="FFFFCC"/>
            <w:noWrap/>
            <w:vAlign w:val="center"/>
            <w:hideMark/>
          </w:tcPr>
          <w:p w14:paraId="42637D79"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1</w:t>
            </w:r>
          </w:p>
        </w:tc>
        <w:tc>
          <w:tcPr>
            <w:tcW w:w="1365" w:type="dxa"/>
            <w:tcBorders>
              <w:top w:val="nil"/>
              <w:left w:val="nil"/>
              <w:bottom w:val="single" w:sz="4" w:space="0" w:color="auto"/>
              <w:right w:val="single" w:sz="4" w:space="0" w:color="auto"/>
            </w:tcBorders>
            <w:shd w:val="clear" w:color="000000" w:fill="FFFFCC"/>
            <w:noWrap/>
            <w:vAlign w:val="center"/>
            <w:hideMark/>
          </w:tcPr>
          <w:p w14:paraId="7DD15176"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0</w:t>
            </w:r>
          </w:p>
        </w:tc>
        <w:tc>
          <w:tcPr>
            <w:tcW w:w="1183" w:type="dxa"/>
            <w:tcBorders>
              <w:top w:val="nil"/>
              <w:left w:val="nil"/>
              <w:bottom w:val="single" w:sz="4" w:space="0" w:color="auto"/>
              <w:right w:val="single" w:sz="4" w:space="0" w:color="auto"/>
            </w:tcBorders>
            <w:shd w:val="clear" w:color="000000" w:fill="FFFFCC"/>
            <w:noWrap/>
            <w:vAlign w:val="center"/>
            <w:hideMark/>
          </w:tcPr>
          <w:p w14:paraId="622F1925"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0</w:t>
            </w:r>
          </w:p>
        </w:tc>
        <w:tc>
          <w:tcPr>
            <w:tcW w:w="1237" w:type="dxa"/>
            <w:tcBorders>
              <w:top w:val="nil"/>
              <w:left w:val="nil"/>
              <w:bottom w:val="single" w:sz="4" w:space="0" w:color="auto"/>
              <w:right w:val="single" w:sz="4" w:space="0" w:color="auto"/>
            </w:tcBorders>
            <w:shd w:val="clear" w:color="auto" w:fill="auto"/>
            <w:noWrap/>
            <w:vAlign w:val="center"/>
            <w:hideMark/>
          </w:tcPr>
          <w:p w14:paraId="43E49541"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0</w:t>
            </w:r>
          </w:p>
        </w:tc>
        <w:tc>
          <w:tcPr>
            <w:tcW w:w="1674" w:type="dxa"/>
            <w:tcBorders>
              <w:top w:val="nil"/>
              <w:left w:val="nil"/>
              <w:bottom w:val="single" w:sz="4" w:space="0" w:color="auto"/>
              <w:right w:val="single" w:sz="4" w:space="0" w:color="auto"/>
            </w:tcBorders>
            <w:shd w:val="clear" w:color="auto" w:fill="auto"/>
            <w:noWrap/>
            <w:vAlign w:val="center"/>
            <w:hideMark/>
          </w:tcPr>
          <w:p w14:paraId="333EBF46"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1,39%</w:t>
            </w:r>
          </w:p>
        </w:tc>
        <w:tc>
          <w:tcPr>
            <w:tcW w:w="1312" w:type="dxa"/>
            <w:tcBorders>
              <w:top w:val="nil"/>
              <w:left w:val="nil"/>
              <w:bottom w:val="single" w:sz="4" w:space="0" w:color="auto"/>
              <w:right w:val="single" w:sz="4" w:space="0" w:color="auto"/>
            </w:tcBorders>
            <w:shd w:val="clear" w:color="auto" w:fill="auto"/>
            <w:noWrap/>
            <w:vAlign w:val="center"/>
            <w:hideMark/>
          </w:tcPr>
          <w:p w14:paraId="093CA00C"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w:t>
            </w:r>
          </w:p>
        </w:tc>
        <w:tc>
          <w:tcPr>
            <w:tcW w:w="1293" w:type="dxa"/>
            <w:tcBorders>
              <w:top w:val="nil"/>
              <w:left w:val="nil"/>
              <w:bottom w:val="single" w:sz="4" w:space="0" w:color="auto"/>
              <w:right w:val="single" w:sz="4" w:space="0" w:color="auto"/>
            </w:tcBorders>
            <w:shd w:val="clear" w:color="auto" w:fill="auto"/>
            <w:noWrap/>
            <w:vAlign w:val="center"/>
            <w:hideMark/>
          </w:tcPr>
          <w:p w14:paraId="75D4A800"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w:t>
            </w:r>
          </w:p>
        </w:tc>
        <w:tc>
          <w:tcPr>
            <w:tcW w:w="1274" w:type="dxa"/>
            <w:tcBorders>
              <w:top w:val="nil"/>
              <w:left w:val="nil"/>
              <w:bottom w:val="single" w:sz="4" w:space="0" w:color="auto"/>
              <w:right w:val="single" w:sz="4" w:space="0" w:color="auto"/>
            </w:tcBorders>
            <w:shd w:val="clear" w:color="auto" w:fill="auto"/>
            <w:noWrap/>
            <w:vAlign w:val="center"/>
            <w:hideMark/>
          </w:tcPr>
          <w:p w14:paraId="7A3DF850"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w:t>
            </w:r>
          </w:p>
        </w:tc>
        <w:tc>
          <w:tcPr>
            <w:tcW w:w="36" w:type="dxa"/>
            <w:vAlign w:val="center"/>
            <w:hideMark/>
          </w:tcPr>
          <w:p w14:paraId="366C200E" w14:textId="77777777" w:rsidR="00600C37" w:rsidRPr="0045261D" w:rsidRDefault="00600C37" w:rsidP="00600C37">
            <w:pPr>
              <w:rPr>
                <w:sz w:val="16"/>
                <w:szCs w:val="16"/>
              </w:rPr>
            </w:pPr>
          </w:p>
        </w:tc>
      </w:tr>
      <w:tr w:rsidR="00600C37" w:rsidRPr="0045261D" w14:paraId="3EDEE5A8" w14:textId="77777777" w:rsidTr="00600C37">
        <w:trPr>
          <w:trHeight w:val="227"/>
        </w:trPr>
        <w:tc>
          <w:tcPr>
            <w:tcW w:w="2431" w:type="dxa"/>
            <w:tcBorders>
              <w:top w:val="nil"/>
              <w:left w:val="single" w:sz="8" w:space="0" w:color="auto"/>
              <w:bottom w:val="single" w:sz="4" w:space="0" w:color="auto"/>
              <w:right w:val="nil"/>
            </w:tcBorders>
            <w:shd w:val="clear" w:color="000000" w:fill="C0C0C0"/>
            <w:noWrap/>
            <w:vAlign w:val="center"/>
            <w:hideMark/>
          </w:tcPr>
          <w:p w14:paraId="15BEE365" w14:textId="77777777" w:rsidR="00600C37" w:rsidRPr="0045261D" w:rsidRDefault="00600C37" w:rsidP="00600C37">
            <w:pPr>
              <w:rPr>
                <w:rFonts w:ascii="Arial" w:hAnsi="Arial" w:cs="Arial"/>
                <w:b/>
                <w:bCs/>
                <w:sz w:val="16"/>
                <w:szCs w:val="16"/>
              </w:rPr>
            </w:pPr>
            <w:r w:rsidRPr="0045261D">
              <w:rPr>
                <w:rFonts w:ascii="Arial" w:hAnsi="Arial" w:cs="Arial"/>
                <w:b/>
                <w:bCs/>
                <w:sz w:val="16"/>
                <w:szCs w:val="16"/>
              </w:rPr>
              <w:t>CASTILLA Y LEÓN</w:t>
            </w:r>
          </w:p>
        </w:tc>
        <w:tc>
          <w:tcPr>
            <w:tcW w:w="906" w:type="dxa"/>
            <w:tcBorders>
              <w:top w:val="nil"/>
              <w:left w:val="single" w:sz="4" w:space="0" w:color="auto"/>
              <w:bottom w:val="single" w:sz="4" w:space="0" w:color="auto"/>
              <w:right w:val="single" w:sz="4" w:space="0" w:color="auto"/>
            </w:tcBorders>
            <w:shd w:val="clear" w:color="auto" w:fill="auto"/>
            <w:noWrap/>
            <w:vAlign w:val="center"/>
            <w:hideMark/>
          </w:tcPr>
          <w:p w14:paraId="57264D2B"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156</w:t>
            </w:r>
          </w:p>
        </w:tc>
        <w:tc>
          <w:tcPr>
            <w:tcW w:w="914" w:type="dxa"/>
            <w:tcBorders>
              <w:top w:val="nil"/>
              <w:left w:val="nil"/>
              <w:bottom w:val="single" w:sz="4" w:space="0" w:color="auto"/>
              <w:right w:val="single" w:sz="4" w:space="0" w:color="auto"/>
            </w:tcBorders>
            <w:shd w:val="clear" w:color="auto" w:fill="auto"/>
            <w:noWrap/>
            <w:vAlign w:val="center"/>
            <w:hideMark/>
          </w:tcPr>
          <w:p w14:paraId="736B3C4A"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163</w:t>
            </w:r>
          </w:p>
        </w:tc>
        <w:tc>
          <w:tcPr>
            <w:tcW w:w="1275" w:type="dxa"/>
            <w:tcBorders>
              <w:top w:val="nil"/>
              <w:left w:val="nil"/>
              <w:bottom w:val="single" w:sz="4" w:space="0" w:color="auto"/>
              <w:right w:val="single" w:sz="4" w:space="0" w:color="auto"/>
            </w:tcBorders>
            <w:shd w:val="clear" w:color="000000" w:fill="FFFFCC"/>
            <w:noWrap/>
            <w:vAlign w:val="center"/>
            <w:hideMark/>
          </w:tcPr>
          <w:p w14:paraId="73F4E2A2"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2</w:t>
            </w:r>
          </w:p>
        </w:tc>
        <w:tc>
          <w:tcPr>
            <w:tcW w:w="1365" w:type="dxa"/>
            <w:tcBorders>
              <w:top w:val="nil"/>
              <w:left w:val="nil"/>
              <w:bottom w:val="single" w:sz="4" w:space="0" w:color="auto"/>
              <w:right w:val="single" w:sz="4" w:space="0" w:color="auto"/>
            </w:tcBorders>
            <w:shd w:val="clear" w:color="000000" w:fill="FFFFCC"/>
            <w:noWrap/>
            <w:vAlign w:val="center"/>
            <w:hideMark/>
          </w:tcPr>
          <w:p w14:paraId="14A75585"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2</w:t>
            </w:r>
          </w:p>
        </w:tc>
        <w:tc>
          <w:tcPr>
            <w:tcW w:w="1183" w:type="dxa"/>
            <w:tcBorders>
              <w:top w:val="nil"/>
              <w:left w:val="nil"/>
              <w:bottom w:val="single" w:sz="4" w:space="0" w:color="auto"/>
              <w:right w:val="single" w:sz="4" w:space="0" w:color="auto"/>
            </w:tcBorders>
            <w:shd w:val="clear" w:color="000000" w:fill="FFFFCC"/>
            <w:noWrap/>
            <w:vAlign w:val="center"/>
            <w:hideMark/>
          </w:tcPr>
          <w:p w14:paraId="72887BBF"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0</w:t>
            </w:r>
          </w:p>
        </w:tc>
        <w:tc>
          <w:tcPr>
            <w:tcW w:w="1237" w:type="dxa"/>
            <w:tcBorders>
              <w:top w:val="nil"/>
              <w:left w:val="nil"/>
              <w:bottom w:val="single" w:sz="4" w:space="0" w:color="auto"/>
              <w:right w:val="single" w:sz="4" w:space="0" w:color="auto"/>
            </w:tcBorders>
            <w:shd w:val="clear" w:color="auto" w:fill="auto"/>
            <w:noWrap/>
            <w:vAlign w:val="center"/>
            <w:hideMark/>
          </w:tcPr>
          <w:p w14:paraId="79004392"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2</w:t>
            </w:r>
          </w:p>
        </w:tc>
        <w:tc>
          <w:tcPr>
            <w:tcW w:w="1674" w:type="dxa"/>
            <w:tcBorders>
              <w:top w:val="nil"/>
              <w:left w:val="nil"/>
              <w:bottom w:val="single" w:sz="4" w:space="0" w:color="auto"/>
              <w:right w:val="single" w:sz="4" w:space="0" w:color="auto"/>
            </w:tcBorders>
            <w:shd w:val="clear" w:color="auto" w:fill="auto"/>
            <w:noWrap/>
            <w:vAlign w:val="center"/>
            <w:hideMark/>
          </w:tcPr>
          <w:p w14:paraId="1A2D3B8A"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1,23%</w:t>
            </w:r>
          </w:p>
        </w:tc>
        <w:tc>
          <w:tcPr>
            <w:tcW w:w="1312" w:type="dxa"/>
            <w:tcBorders>
              <w:top w:val="nil"/>
              <w:left w:val="nil"/>
              <w:bottom w:val="single" w:sz="4" w:space="0" w:color="auto"/>
              <w:right w:val="single" w:sz="4" w:space="0" w:color="auto"/>
            </w:tcBorders>
            <w:shd w:val="clear" w:color="auto" w:fill="auto"/>
            <w:noWrap/>
            <w:vAlign w:val="center"/>
            <w:hideMark/>
          </w:tcPr>
          <w:p w14:paraId="5451EE94"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1,00</w:t>
            </w:r>
          </w:p>
        </w:tc>
        <w:tc>
          <w:tcPr>
            <w:tcW w:w="1293" w:type="dxa"/>
            <w:tcBorders>
              <w:top w:val="nil"/>
              <w:left w:val="nil"/>
              <w:bottom w:val="single" w:sz="4" w:space="0" w:color="auto"/>
              <w:right w:val="single" w:sz="4" w:space="0" w:color="auto"/>
            </w:tcBorders>
            <w:shd w:val="clear" w:color="auto" w:fill="auto"/>
            <w:noWrap/>
            <w:vAlign w:val="center"/>
            <w:hideMark/>
          </w:tcPr>
          <w:p w14:paraId="663A8E9D"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100,00%</w:t>
            </w:r>
          </w:p>
        </w:tc>
        <w:tc>
          <w:tcPr>
            <w:tcW w:w="1274" w:type="dxa"/>
            <w:tcBorders>
              <w:top w:val="nil"/>
              <w:left w:val="nil"/>
              <w:bottom w:val="single" w:sz="4" w:space="0" w:color="auto"/>
              <w:right w:val="single" w:sz="4" w:space="0" w:color="auto"/>
            </w:tcBorders>
            <w:shd w:val="clear" w:color="auto" w:fill="auto"/>
            <w:noWrap/>
            <w:vAlign w:val="center"/>
            <w:hideMark/>
          </w:tcPr>
          <w:p w14:paraId="6F7DF79F"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w:t>
            </w:r>
          </w:p>
        </w:tc>
        <w:tc>
          <w:tcPr>
            <w:tcW w:w="36" w:type="dxa"/>
            <w:vAlign w:val="center"/>
            <w:hideMark/>
          </w:tcPr>
          <w:p w14:paraId="4E917FC1" w14:textId="77777777" w:rsidR="00600C37" w:rsidRPr="0045261D" w:rsidRDefault="00600C37" w:rsidP="00600C37">
            <w:pPr>
              <w:rPr>
                <w:sz w:val="16"/>
                <w:szCs w:val="16"/>
              </w:rPr>
            </w:pPr>
          </w:p>
        </w:tc>
      </w:tr>
      <w:tr w:rsidR="00600C37" w:rsidRPr="0045261D" w14:paraId="7F29F7E8" w14:textId="77777777" w:rsidTr="00600C37">
        <w:trPr>
          <w:trHeight w:val="272"/>
        </w:trPr>
        <w:tc>
          <w:tcPr>
            <w:tcW w:w="2431" w:type="dxa"/>
            <w:tcBorders>
              <w:top w:val="nil"/>
              <w:left w:val="single" w:sz="8" w:space="0" w:color="auto"/>
              <w:bottom w:val="single" w:sz="4" w:space="0" w:color="auto"/>
              <w:right w:val="nil"/>
            </w:tcBorders>
            <w:shd w:val="clear" w:color="000000" w:fill="C0C0C0"/>
            <w:vAlign w:val="center"/>
            <w:hideMark/>
          </w:tcPr>
          <w:p w14:paraId="081D3002" w14:textId="77777777" w:rsidR="00600C37" w:rsidRPr="0045261D" w:rsidRDefault="00600C37" w:rsidP="00600C37">
            <w:pPr>
              <w:rPr>
                <w:rFonts w:ascii="Arial" w:hAnsi="Arial" w:cs="Arial"/>
                <w:b/>
                <w:bCs/>
                <w:sz w:val="16"/>
                <w:szCs w:val="16"/>
              </w:rPr>
            </w:pPr>
            <w:r w:rsidRPr="0045261D">
              <w:rPr>
                <w:rFonts w:ascii="Arial" w:hAnsi="Arial" w:cs="Arial"/>
                <w:b/>
                <w:bCs/>
                <w:sz w:val="16"/>
                <w:szCs w:val="16"/>
              </w:rPr>
              <w:t>CASTILLA-LA MANCHA</w:t>
            </w:r>
          </w:p>
        </w:tc>
        <w:tc>
          <w:tcPr>
            <w:tcW w:w="906" w:type="dxa"/>
            <w:tcBorders>
              <w:top w:val="nil"/>
              <w:left w:val="single" w:sz="4" w:space="0" w:color="auto"/>
              <w:bottom w:val="single" w:sz="4" w:space="0" w:color="auto"/>
              <w:right w:val="single" w:sz="4" w:space="0" w:color="auto"/>
            </w:tcBorders>
            <w:shd w:val="clear" w:color="auto" w:fill="auto"/>
            <w:noWrap/>
            <w:vAlign w:val="center"/>
            <w:hideMark/>
          </w:tcPr>
          <w:p w14:paraId="62C76543"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155</w:t>
            </w:r>
          </w:p>
        </w:tc>
        <w:tc>
          <w:tcPr>
            <w:tcW w:w="914" w:type="dxa"/>
            <w:tcBorders>
              <w:top w:val="nil"/>
              <w:left w:val="nil"/>
              <w:bottom w:val="single" w:sz="4" w:space="0" w:color="auto"/>
              <w:right w:val="single" w:sz="4" w:space="0" w:color="auto"/>
            </w:tcBorders>
            <w:shd w:val="clear" w:color="auto" w:fill="auto"/>
            <w:noWrap/>
            <w:vAlign w:val="center"/>
            <w:hideMark/>
          </w:tcPr>
          <w:p w14:paraId="16849F72"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150</w:t>
            </w:r>
          </w:p>
        </w:tc>
        <w:tc>
          <w:tcPr>
            <w:tcW w:w="1275" w:type="dxa"/>
            <w:tcBorders>
              <w:top w:val="nil"/>
              <w:left w:val="nil"/>
              <w:bottom w:val="single" w:sz="4" w:space="0" w:color="auto"/>
              <w:right w:val="single" w:sz="4" w:space="0" w:color="auto"/>
            </w:tcBorders>
            <w:shd w:val="clear" w:color="000000" w:fill="FFFFCC"/>
            <w:noWrap/>
            <w:vAlign w:val="center"/>
            <w:hideMark/>
          </w:tcPr>
          <w:p w14:paraId="78E5A5A9"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30</w:t>
            </w:r>
          </w:p>
        </w:tc>
        <w:tc>
          <w:tcPr>
            <w:tcW w:w="1365" w:type="dxa"/>
            <w:tcBorders>
              <w:top w:val="nil"/>
              <w:left w:val="nil"/>
              <w:bottom w:val="single" w:sz="4" w:space="0" w:color="auto"/>
              <w:right w:val="single" w:sz="4" w:space="0" w:color="auto"/>
            </w:tcBorders>
            <w:shd w:val="clear" w:color="000000" w:fill="FFFFCC"/>
            <w:noWrap/>
            <w:vAlign w:val="center"/>
            <w:hideMark/>
          </w:tcPr>
          <w:p w14:paraId="1D114F04"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46</w:t>
            </w:r>
          </w:p>
        </w:tc>
        <w:tc>
          <w:tcPr>
            <w:tcW w:w="1183" w:type="dxa"/>
            <w:tcBorders>
              <w:top w:val="nil"/>
              <w:left w:val="nil"/>
              <w:bottom w:val="single" w:sz="4" w:space="0" w:color="auto"/>
              <w:right w:val="single" w:sz="4" w:space="0" w:color="auto"/>
            </w:tcBorders>
            <w:shd w:val="clear" w:color="000000" w:fill="FFFFCC"/>
            <w:noWrap/>
            <w:vAlign w:val="center"/>
            <w:hideMark/>
          </w:tcPr>
          <w:p w14:paraId="3C11016E"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21</w:t>
            </w:r>
          </w:p>
        </w:tc>
        <w:tc>
          <w:tcPr>
            <w:tcW w:w="1237" w:type="dxa"/>
            <w:tcBorders>
              <w:top w:val="nil"/>
              <w:left w:val="nil"/>
              <w:bottom w:val="single" w:sz="4" w:space="0" w:color="auto"/>
              <w:right w:val="single" w:sz="4" w:space="0" w:color="auto"/>
            </w:tcBorders>
            <w:shd w:val="clear" w:color="auto" w:fill="auto"/>
            <w:noWrap/>
            <w:vAlign w:val="center"/>
            <w:hideMark/>
          </w:tcPr>
          <w:p w14:paraId="73709C8B"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67</w:t>
            </w:r>
          </w:p>
        </w:tc>
        <w:tc>
          <w:tcPr>
            <w:tcW w:w="1674" w:type="dxa"/>
            <w:tcBorders>
              <w:top w:val="nil"/>
              <w:left w:val="nil"/>
              <w:bottom w:val="single" w:sz="4" w:space="0" w:color="auto"/>
              <w:right w:val="single" w:sz="4" w:space="0" w:color="auto"/>
            </w:tcBorders>
            <w:shd w:val="clear" w:color="auto" w:fill="auto"/>
            <w:noWrap/>
            <w:vAlign w:val="center"/>
            <w:hideMark/>
          </w:tcPr>
          <w:p w14:paraId="42327A8E"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20,00%</w:t>
            </w:r>
          </w:p>
        </w:tc>
        <w:tc>
          <w:tcPr>
            <w:tcW w:w="1312" w:type="dxa"/>
            <w:tcBorders>
              <w:top w:val="nil"/>
              <w:left w:val="nil"/>
              <w:bottom w:val="single" w:sz="4" w:space="0" w:color="auto"/>
              <w:right w:val="single" w:sz="4" w:space="0" w:color="auto"/>
            </w:tcBorders>
            <w:shd w:val="clear" w:color="auto" w:fill="auto"/>
            <w:noWrap/>
            <w:vAlign w:val="center"/>
            <w:hideMark/>
          </w:tcPr>
          <w:p w14:paraId="25946F61"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2,23</w:t>
            </w:r>
          </w:p>
        </w:tc>
        <w:tc>
          <w:tcPr>
            <w:tcW w:w="1293" w:type="dxa"/>
            <w:tcBorders>
              <w:top w:val="nil"/>
              <w:left w:val="nil"/>
              <w:bottom w:val="single" w:sz="4" w:space="0" w:color="auto"/>
              <w:right w:val="single" w:sz="4" w:space="0" w:color="auto"/>
            </w:tcBorders>
            <w:shd w:val="clear" w:color="auto" w:fill="auto"/>
            <w:noWrap/>
            <w:vAlign w:val="center"/>
            <w:hideMark/>
          </w:tcPr>
          <w:p w14:paraId="4A81B541"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68,66%</w:t>
            </w:r>
          </w:p>
        </w:tc>
        <w:tc>
          <w:tcPr>
            <w:tcW w:w="1274" w:type="dxa"/>
            <w:tcBorders>
              <w:top w:val="nil"/>
              <w:left w:val="nil"/>
              <w:bottom w:val="single" w:sz="4" w:space="0" w:color="auto"/>
              <w:right w:val="single" w:sz="4" w:space="0" w:color="auto"/>
            </w:tcBorders>
            <w:shd w:val="clear" w:color="auto" w:fill="auto"/>
            <w:noWrap/>
            <w:vAlign w:val="center"/>
            <w:hideMark/>
          </w:tcPr>
          <w:p w14:paraId="6D13505C"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31,34%</w:t>
            </w:r>
          </w:p>
        </w:tc>
        <w:tc>
          <w:tcPr>
            <w:tcW w:w="36" w:type="dxa"/>
            <w:vAlign w:val="center"/>
            <w:hideMark/>
          </w:tcPr>
          <w:p w14:paraId="18FEB9C8" w14:textId="77777777" w:rsidR="00600C37" w:rsidRPr="0045261D" w:rsidRDefault="00600C37" w:rsidP="00600C37">
            <w:pPr>
              <w:rPr>
                <w:sz w:val="16"/>
                <w:szCs w:val="16"/>
              </w:rPr>
            </w:pPr>
          </w:p>
        </w:tc>
      </w:tr>
      <w:tr w:rsidR="00600C37" w:rsidRPr="0045261D" w14:paraId="5E40DA3F" w14:textId="77777777" w:rsidTr="00600C37">
        <w:trPr>
          <w:trHeight w:val="276"/>
        </w:trPr>
        <w:tc>
          <w:tcPr>
            <w:tcW w:w="2431" w:type="dxa"/>
            <w:tcBorders>
              <w:top w:val="nil"/>
              <w:left w:val="single" w:sz="8" w:space="0" w:color="auto"/>
              <w:bottom w:val="single" w:sz="4" w:space="0" w:color="auto"/>
              <w:right w:val="nil"/>
            </w:tcBorders>
            <w:shd w:val="clear" w:color="000000" w:fill="C0C0C0"/>
            <w:noWrap/>
            <w:vAlign w:val="center"/>
            <w:hideMark/>
          </w:tcPr>
          <w:p w14:paraId="08187FB6" w14:textId="77777777" w:rsidR="00600C37" w:rsidRPr="0045261D" w:rsidRDefault="00600C37" w:rsidP="00600C37">
            <w:pPr>
              <w:rPr>
                <w:rFonts w:ascii="Arial" w:hAnsi="Arial" w:cs="Arial"/>
                <w:b/>
                <w:bCs/>
                <w:sz w:val="16"/>
                <w:szCs w:val="16"/>
              </w:rPr>
            </w:pPr>
            <w:r w:rsidRPr="0045261D">
              <w:rPr>
                <w:rFonts w:ascii="Arial" w:hAnsi="Arial" w:cs="Arial"/>
                <w:b/>
                <w:bCs/>
                <w:sz w:val="16"/>
                <w:szCs w:val="16"/>
              </w:rPr>
              <w:t>CATALUÑA</w:t>
            </w:r>
          </w:p>
        </w:tc>
        <w:tc>
          <w:tcPr>
            <w:tcW w:w="906" w:type="dxa"/>
            <w:tcBorders>
              <w:top w:val="nil"/>
              <w:left w:val="single" w:sz="4" w:space="0" w:color="auto"/>
              <w:bottom w:val="single" w:sz="4" w:space="0" w:color="auto"/>
              <w:right w:val="single" w:sz="4" w:space="0" w:color="auto"/>
            </w:tcBorders>
            <w:shd w:val="clear" w:color="auto" w:fill="auto"/>
            <w:noWrap/>
            <w:vAlign w:val="center"/>
            <w:hideMark/>
          </w:tcPr>
          <w:p w14:paraId="2EE8297B"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211</w:t>
            </w:r>
          </w:p>
        </w:tc>
        <w:tc>
          <w:tcPr>
            <w:tcW w:w="914" w:type="dxa"/>
            <w:tcBorders>
              <w:top w:val="nil"/>
              <w:left w:val="nil"/>
              <w:bottom w:val="single" w:sz="4" w:space="0" w:color="auto"/>
              <w:right w:val="single" w:sz="4" w:space="0" w:color="auto"/>
            </w:tcBorders>
            <w:shd w:val="clear" w:color="auto" w:fill="auto"/>
            <w:noWrap/>
            <w:vAlign w:val="center"/>
            <w:hideMark/>
          </w:tcPr>
          <w:p w14:paraId="1B8C2EA6"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201</w:t>
            </w:r>
          </w:p>
        </w:tc>
        <w:tc>
          <w:tcPr>
            <w:tcW w:w="1275" w:type="dxa"/>
            <w:tcBorders>
              <w:top w:val="nil"/>
              <w:left w:val="nil"/>
              <w:bottom w:val="single" w:sz="4" w:space="0" w:color="auto"/>
              <w:right w:val="single" w:sz="4" w:space="0" w:color="auto"/>
            </w:tcBorders>
            <w:shd w:val="clear" w:color="000000" w:fill="FFFFCC"/>
            <w:noWrap/>
            <w:vAlign w:val="center"/>
            <w:hideMark/>
          </w:tcPr>
          <w:p w14:paraId="6BE65D69"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18</w:t>
            </w:r>
          </w:p>
        </w:tc>
        <w:tc>
          <w:tcPr>
            <w:tcW w:w="1365" w:type="dxa"/>
            <w:tcBorders>
              <w:top w:val="nil"/>
              <w:left w:val="nil"/>
              <w:bottom w:val="single" w:sz="4" w:space="0" w:color="auto"/>
              <w:right w:val="single" w:sz="4" w:space="0" w:color="auto"/>
            </w:tcBorders>
            <w:shd w:val="clear" w:color="000000" w:fill="FFFFCC"/>
            <w:noWrap/>
            <w:vAlign w:val="center"/>
            <w:hideMark/>
          </w:tcPr>
          <w:p w14:paraId="7F9A6D71"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13</w:t>
            </w:r>
          </w:p>
        </w:tc>
        <w:tc>
          <w:tcPr>
            <w:tcW w:w="1183" w:type="dxa"/>
            <w:tcBorders>
              <w:top w:val="nil"/>
              <w:left w:val="nil"/>
              <w:bottom w:val="single" w:sz="4" w:space="0" w:color="auto"/>
              <w:right w:val="single" w:sz="4" w:space="0" w:color="auto"/>
            </w:tcBorders>
            <w:shd w:val="clear" w:color="000000" w:fill="FFFFCC"/>
            <w:noWrap/>
            <w:vAlign w:val="center"/>
            <w:hideMark/>
          </w:tcPr>
          <w:p w14:paraId="62658242"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6</w:t>
            </w:r>
          </w:p>
        </w:tc>
        <w:tc>
          <w:tcPr>
            <w:tcW w:w="1237" w:type="dxa"/>
            <w:tcBorders>
              <w:top w:val="nil"/>
              <w:left w:val="nil"/>
              <w:bottom w:val="single" w:sz="4" w:space="0" w:color="auto"/>
              <w:right w:val="single" w:sz="4" w:space="0" w:color="auto"/>
            </w:tcBorders>
            <w:shd w:val="clear" w:color="auto" w:fill="auto"/>
            <w:noWrap/>
            <w:vAlign w:val="center"/>
            <w:hideMark/>
          </w:tcPr>
          <w:p w14:paraId="6B4301B4"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19</w:t>
            </w:r>
          </w:p>
        </w:tc>
        <w:tc>
          <w:tcPr>
            <w:tcW w:w="1674" w:type="dxa"/>
            <w:tcBorders>
              <w:top w:val="nil"/>
              <w:left w:val="nil"/>
              <w:bottom w:val="single" w:sz="4" w:space="0" w:color="auto"/>
              <w:right w:val="single" w:sz="4" w:space="0" w:color="auto"/>
            </w:tcBorders>
            <w:shd w:val="clear" w:color="auto" w:fill="auto"/>
            <w:noWrap/>
            <w:vAlign w:val="center"/>
            <w:hideMark/>
          </w:tcPr>
          <w:p w14:paraId="04A54D88"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8,96%</w:t>
            </w:r>
          </w:p>
        </w:tc>
        <w:tc>
          <w:tcPr>
            <w:tcW w:w="1312" w:type="dxa"/>
            <w:tcBorders>
              <w:top w:val="nil"/>
              <w:left w:val="nil"/>
              <w:bottom w:val="single" w:sz="4" w:space="0" w:color="auto"/>
              <w:right w:val="single" w:sz="4" w:space="0" w:color="auto"/>
            </w:tcBorders>
            <w:shd w:val="clear" w:color="auto" w:fill="auto"/>
            <w:noWrap/>
            <w:vAlign w:val="center"/>
            <w:hideMark/>
          </w:tcPr>
          <w:p w14:paraId="549C06B0"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1,06</w:t>
            </w:r>
          </w:p>
        </w:tc>
        <w:tc>
          <w:tcPr>
            <w:tcW w:w="1293" w:type="dxa"/>
            <w:tcBorders>
              <w:top w:val="nil"/>
              <w:left w:val="nil"/>
              <w:bottom w:val="single" w:sz="4" w:space="0" w:color="auto"/>
              <w:right w:val="single" w:sz="4" w:space="0" w:color="auto"/>
            </w:tcBorders>
            <w:shd w:val="clear" w:color="auto" w:fill="auto"/>
            <w:noWrap/>
            <w:vAlign w:val="center"/>
            <w:hideMark/>
          </w:tcPr>
          <w:p w14:paraId="00B97531"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68,42%</w:t>
            </w:r>
          </w:p>
        </w:tc>
        <w:tc>
          <w:tcPr>
            <w:tcW w:w="1274" w:type="dxa"/>
            <w:tcBorders>
              <w:top w:val="nil"/>
              <w:left w:val="nil"/>
              <w:bottom w:val="single" w:sz="4" w:space="0" w:color="auto"/>
              <w:right w:val="single" w:sz="4" w:space="0" w:color="auto"/>
            </w:tcBorders>
            <w:shd w:val="clear" w:color="auto" w:fill="auto"/>
            <w:noWrap/>
            <w:vAlign w:val="center"/>
            <w:hideMark/>
          </w:tcPr>
          <w:p w14:paraId="65D197D0"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31,58%</w:t>
            </w:r>
          </w:p>
        </w:tc>
        <w:tc>
          <w:tcPr>
            <w:tcW w:w="36" w:type="dxa"/>
            <w:vAlign w:val="center"/>
            <w:hideMark/>
          </w:tcPr>
          <w:p w14:paraId="34B9FD8D" w14:textId="77777777" w:rsidR="00600C37" w:rsidRPr="0045261D" w:rsidRDefault="00600C37" w:rsidP="00600C37">
            <w:pPr>
              <w:rPr>
                <w:sz w:val="16"/>
                <w:szCs w:val="16"/>
              </w:rPr>
            </w:pPr>
          </w:p>
        </w:tc>
      </w:tr>
      <w:tr w:rsidR="00600C37" w:rsidRPr="0045261D" w14:paraId="3D7EE542" w14:textId="77777777" w:rsidTr="00600C37">
        <w:trPr>
          <w:trHeight w:val="322"/>
        </w:trPr>
        <w:tc>
          <w:tcPr>
            <w:tcW w:w="2431" w:type="dxa"/>
            <w:tcBorders>
              <w:top w:val="nil"/>
              <w:left w:val="single" w:sz="8" w:space="0" w:color="auto"/>
              <w:bottom w:val="single" w:sz="4" w:space="0" w:color="auto"/>
              <w:right w:val="nil"/>
            </w:tcBorders>
            <w:shd w:val="clear" w:color="000000" w:fill="C0C0C0"/>
            <w:noWrap/>
            <w:vAlign w:val="center"/>
            <w:hideMark/>
          </w:tcPr>
          <w:p w14:paraId="79017C6C" w14:textId="77777777" w:rsidR="00600C37" w:rsidRPr="0045261D" w:rsidRDefault="00600C37" w:rsidP="00600C37">
            <w:pPr>
              <w:rPr>
                <w:rFonts w:ascii="Arial" w:hAnsi="Arial" w:cs="Arial"/>
                <w:b/>
                <w:bCs/>
                <w:sz w:val="16"/>
                <w:szCs w:val="16"/>
              </w:rPr>
            </w:pPr>
            <w:r w:rsidRPr="0045261D">
              <w:rPr>
                <w:rFonts w:ascii="Arial" w:hAnsi="Arial" w:cs="Arial"/>
                <w:b/>
                <w:bCs/>
                <w:sz w:val="16"/>
                <w:szCs w:val="16"/>
              </w:rPr>
              <w:t>EXTREMADURA</w:t>
            </w:r>
          </w:p>
        </w:tc>
        <w:tc>
          <w:tcPr>
            <w:tcW w:w="906" w:type="dxa"/>
            <w:tcBorders>
              <w:top w:val="nil"/>
              <w:left w:val="single" w:sz="4" w:space="0" w:color="auto"/>
              <w:bottom w:val="single" w:sz="4" w:space="0" w:color="auto"/>
              <w:right w:val="single" w:sz="4" w:space="0" w:color="auto"/>
            </w:tcBorders>
            <w:shd w:val="clear" w:color="auto" w:fill="auto"/>
            <w:noWrap/>
            <w:vAlign w:val="center"/>
            <w:hideMark/>
          </w:tcPr>
          <w:p w14:paraId="490F3DC2"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104</w:t>
            </w:r>
          </w:p>
        </w:tc>
        <w:tc>
          <w:tcPr>
            <w:tcW w:w="914" w:type="dxa"/>
            <w:tcBorders>
              <w:top w:val="nil"/>
              <w:left w:val="nil"/>
              <w:bottom w:val="single" w:sz="4" w:space="0" w:color="auto"/>
              <w:right w:val="single" w:sz="4" w:space="0" w:color="auto"/>
            </w:tcBorders>
            <w:shd w:val="clear" w:color="auto" w:fill="auto"/>
            <w:noWrap/>
            <w:vAlign w:val="center"/>
            <w:hideMark/>
          </w:tcPr>
          <w:p w14:paraId="68C1257F"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101</w:t>
            </w:r>
          </w:p>
        </w:tc>
        <w:tc>
          <w:tcPr>
            <w:tcW w:w="1275" w:type="dxa"/>
            <w:tcBorders>
              <w:top w:val="nil"/>
              <w:left w:val="nil"/>
              <w:bottom w:val="single" w:sz="4" w:space="0" w:color="auto"/>
              <w:right w:val="single" w:sz="4" w:space="0" w:color="auto"/>
            </w:tcBorders>
            <w:shd w:val="clear" w:color="000000" w:fill="FFFFCC"/>
            <w:noWrap/>
            <w:vAlign w:val="center"/>
            <w:hideMark/>
          </w:tcPr>
          <w:p w14:paraId="54C87A2A"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9</w:t>
            </w:r>
          </w:p>
        </w:tc>
        <w:tc>
          <w:tcPr>
            <w:tcW w:w="1365" w:type="dxa"/>
            <w:tcBorders>
              <w:top w:val="nil"/>
              <w:left w:val="nil"/>
              <w:bottom w:val="single" w:sz="4" w:space="0" w:color="auto"/>
              <w:right w:val="single" w:sz="4" w:space="0" w:color="auto"/>
            </w:tcBorders>
            <w:shd w:val="clear" w:color="000000" w:fill="FFFFCC"/>
            <w:noWrap/>
            <w:vAlign w:val="center"/>
            <w:hideMark/>
          </w:tcPr>
          <w:p w14:paraId="2A036EDB"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15</w:t>
            </w:r>
          </w:p>
        </w:tc>
        <w:tc>
          <w:tcPr>
            <w:tcW w:w="1183" w:type="dxa"/>
            <w:tcBorders>
              <w:top w:val="nil"/>
              <w:left w:val="nil"/>
              <w:bottom w:val="single" w:sz="4" w:space="0" w:color="auto"/>
              <w:right w:val="single" w:sz="4" w:space="0" w:color="auto"/>
            </w:tcBorders>
            <w:shd w:val="clear" w:color="000000" w:fill="FFFFCC"/>
            <w:noWrap/>
            <w:vAlign w:val="center"/>
            <w:hideMark/>
          </w:tcPr>
          <w:p w14:paraId="60C099FA"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0</w:t>
            </w:r>
          </w:p>
        </w:tc>
        <w:tc>
          <w:tcPr>
            <w:tcW w:w="1237" w:type="dxa"/>
            <w:tcBorders>
              <w:top w:val="nil"/>
              <w:left w:val="nil"/>
              <w:bottom w:val="single" w:sz="4" w:space="0" w:color="auto"/>
              <w:right w:val="single" w:sz="4" w:space="0" w:color="auto"/>
            </w:tcBorders>
            <w:shd w:val="clear" w:color="auto" w:fill="auto"/>
            <w:noWrap/>
            <w:vAlign w:val="center"/>
            <w:hideMark/>
          </w:tcPr>
          <w:p w14:paraId="57E00487"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15</w:t>
            </w:r>
          </w:p>
        </w:tc>
        <w:tc>
          <w:tcPr>
            <w:tcW w:w="1674" w:type="dxa"/>
            <w:tcBorders>
              <w:top w:val="nil"/>
              <w:left w:val="nil"/>
              <w:bottom w:val="single" w:sz="4" w:space="0" w:color="auto"/>
              <w:right w:val="single" w:sz="4" w:space="0" w:color="auto"/>
            </w:tcBorders>
            <w:shd w:val="clear" w:color="auto" w:fill="auto"/>
            <w:noWrap/>
            <w:vAlign w:val="center"/>
            <w:hideMark/>
          </w:tcPr>
          <w:p w14:paraId="481AA0C9"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8,91%</w:t>
            </w:r>
          </w:p>
        </w:tc>
        <w:tc>
          <w:tcPr>
            <w:tcW w:w="1312" w:type="dxa"/>
            <w:tcBorders>
              <w:top w:val="nil"/>
              <w:left w:val="nil"/>
              <w:bottom w:val="single" w:sz="4" w:space="0" w:color="auto"/>
              <w:right w:val="single" w:sz="4" w:space="0" w:color="auto"/>
            </w:tcBorders>
            <w:shd w:val="clear" w:color="auto" w:fill="auto"/>
            <w:noWrap/>
            <w:vAlign w:val="center"/>
            <w:hideMark/>
          </w:tcPr>
          <w:p w14:paraId="40970E85"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1,67</w:t>
            </w:r>
          </w:p>
        </w:tc>
        <w:tc>
          <w:tcPr>
            <w:tcW w:w="1293" w:type="dxa"/>
            <w:tcBorders>
              <w:top w:val="nil"/>
              <w:left w:val="nil"/>
              <w:bottom w:val="single" w:sz="4" w:space="0" w:color="auto"/>
              <w:right w:val="single" w:sz="4" w:space="0" w:color="auto"/>
            </w:tcBorders>
            <w:shd w:val="clear" w:color="auto" w:fill="auto"/>
            <w:noWrap/>
            <w:vAlign w:val="center"/>
            <w:hideMark/>
          </w:tcPr>
          <w:p w14:paraId="7E14D370"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100,00%</w:t>
            </w:r>
          </w:p>
        </w:tc>
        <w:tc>
          <w:tcPr>
            <w:tcW w:w="1274" w:type="dxa"/>
            <w:tcBorders>
              <w:top w:val="nil"/>
              <w:left w:val="nil"/>
              <w:bottom w:val="single" w:sz="4" w:space="0" w:color="auto"/>
              <w:right w:val="single" w:sz="4" w:space="0" w:color="auto"/>
            </w:tcBorders>
            <w:shd w:val="clear" w:color="auto" w:fill="auto"/>
            <w:noWrap/>
            <w:vAlign w:val="center"/>
            <w:hideMark/>
          </w:tcPr>
          <w:p w14:paraId="000068B3"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w:t>
            </w:r>
          </w:p>
        </w:tc>
        <w:tc>
          <w:tcPr>
            <w:tcW w:w="36" w:type="dxa"/>
            <w:vAlign w:val="center"/>
            <w:hideMark/>
          </w:tcPr>
          <w:p w14:paraId="2ABD5BFE" w14:textId="77777777" w:rsidR="00600C37" w:rsidRPr="0045261D" w:rsidRDefault="00600C37" w:rsidP="00600C37">
            <w:pPr>
              <w:rPr>
                <w:sz w:val="16"/>
                <w:szCs w:val="16"/>
              </w:rPr>
            </w:pPr>
          </w:p>
        </w:tc>
      </w:tr>
      <w:tr w:rsidR="00600C37" w:rsidRPr="0045261D" w14:paraId="6729EE68" w14:textId="77777777" w:rsidTr="00600C37">
        <w:trPr>
          <w:trHeight w:val="270"/>
        </w:trPr>
        <w:tc>
          <w:tcPr>
            <w:tcW w:w="2431" w:type="dxa"/>
            <w:tcBorders>
              <w:top w:val="nil"/>
              <w:left w:val="single" w:sz="8" w:space="0" w:color="auto"/>
              <w:bottom w:val="single" w:sz="4" w:space="0" w:color="auto"/>
              <w:right w:val="nil"/>
            </w:tcBorders>
            <w:shd w:val="clear" w:color="000000" w:fill="C0C0C0"/>
            <w:noWrap/>
            <w:vAlign w:val="center"/>
            <w:hideMark/>
          </w:tcPr>
          <w:p w14:paraId="482DEF44" w14:textId="77777777" w:rsidR="00600C37" w:rsidRPr="0045261D" w:rsidRDefault="00600C37" w:rsidP="00600C37">
            <w:pPr>
              <w:rPr>
                <w:rFonts w:ascii="Arial" w:hAnsi="Arial" w:cs="Arial"/>
                <w:b/>
                <w:bCs/>
                <w:sz w:val="16"/>
                <w:szCs w:val="16"/>
              </w:rPr>
            </w:pPr>
            <w:r w:rsidRPr="0045261D">
              <w:rPr>
                <w:rFonts w:ascii="Arial" w:hAnsi="Arial" w:cs="Arial"/>
                <w:b/>
                <w:bCs/>
                <w:sz w:val="16"/>
                <w:szCs w:val="16"/>
              </w:rPr>
              <w:t>GALICIA</w:t>
            </w:r>
          </w:p>
        </w:tc>
        <w:tc>
          <w:tcPr>
            <w:tcW w:w="906" w:type="dxa"/>
            <w:tcBorders>
              <w:top w:val="nil"/>
              <w:left w:val="single" w:sz="4" w:space="0" w:color="auto"/>
              <w:bottom w:val="single" w:sz="4" w:space="0" w:color="auto"/>
              <w:right w:val="single" w:sz="4" w:space="0" w:color="auto"/>
            </w:tcBorders>
            <w:shd w:val="clear" w:color="auto" w:fill="auto"/>
            <w:noWrap/>
            <w:vAlign w:val="center"/>
            <w:hideMark/>
          </w:tcPr>
          <w:p w14:paraId="2540D8D3"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287</w:t>
            </w:r>
          </w:p>
        </w:tc>
        <w:tc>
          <w:tcPr>
            <w:tcW w:w="914" w:type="dxa"/>
            <w:tcBorders>
              <w:top w:val="nil"/>
              <w:left w:val="nil"/>
              <w:bottom w:val="single" w:sz="4" w:space="0" w:color="auto"/>
              <w:right w:val="single" w:sz="4" w:space="0" w:color="auto"/>
            </w:tcBorders>
            <w:shd w:val="clear" w:color="auto" w:fill="auto"/>
            <w:noWrap/>
            <w:vAlign w:val="center"/>
            <w:hideMark/>
          </w:tcPr>
          <w:p w14:paraId="43CAD751"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287</w:t>
            </w:r>
          </w:p>
        </w:tc>
        <w:tc>
          <w:tcPr>
            <w:tcW w:w="1275" w:type="dxa"/>
            <w:tcBorders>
              <w:top w:val="nil"/>
              <w:left w:val="nil"/>
              <w:bottom w:val="single" w:sz="4" w:space="0" w:color="auto"/>
              <w:right w:val="single" w:sz="4" w:space="0" w:color="auto"/>
            </w:tcBorders>
            <w:shd w:val="clear" w:color="000000" w:fill="FFFFCC"/>
            <w:noWrap/>
            <w:vAlign w:val="center"/>
            <w:hideMark/>
          </w:tcPr>
          <w:p w14:paraId="57B30EE6"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12</w:t>
            </w:r>
          </w:p>
        </w:tc>
        <w:tc>
          <w:tcPr>
            <w:tcW w:w="1365" w:type="dxa"/>
            <w:tcBorders>
              <w:top w:val="nil"/>
              <w:left w:val="nil"/>
              <w:bottom w:val="single" w:sz="4" w:space="0" w:color="auto"/>
              <w:right w:val="single" w:sz="4" w:space="0" w:color="auto"/>
            </w:tcBorders>
            <w:shd w:val="clear" w:color="000000" w:fill="FFFFCC"/>
            <w:noWrap/>
            <w:vAlign w:val="center"/>
            <w:hideMark/>
          </w:tcPr>
          <w:p w14:paraId="0B4F6A8B"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15</w:t>
            </w:r>
          </w:p>
        </w:tc>
        <w:tc>
          <w:tcPr>
            <w:tcW w:w="1183" w:type="dxa"/>
            <w:tcBorders>
              <w:top w:val="nil"/>
              <w:left w:val="nil"/>
              <w:bottom w:val="single" w:sz="4" w:space="0" w:color="auto"/>
              <w:right w:val="single" w:sz="4" w:space="0" w:color="auto"/>
            </w:tcBorders>
            <w:shd w:val="clear" w:color="000000" w:fill="FFFFCC"/>
            <w:noWrap/>
            <w:vAlign w:val="center"/>
            <w:hideMark/>
          </w:tcPr>
          <w:p w14:paraId="00B719F0"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5</w:t>
            </w:r>
          </w:p>
        </w:tc>
        <w:tc>
          <w:tcPr>
            <w:tcW w:w="1237" w:type="dxa"/>
            <w:tcBorders>
              <w:top w:val="nil"/>
              <w:left w:val="nil"/>
              <w:bottom w:val="single" w:sz="4" w:space="0" w:color="auto"/>
              <w:right w:val="single" w:sz="4" w:space="0" w:color="auto"/>
            </w:tcBorders>
            <w:shd w:val="clear" w:color="auto" w:fill="auto"/>
            <w:noWrap/>
            <w:vAlign w:val="center"/>
            <w:hideMark/>
          </w:tcPr>
          <w:p w14:paraId="0B6AAB96"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20</w:t>
            </w:r>
          </w:p>
        </w:tc>
        <w:tc>
          <w:tcPr>
            <w:tcW w:w="1674" w:type="dxa"/>
            <w:tcBorders>
              <w:top w:val="nil"/>
              <w:left w:val="nil"/>
              <w:bottom w:val="single" w:sz="4" w:space="0" w:color="auto"/>
              <w:right w:val="single" w:sz="4" w:space="0" w:color="auto"/>
            </w:tcBorders>
            <w:shd w:val="clear" w:color="auto" w:fill="auto"/>
            <w:noWrap/>
            <w:vAlign w:val="center"/>
            <w:hideMark/>
          </w:tcPr>
          <w:p w14:paraId="16455118"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4,18%</w:t>
            </w:r>
          </w:p>
        </w:tc>
        <w:tc>
          <w:tcPr>
            <w:tcW w:w="1312" w:type="dxa"/>
            <w:tcBorders>
              <w:top w:val="nil"/>
              <w:left w:val="nil"/>
              <w:bottom w:val="single" w:sz="4" w:space="0" w:color="auto"/>
              <w:right w:val="single" w:sz="4" w:space="0" w:color="auto"/>
            </w:tcBorders>
            <w:shd w:val="clear" w:color="auto" w:fill="auto"/>
            <w:noWrap/>
            <w:vAlign w:val="center"/>
            <w:hideMark/>
          </w:tcPr>
          <w:p w14:paraId="7C44BC27"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1,67</w:t>
            </w:r>
          </w:p>
        </w:tc>
        <w:tc>
          <w:tcPr>
            <w:tcW w:w="1293" w:type="dxa"/>
            <w:tcBorders>
              <w:top w:val="nil"/>
              <w:left w:val="nil"/>
              <w:bottom w:val="single" w:sz="4" w:space="0" w:color="auto"/>
              <w:right w:val="single" w:sz="4" w:space="0" w:color="auto"/>
            </w:tcBorders>
            <w:shd w:val="clear" w:color="auto" w:fill="auto"/>
            <w:noWrap/>
            <w:vAlign w:val="center"/>
            <w:hideMark/>
          </w:tcPr>
          <w:p w14:paraId="73F30FBA"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75,00%</w:t>
            </w:r>
          </w:p>
        </w:tc>
        <w:tc>
          <w:tcPr>
            <w:tcW w:w="1274" w:type="dxa"/>
            <w:tcBorders>
              <w:top w:val="nil"/>
              <w:left w:val="nil"/>
              <w:bottom w:val="single" w:sz="4" w:space="0" w:color="auto"/>
              <w:right w:val="single" w:sz="4" w:space="0" w:color="auto"/>
            </w:tcBorders>
            <w:shd w:val="clear" w:color="auto" w:fill="auto"/>
            <w:noWrap/>
            <w:vAlign w:val="center"/>
            <w:hideMark/>
          </w:tcPr>
          <w:p w14:paraId="4EAF35DA"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25,00%</w:t>
            </w:r>
          </w:p>
        </w:tc>
        <w:tc>
          <w:tcPr>
            <w:tcW w:w="36" w:type="dxa"/>
            <w:vAlign w:val="center"/>
            <w:hideMark/>
          </w:tcPr>
          <w:p w14:paraId="32B1B999" w14:textId="77777777" w:rsidR="00600C37" w:rsidRPr="0045261D" w:rsidRDefault="00600C37" w:rsidP="00600C37">
            <w:pPr>
              <w:rPr>
                <w:sz w:val="16"/>
                <w:szCs w:val="16"/>
              </w:rPr>
            </w:pPr>
          </w:p>
        </w:tc>
      </w:tr>
      <w:tr w:rsidR="00600C37" w:rsidRPr="0045261D" w14:paraId="41E7789A" w14:textId="77777777" w:rsidTr="00600C37">
        <w:trPr>
          <w:trHeight w:val="288"/>
        </w:trPr>
        <w:tc>
          <w:tcPr>
            <w:tcW w:w="2431" w:type="dxa"/>
            <w:tcBorders>
              <w:top w:val="nil"/>
              <w:left w:val="single" w:sz="8" w:space="0" w:color="auto"/>
              <w:bottom w:val="single" w:sz="4" w:space="0" w:color="auto"/>
              <w:right w:val="nil"/>
            </w:tcBorders>
            <w:shd w:val="clear" w:color="000000" w:fill="C0C0C0"/>
            <w:noWrap/>
            <w:vAlign w:val="center"/>
            <w:hideMark/>
          </w:tcPr>
          <w:p w14:paraId="4EAC0517" w14:textId="77777777" w:rsidR="00600C37" w:rsidRPr="0045261D" w:rsidRDefault="00600C37" w:rsidP="00600C37">
            <w:pPr>
              <w:rPr>
                <w:rFonts w:ascii="Arial" w:hAnsi="Arial" w:cs="Arial"/>
                <w:b/>
                <w:bCs/>
                <w:sz w:val="16"/>
                <w:szCs w:val="16"/>
              </w:rPr>
            </w:pPr>
            <w:r w:rsidRPr="0045261D">
              <w:rPr>
                <w:rFonts w:ascii="Arial" w:hAnsi="Arial" w:cs="Arial"/>
                <w:b/>
                <w:bCs/>
                <w:sz w:val="16"/>
                <w:szCs w:val="16"/>
              </w:rPr>
              <w:t>LA RIOJA</w:t>
            </w:r>
          </w:p>
        </w:tc>
        <w:tc>
          <w:tcPr>
            <w:tcW w:w="906" w:type="dxa"/>
            <w:tcBorders>
              <w:top w:val="nil"/>
              <w:left w:val="single" w:sz="4" w:space="0" w:color="auto"/>
              <w:bottom w:val="single" w:sz="4" w:space="0" w:color="auto"/>
              <w:right w:val="single" w:sz="4" w:space="0" w:color="auto"/>
            </w:tcBorders>
            <w:shd w:val="clear" w:color="auto" w:fill="auto"/>
            <w:noWrap/>
            <w:vAlign w:val="center"/>
            <w:hideMark/>
          </w:tcPr>
          <w:p w14:paraId="384C201E"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47</w:t>
            </w:r>
          </w:p>
        </w:tc>
        <w:tc>
          <w:tcPr>
            <w:tcW w:w="914" w:type="dxa"/>
            <w:tcBorders>
              <w:top w:val="nil"/>
              <w:left w:val="nil"/>
              <w:bottom w:val="single" w:sz="4" w:space="0" w:color="auto"/>
              <w:right w:val="single" w:sz="4" w:space="0" w:color="auto"/>
            </w:tcBorders>
            <w:shd w:val="clear" w:color="auto" w:fill="auto"/>
            <w:noWrap/>
            <w:vAlign w:val="center"/>
            <w:hideMark/>
          </w:tcPr>
          <w:p w14:paraId="5B78F3CA"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48</w:t>
            </w:r>
          </w:p>
        </w:tc>
        <w:tc>
          <w:tcPr>
            <w:tcW w:w="1275" w:type="dxa"/>
            <w:tcBorders>
              <w:top w:val="nil"/>
              <w:left w:val="nil"/>
              <w:bottom w:val="single" w:sz="4" w:space="0" w:color="auto"/>
              <w:right w:val="single" w:sz="4" w:space="0" w:color="auto"/>
            </w:tcBorders>
            <w:shd w:val="clear" w:color="000000" w:fill="FFFFCC"/>
            <w:noWrap/>
            <w:vAlign w:val="center"/>
            <w:hideMark/>
          </w:tcPr>
          <w:p w14:paraId="4A2D84DE"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2</w:t>
            </w:r>
          </w:p>
        </w:tc>
        <w:tc>
          <w:tcPr>
            <w:tcW w:w="1365" w:type="dxa"/>
            <w:tcBorders>
              <w:top w:val="nil"/>
              <w:left w:val="nil"/>
              <w:bottom w:val="single" w:sz="4" w:space="0" w:color="auto"/>
              <w:right w:val="single" w:sz="4" w:space="0" w:color="auto"/>
            </w:tcBorders>
            <w:shd w:val="clear" w:color="000000" w:fill="FFFFCC"/>
            <w:noWrap/>
            <w:vAlign w:val="center"/>
            <w:hideMark/>
          </w:tcPr>
          <w:p w14:paraId="4F4F157C"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3</w:t>
            </w:r>
          </w:p>
        </w:tc>
        <w:tc>
          <w:tcPr>
            <w:tcW w:w="1183" w:type="dxa"/>
            <w:tcBorders>
              <w:top w:val="nil"/>
              <w:left w:val="nil"/>
              <w:bottom w:val="single" w:sz="4" w:space="0" w:color="auto"/>
              <w:right w:val="single" w:sz="4" w:space="0" w:color="auto"/>
            </w:tcBorders>
            <w:shd w:val="clear" w:color="000000" w:fill="FFFFCC"/>
            <w:noWrap/>
            <w:vAlign w:val="center"/>
            <w:hideMark/>
          </w:tcPr>
          <w:p w14:paraId="27F811E9"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1</w:t>
            </w:r>
          </w:p>
        </w:tc>
        <w:tc>
          <w:tcPr>
            <w:tcW w:w="1237" w:type="dxa"/>
            <w:tcBorders>
              <w:top w:val="nil"/>
              <w:left w:val="nil"/>
              <w:bottom w:val="single" w:sz="4" w:space="0" w:color="auto"/>
              <w:right w:val="single" w:sz="4" w:space="0" w:color="auto"/>
            </w:tcBorders>
            <w:shd w:val="clear" w:color="auto" w:fill="auto"/>
            <w:noWrap/>
            <w:vAlign w:val="center"/>
            <w:hideMark/>
          </w:tcPr>
          <w:p w14:paraId="72D3E5A4"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4</w:t>
            </w:r>
          </w:p>
        </w:tc>
        <w:tc>
          <w:tcPr>
            <w:tcW w:w="1674" w:type="dxa"/>
            <w:tcBorders>
              <w:top w:val="nil"/>
              <w:left w:val="nil"/>
              <w:bottom w:val="single" w:sz="4" w:space="0" w:color="auto"/>
              <w:right w:val="single" w:sz="4" w:space="0" w:color="auto"/>
            </w:tcBorders>
            <w:shd w:val="clear" w:color="auto" w:fill="auto"/>
            <w:noWrap/>
            <w:vAlign w:val="center"/>
            <w:hideMark/>
          </w:tcPr>
          <w:p w14:paraId="461DC827"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4,17%</w:t>
            </w:r>
          </w:p>
        </w:tc>
        <w:tc>
          <w:tcPr>
            <w:tcW w:w="1312" w:type="dxa"/>
            <w:tcBorders>
              <w:top w:val="nil"/>
              <w:left w:val="nil"/>
              <w:bottom w:val="single" w:sz="4" w:space="0" w:color="auto"/>
              <w:right w:val="single" w:sz="4" w:space="0" w:color="auto"/>
            </w:tcBorders>
            <w:shd w:val="clear" w:color="auto" w:fill="auto"/>
            <w:noWrap/>
            <w:vAlign w:val="center"/>
            <w:hideMark/>
          </w:tcPr>
          <w:p w14:paraId="7F945881"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2,00</w:t>
            </w:r>
          </w:p>
        </w:tc>
        <w:tc>
          <w:tcPr>
            <w:tcW w:w="1293" w:type="dxa"/>
            <w:tcBorders>
              <w:top w:val="nil"/>
              <w:left w:val="nil"/>
              <w:bottom w:val="single" w:sz="4" w:space="0" w:color="auto"/>
              <w:right w:val="single" w:sz="4" w:space="0" w:color="auto"/>
            </w:tcBorders>
            <w:shd w:val="clear" w:color="auto" w:fill="auto"/>
            <w:noWrap/>
            <w:vAlign w:val="center"/>
            <w:hideMark/>
          </w:tcPr>
          <w:p w14:paraId="791452FB"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75,00%</w:t>
            </w:r>
          </w:p>
        </w:tc>
        <w:tc>
          <w:tcPr>
            <w:tcW w:w="1274" w:type="dxa"/>
            <w:tcBorders>
              <w:top w:val="nil"/>
              <w:left w:val="nil"/>
              <w:bottom w:val="single" w:sz="4" w:space="0" w:color="auto"/>
              <w:right w:val="single" w:sz="4" w:space="0" w:color="auto"/>
            </w:tcBorders>
            <w:shd w:val="clear" w:color="auto" w:fill="auto"/>
            <w:noWrap/>
            <w:vAlign w:val="center"/>
            <w:hideMark/>
          </w:tcPr>
          <w:p w14:paraId="1BC06CC9"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25,00%</w:t>
            </w:r>
          </w:p>
        </w:tc>
        <w:tc>
          <w:tcPr>
            <w:tcW w:w="36" w:type="dxa"/>
            <w:vAlign w:val="center"/>
            <w:hideMark/>
          </w:tcPr>
          <w:p w14:paraId="401A0967" w14:textId="77777777" w:rsidR="00600C37" w:rsidRPr="0045261D" w:rsidRDefault="00600C37" w:rsidP="00600C37">
            <w:pPr>
              <w:rPr>
                <w:sz w:val="16"/>
                <w:szCs w:val="16"/>
              </w:rPr>
            </w:pPr>
          </w:p>
        </w:tc>
      </w:tr>
      <w:tr w:rsidR="00600C37" w:rsidRPr="0045261D" w14:paraId="403016F1" w14:textId="77777777" w:rsidTr="00600C37">
        <w:trPr>
          <w:trHeight w:val="264"/>
        </w:trPr>
        <w:tc>
          <w:tcPr>
            <w:tcW w:w="2431" w:type="dxa"/>
            <w:tcBorders>
              <w:top w:val="nil"/>
              <w:left w:val="single" w:sz="8" w:space="0" w:color="auto"/>
              <w:bottom w:val="single" w:sz="4" w:space="0" w:color="auto"/>
              <w:right w:val="nil"/>
            </w:tcBorders>
            <w:shd w:val="clear" w:color="000000" w:fill="C0C0C0"/>
            <w:noWrap/>
            <w:vAlign w:val="center"/>
            <w:hideMark/>
          </w:tcPr>
          <w:p w14:paraId="680A9105" w14:textId="77777777" w:rsidR="00600C37" w:rsidRPr="0045261D" w:rsidRDefault="00600C37" w:rsidP="00600C37">
            <w:pPr>
              <w:rPr>
                <w:rFonts w:ascii="Arial" w:hAnsi="Arial" w:cs="Arial"/>
                <w:b/>
                <w:bCs/>
                <w:sz w:val="16"/>
                <w:szCs w:val="16"/>
              </w:rPr>
            </w:pPr>
            <w:r w:rsidRPr="0045261D">
              <w:rPr>
                <w:rFonts w:ascii="Arial" w:hAnsi="Arial" w:cs="Arial"/>
                <w:b/>
                <w:bCs/>
                <w:sz w:val="16"/>
                <w:szCs w:val="16"/>
              </w:rPr>
              <w:t>COMUNIDAD DE MADRID</w:t>
            </w:r>
          </w:p>
        </w:tc>
        <w:tc>
          <w:tcPr>
            <w:tcW w:w="906" w:type="dxa"/>
            <w:tcBorders>
              <w:top w:val="nil"/>
              <w:left w:val="single" w:sz="4" w:space="0" w:color="auto"/>
              <w:bottom w:val="single" w:sz="4" w:space="0" w:color="auto"/>
              <w:right w:val="single" w:sz="4" w:space="0" w:color="auto"/>
            </w:tcBorders>
            <w:shd w:val="clear" w:color="auto" w:fill="auto"/>
            <w:noWrap/>
            <w:vAlign w:val="center"/>
            <w:hideMark/>
          </w:tcPr>
          <w:p w14:paraId="786A6E4A"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233</w:t>
            </w:r>
          </w:p>
        </w:tc>
        <w:tc>
          <w:tcPr>
            <w:tcW w:w="914" w:type="dxa"/>
            <w:tcBorders>
              <w:top w:val="nil"/>
              <w:left w:val="nil"/>
              <w:bottom w:val="single" w:sz="4" w:space="0" w:color="auto"/>
              <w:right w:val="single" w:sz="4" w:space="0" w:color="auto"/>
            </w:tcBorders>
            <w:shd w:val="clear" w:color="auto" w:fill="auto"/>
            <w:noWrap/>
            <w:vAlign w:val="center"/>
            <w:hideMark/>
          </w:tcPr>
          <w:p w14:paraId="2616084B"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129</w:t>
            </w:r>
          </w:p>
        </w:tc>
        <w:tc>
          <w:tcPr>
            <w:tcW w:w="1275" w:type="dxa"/>
            <w:tcBorders>
              <w:top w:val="nil"/>
              <w:left w:val="nil"/>
              <w:bottom w:val="single" w:sz="4" w:space="0" w:color="auto"/>
              <w:right w:val="single" w:sz="4" w:space="0" w:color="auto"/>
            </w:tcBorders>
            <w:shd w:val="clear" w:color="000000" w:fill="FFFFCC"/>
            <w:noWrap/>
            <w:vAlign w:val="center"/>
            <w:hideMark/>
          </w:tcPr>
          <w:p w14:paraId="3648DF04"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 </w:t>
            </w:r>
          </w:p>
        </w:tc>
        <w:tc>
          <w:tcPr>
            <w:tcW w:w="1365" w:type="dxa"/>
            <w:tcBorders>
              <w:top w:val="nil"/>
              <w:left w:val="nil"/>
              <w:bottom w:val="single" w:sz="4" w:space="0" w:color="auto"/>
              <w:right w:val="single" w:sz="4" w:space="0" w:color="auto"/>
            </w:tcBorders>
            <w:shd w:val="clear" w:color="000000" w:fill="FFFFCC"/>
            <w:noWrap/>
            <w:vAlign w:val="center"/>
            <w:hideMark/>
          </w:tcPr>
          <w:p w14:paraId="24A07804"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 </w:t>
            </w:r>
          </w:p>
        </w:tc>
        <w:tc>
          <w:tcPr>
            <w:tcW w:w="1183" w:type="dxa"/>
            <w:tcBorders>
              <w:top w:val="nil"/>
              <w:left w:val="nil"/>
              <w:bottom w:val="single" w:sz="4" w:space="0" w:color="auto"/>
              <w:right w:val="single" w:sz="4" w:space="0" w:color="auto"/>
            </w:tcBorders>
            <w:shd w:val="clear" w:color="000000" w:fill="FFFFCC"/>
            <w:noWrap/>
            <w:vAlign w:val="center"/>
            <w:hideMark/>
          </w:tcPr>
          <w:p w14:paraId="3B2909F2"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 </w:t>
            </w:r>
          </w:p>
        </w:tc>
        <w:tc>
          <w:tcPr>
            <w:tcW w:w="1237" w:type="dxa"/>
            <w:tcBorders>
              <w:top w:val="nil"/>
              <w:left w:val="nil"/>
              <w:bottom w:val="single" w:sz="4" w:space="0" w:color="auto"/>
              <w:right w:val="single" w:sz="4" w:space="0" w:color="auto"/>
            </w:tcBorders>
            <w:shd w:val="clear" w:color="auto" w:fill="auto"/>
            <w:noWrap/>
            <w:vAlign w:val="center"/>
            <w:hideMark/>
          </w:tcPr>
          <w:p w14:paraId="306F503F"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0</w:t>
            </w:r>
          </w:p>
        </w:tc>
        <w:tc>
          <w:tcPr>
            <w:tcW w:w="1674" w:type="dxa"/>
            <w:tcBorders>
              <w:top w:val="nil"/>
              <w:left w:val="nil"/>
              <w:bottom w:val="single" w:sz="4" w:space="0" w:color="auto"/>
              <w:right w:val="single" w:sz="4" w:space="0" w:color="auto"/>
            </w:tcBorders>
            <w:shd w:val="clear" w:color="auto" w:fill="auto"/>
            <w:noWrap/>
            <w:vAlign w:val="center"/>
            <w:hideMark/>
          </w:tcPr>
          <w:p w14:paraId="396657BB"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w:t>
            </w:r>
          </w:p>
        </w:tc>
        <w:tc>
          <w:tcPr>
            <w:tcW w:w="1312" w:type="dxa"/>
            <w:tcBorders>
              <w:top w:val="nil"/>
              <w:left w:val="nil"/>
              <w:bottom w:val="single" w:sz="4" w:space="0" w:color="auto"/>
              <w:right w:val="single" w:sz="4" w:space="0" w:color="auto"/>
            </w:tcBorders>
            <w:shd w:val="clear" w:color="auto" w:fill="auto"/>
            <w:noWrap/>
            <w:vAlign w:val="center"/>
            <w:hideMark/>
          </w:tcPr>
          <w:p w14:paraId="2640686B"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w:t>
            </w:r>
          </w:p>
        </w:tc>
        <w:tc>
          <w:tcPr>
            <w:tcW w:w="1293" w:type="dxa"/>
            <w:tcBorders>
              <w:top w:val="nil"/>
              <w:left w:val="nil"/>
              <w:bottom w:val="single" w:sz="4" w:space="0" w:color="auto"/>
              <w:right w:val="single" w:sz="4" w:space="0" w:color="auto"/>
            </w:tcBorders>
            <w:shd w:val="clear" w:color="auto" w:fill="auto"/>
            <w:noWrap/>
            <w:vAlign w:val="center"/>
            <w:hideMark/>
          </w:tcPr>
          <w:p w14:paraId="0FF28F4A"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w:t>
            </w:r>
          </w:p>
        </w:tc>
        <w:tc>
          <w:tcPr>
            <w:tcW w:w="1274" w:type="dxa"/>
            <w:tcBorders>
              <w:top w:val="nil"/>
              <w:left w:val="nil"/>
              <w:bottom w:val="single" w:sz="4" w:space="0" w:color="auto"/>
              <w:right w:val="single" w:sz="4" w:space="0" w:color="auto"/>
            </w:tcBorders>
            <w:shd w:val="clear" w:color="auto" w:fill="auto"/>
            <w:noWrap/>
            <w:vAlign w:val="center"/>
            <w:hideMark/>
          </w:tcPr>
          <w:p w14:paraId="676FC91F"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w:t>
            </w:r>
          </w:p>
        </w:tc>
        <w:tc>
          <w:tcPr>
            <w:tcW w:w="36" w:type="dxa"/>
            <w:vAlign w:val="center"/>
            <w:hideMark/>
          </w:tcPr>
          <w:p w14:paraId="46838FCA" w14:textId="77777777" w:rsidR="00600C37" w:rsidRPr="0045261D" w:rsidRDefault="00600C37" w:rsidP="00600C37">
            <w:pPr>
              <w:rPr>
                <w:sz w:val="16"/>
                <w:szCs w:val="16"/>
              </w:rPr>
            </w:pPr>
          </w:p>
        </w:tc>
      </w:tr>
      <w:tr w:rsidR="00600C37" w:rsidRPr="0045261D" w14:paraId="0B828753" w14:textId="77777777" w:rsidTr="00600C37">
        <w:trPr>
          <w:trHeight w:val="330"/>
        </w:trPr>
        <w:tc>
          <w:tcPr>
            <w:tcW w:w="2431" w:type="dxa"/>
            <w:tcBorders>
              <w:top w:val="nil"/>
              <w:left w:val="single" w:sz="8" w:space="0" w:color="auto"/>
              <w:bottom w:val="single" w:sz="4" w:space="0" w:color="auto"/>
              <w:right w:val="nil"/>
            </w:tcBorders>
            <w:shd w:val="clear" w:color="000000" w:fill="C0C0C0"/>
            <w:noWrap/>
            <w:vAlign w:val="center"/>
            <w:hideMark/>
          </w:tcPr>
          <w:p w14:paraId="0FECFE3C" w14:textId="77777777" w:rsidR="00600C37" w:rsidRPr="0045261D" w:rsidRDefault="00600C37" w:rsidP="00600C37">
            <w:pPr>
              <w:rPr>
                <w:rFonts w:ascii="Arial" w:hAnsi="Arial" w:cs="Arial"/>
                <w:b/>
                <w:bCs/>
                <w:sz w:val="16"/>
                <w:szCs w:val="16"/>
              </w:rPr>
            </w:pPr>
            <w:r w:rsidRPr="0045261D">
              <w:rPr>
                <w:rFonts w:ascii="Arial" w:hAnsi="Arial" w:cs="Arial"/>
                <w:b/>
                <w:bCs/>
                <w:sz w:val="16"/>
                <w:szCs w:val="16"/>
              </w:rPr>
              <w:t>COMUNIDAD VALENCIANA</w:t>
            </w:r>
          </w:p>
        </w:tc>
        <w:tc>
          <w:tcPr>
            <w:tcW w:w="906" w:type="dxa"/>
            <w:tcBorders>
              <w:top w:val="nil"/>
              <w:left w:val="single" w:sz="4" w:space="0" w:color="auto"/>
              <w:bottom w:val="single" w:sz="4" w:space="0" w:color="auto"/>
              <w:right w:val="single" w:sz="4" w:space="0" w:color="auto"/>
            </w:tcBorders>
            <w:shd w:val="clear" w:color="auto" w:fill="auto"/>
            <w:noWrap/>
            <w:vAlign w:val="center"/>
            <w:hideMark/>
          </w:tcPr>
          <w:p w14:paraId="11E1FFBE"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154</w:t>
            </w:r>
          </w:p>
        </w:tc>
        <w:tc>
          <w:tcPr>
            <w:tcW w:w="914" w:type="dxa"/>
            <w:tcBorders>
              <w:top w:val="nil"/>
              <w:left w:val="nil"/>
              <w:bottom w:val="single" w:sz="4" w:space="0" w:color="auto"/>
              <w:right w:val="single" w:sz="4" w:space="0" w:color="auto"/>
            </w:tcBorders>
            <w:shd w:val="clear" w:color="auto" w:fill="auto"/>
            <w:noWrap/>
            <w:vAlign w:val="center"/>
            <w:hideMark/>
          </w:tcPr>
          <w:p w14:paraId="261CDB7D"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302</w:t>
            </w:r>
          </w:p>
        </w:tc>
        <w:tc>
          <w:tcPr>
            <w:tcW w:w="1275" w:type="dxa"/>
            <w:tcBorders>
              <w:top w:val="nil"/>
              <w:left w:val="nil"/>
              <w:bottom w:val="single" w:sz="4" w:space="0" w:color="auto"/>
              <w:right w:val="single" w:sz="4" w:space="0" w:color="auto"/>
            </w:tcBorders>
            <w:shd w:val="clear" w:color="000000" w:fill="FFFFCC"/>
            <w:noWrap/>
            <w:vAlign w:val="center"/>
            <w:hideMark/>
          </w:tcPr>
          <w:p w14:paraId="3C1D1E7B"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11</w:t>
            </w:r>
          </w:p>
        </w:tc>
        <w:tc>
          <w:tcPr>
            <w:tcW w:w="1365" w:type="dxa"/>
            <w:tcBorders>
              <w:top w:val="nil"/>
              <w:left w:val="nil"/>
              <w:bottom w:val="single" w:sz="4" w:space="0" w:color="auto"/>
              <w:right w:val="single" w:sz="4" w:space="0" w:color="auto"/>
            </w:tcBorders>
            <w:shd w:val="clear" w:color="000000" w:fill="FFFFCC"/>
            <w:noWrap/>
            <w:vAlign w:val="center"/>
            <w:hideMark/>
          </w:tcPr>
          <w:p w14:paraId="442726E1"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12</w:t>
            </w:r>
          </w:p>
        </w:tc>
        <w:tc>
          <w:tcPr>
            <w:tcW w:w="1183" w:type="dxa"/>
            <w:tcBorders>
              <w:top w:val="nil"/>
              <w:left w:val="nil"/>
              <w:bottom w:val="single" w:sz="4" w:space="0" w:color="auto"/>
              <w:right w:val="single" w:sz="4" w:space="0" w:color="auto"/>
            </w:tcBorders>
            <w:shd w:val="clear" w:color="000000" w:fill="FFFFCC"/>
            <w:noWrap/>
            <w:vAlign w:val="center"/>
            <w:hideMark/>
          </w:tcPr>
          <w:p w14:paraId="2D0B698B"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1</w:t>
            </w:r>
          </w:p>
        </w:tc>
        <w:tc>
          <w:tcPr>
            <w:tcW w:w="1237" w:type="dxa"/>
            <w:tcBorders>
              <w:top w:val="nil"/>
              <w:left w:val="nil"/>
              <w:bottom w:val="single" w:sz="4" w:space="0" w:color="auto"/>
              <w:right w:val="single" w:sz="4" w:space="0" w:color="auto"/>
            </w:tcBorders>
            <w:shd w:val="clear" w:color="auto" w:fill="auto"/>
            <w:noWrap/>
            <w:vAlign w:val="center"/>
            <w:hideMark/>
          </w:tcPr>
          <w:p w14:paraId="29DCD13D"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13</w:t>
            </w:r>
          </w:p>
        </w:tc>
        <w:tc>
          <w:tcPr>
            <w:tcW w:w="1674" w:type="dxa"/>
            <w:tcBorders>
              <w:top w:val="nil"/>
              <w:left w:val="nil"/>
              <w:bottom w:val="single" w:sz="4" w:space="0" w:color="auto"/>
              <w:right w:val="single" w:sz="4" w:space="0" w:color="auto"/>
            </w:tcBorders>
            <w:shd w:val="clear" w:color="auto" w:fill="auto"/>
            <w:noWrap/>
            <w:vAlign w:val="center"/>
            <w:hideMark/>
          </w:tcPr>
          <w:p w14:paraId="1753DF8A"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3,64%</w:t>
            </w:r>
          </w:p>
        </w:tc>
        <w:tc>
          <w:tcPr>
            <w:tcW w:w="1312" w:type="dxa"/>
            <w:tcBorders>
              <w:top w:val="nil"/>
              <w:left w:val="nil"/>
              <w:bottom w:val="single" w:sz="4" w:space="0" w:color="auto"/>
              <w:right w:val="single" w:sz="4" w:space="0" w:color="auto"/>
            </w:tcBorders>
            <w:shd w:val="clear" w:color="auto" w:fill="auto"/>
            <w:noWrap/>
            <w:vAlign w:val="center"/>
            <w:hideMark/>
          </w:tcPr>
          <w:p w14:paraId="07B36476"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1,18</w:t>
            </w:r>
          </w:p>
        </w:tc>
        <w:tc>
          <w:tcPr>
            <w:tcW w:w="1293" w:type="dxa"/>
            <w:tcBorders>
              <w:top w:val="nil"/>
              <w:left w:val="nil"/>
              <w:bottom w:val="single" w:sz="4" w:space="0" w:color="auto"/>
              <w:right w:val="single" w:sz="4" w:space="0" w:color="auto"/>
            </w:tcBorders>
            <w:shd w:val="clear" w:color="auto" w:fill="auto"/>
            <w:noWrap/>
            <w:vAlign w:val="center"/>
            <w:hideMark/>
          </w:tcPr>
          <w:p w14:paraId="0821C69B"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92,31%</w:t>
            </w:r>
          </w:p>
        </w:tc>
        <w:tc>
          <w:tcPr>
            <w:tcW w:w="1274" w:type="dxa"/>
            <w:tcBorders>
              <w:top w:val="nil"/>
              <w:left w:val="nil"/>
              <w:bottom w:val="single" w:sz="4" w:space="0" w:color="auto"/>
              <w:right w:val="single" w:sz="4" w:space="0" w:color="auto"/>
            </w:tcBorders>
            <w:shd w:val="clear" w:color="auto" w:fill="auto"/>
            <w:noWrap/>
            <w:vAlign w:val="center"/>
            <w:hideMark/>
          </w:tcPr>
          <w:p w14:paraId="12CCE394"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7,69%</w:t>
            </w:r>
          </w:p>
        </w:tc>
        <w:tc>
          <w:tcPr>
            <w:tcW w:w="36" w:type="dxa"/>
            <w:vAlign w:val="center"/>
            <w:hideMark/>
          </w:tcPr>
          <w:p w14:paraId="5943723E" w14:textId="77777777" w:rsidR="00600C37" w:rsidRPr="0045261D" w:rsidRDefault="00600C37" w:rsidP="00600C37">
            <w:pPr>
              <w:rPr>
                <w:sz w:val="16"/>
                <w:szCs w:val="16"/>
              </w:rPr>
            </w:pPr>
          </w:p>
        </w:tc>
      </w:tr>
      <w:tr w:rsidR="00600C37" w:rsidRPr="0045261D" w14:paraId="5A97E0AF" w14:textId="77777777" w:rsidTr="00600C37">
        <w:trPr>
          <w:trHeight w:val="322"/>
        </w:trPr>
        <w:tc>
          <w:tcPr>
            <w:tcW w:w="2431" w:type="dxa"/>
            <w:tcBorders>
              <w:top w:val="nil"/>
              <w:left w:val="single" w:sz="8" w:space="0" w:color="auto"/>
              <w:bottom w:val="single" w:sz="4" w:space="0" w:color="auto"/>
              <w:right w:val="nil"/>
            </w:tcBorders>
            <w:shd w:val="clear" w:color="000000" w:fill="C0C0C0"/>
            <w:noWrap/>
            <w:vAlign w:val="center"/>
            <w:hideMark/>
          </w:tcPr>
          <w:p w14:paraId="298E239E" w14:textId="77777777" w:rsidR="00600C37" w:rsidRPr="0045261D" w:rsidRDefault="00600C37" w:rsidP="00600C37">
            <w:pPr>
              <w:rPr>
                <w:rFonts w:ascii="Arial" w:hAnsi="Arial" w:cs="Arial"/>
                <w:b/>
                <w:bCs/>
                <w:sz w:val="16"/>
                <w:szCs w:val="16"/>
              </w:rPr>
            </w:pPr>
            <w:r w:rsidRPr="0045261D">
              <w:rPr>
                <w:rFonts w:ascii="Arial" w:hAnsi="Arial" w:cs="Arial"/>
                <w:b/>
                <w:bCs/>
                <w:sz w:val="16"/>
                <w:szCs w:val="16"/>
              </w:rPr>
              <w:t>C.F. NAVARRA</w:t>
            </w:r>
          </w:p>
        </w:tc>
        <w:tc>
          <w:tcPr>
            <w:tcW w:w="906" w:type="dxa"/>
            <w:tcBorders>
              <w:top w:val="nil"/>
              <w:left w:val="single" w:sz="4" w:space="0" w:color="auto"/>
              <w:bottom w:val="single" w:sz="4" w:space="0" w:color="auto"/>
              <w:right w:val="single" w:sz="4" w:space="0" w:color="auto"/>
            </w:tcBorders>
            <w:shd w:val="clear" w:color="auto" w:fill="auto"/>
            <w:noWrap/>
            <w:vAlign w:val="center"/>
            <w:hideMark/>
          </w:tcPr>
          <w:p w14:paraId="4CF91B2C"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60</w:t>
            </w:r>
          </w:p>
        </w:tc>
        <w:tc>
          <w:tcPr>
            <w:tcW w:w="914" w:type="dxa"/>
            <w:tcBorders>
              <w:top w:val="nil"/>
              <w:left w:val="nil"/>
              <w:bottom w:val="single" w:sz="4" w:space="0" w:color="auto"/>
              <w:right w:val="single" w:sz="4" w:space="0" w:color="auto"/>
            </w:tcBorders>
            <w:shd w:val="clear" w:color="auto" w:fill="auto"/>
            <w:noWrap/>
            <w:vAlign w:val="center"/>
            <w:hideMark/>
          </w:tcPr>
          <w:p w14:paraId="0B94385C"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60</w:t>
            </w:r>
          </w:p>
        </w:tc>
        <w:tc>
          <w:tcPr>
            <w:tcW w:w="1275" w:type="dxa"/>
            <w:tcBorders>
              <w:top w:val="nil"/>
              <w:left w:val="nil"/>
              <w:bottom w:val="single" w:sz="4" w:space="0" w:color="auto"/>
              <w:right w:val="single" w:sz="4" w:space="0" w:color="auto"/>
            </w:tcBorders>
            <w:shd w:val="clear" w:color="000000" w:fill="FFFFCC"/>
            <w:noWrap/>
            <w:vAlign w:val="center"/>
            <w:hideMark/>
          </w:tcPr>
          <w:p w14:paraId="5042DEF0"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1</w:t>
            </w:r>
          </w:p>
        </w:tc>
        <w:tc>
          <w:tcPr>
            <w:tcW w:w="1365" w:type="dxa"/>
            <w:tcBorders>
              <w:top w:val="nil"/>
              <w:left w:val="nil"/>
              <w:bottom w:val="single" w:sz="4" w:space="0" w:color="auto"/>
              <w:right w:val="single" w:sz="4" w:space="0" w:color="auto"/>
            </w:tcBorders>
            <w:shd w:val="clear" w:color="000000" w:fill="FFFFCC"/>
            <w:noWrap/>
            <w:vAlign w:val="center"/>
            <w:hideMark/>
          </w:tcPr>
          <w:p w14:paraId="306F7BE6"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1</w:t>
            </w:r>
          </w:p>
        </w:tc>
        <w:tc>
          <w:tcPr>
            <w:tcW w:w="1183" w:type="dxa"/>
            <w:tcBorders>
              <w:top w:val="nil"/>
              <w:left w:val="nil"/>
              <w:bottom w:val="single" w:sz="4" w:space="0" w:color="auto"/>
              <w:right w:val="single" w:sz="4" w:space="0" w:color="auto"/>
            </w:tcBorders>
            <w:shd w:val="clear" w:color="000000" w:fill="FFFFCC"/>
            <w:noWrap/>
            <w:vAlign w:val="center"/>
            <w:hideMark/>
          </w:tcPr>
          <w:p w14:paraId="3FF0F0CF"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0</w:t>
            </w:r>
          </w:p>
        </w:tc>
        <w:tc>
          <w:tcPr>
            <w:tcW w:w="1237" w:type="dxa"/>
            <w:tcBorders>
              <w:top w:val="nil"/>
              <w:left w:val="nil"/>
              <w:bottom w:val="single" w:sz="4" w:space="0" w:color="auto"/>
              <w:right w:val="single" w:sz="4" w:space="0" w:color="auto"/>
            </w:tcBorders>
            <w:shd w:val="clear" w:color="auto" w:fill="auto"/>
            <w:noWrap/>
            <w:vAlign w:val="center"/>
            <w:hideMark/>
          </w:tcPr>
          <w:p w14:paraId="19530F44"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1</w:t>
            </w:r>
          </w:p>
        </w:tc>
        <w:tc>
          <w:tcPr>
            <w:tcW w:w="1674" w:type="dxa"/>
            <w:tcBorders>
              <w:top w:val="nil"/>
              <w:left w:val="nil"/>
              <w:bottom w:val="single" w:sz="4" w:space="0" w:color="auto"/>
              <w:right w:val="single" w:sz="4" w:space="0" w:color="auto"/>
            </w:tcBorders>
            <w:shd w:val="clear" w:color="auto" w:fill="auto"/>
            <w:noWrap/>
            <w:vAlign w:val="center"/>
            <w:hideMark/>
          </w:tcPr>
          <w:p w14:paraId="227D63EB"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1,67%</w:t>
            </w:r>
          </w:p>
        </w:tc>
        <w:tc>
          <w:tcPr>
            <w:tcW w:w="1312" w:type="dxa"/>
            <w:tcBorders>
              <w:top w:val="nil"/>
              <w:left w:val="nil"/>
              <w:bottom w:val="single" w:sz="4" w:space="0" w:color="auto"/>
              <w:right w:val="single" w:sz="4" w:space="0" w:color="auto"/>
            </w:tcBorders>
            <w:shd w:val="clear" w:color="auto" w:fill="auto"/>
            <w:noWrap/>
            <w:vAlign w:val="center"/>
            <w:hideMark/>
          </w:tcPr>
          <w:p w14:paraId="3F6EFB66"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1,00</w:t>
            </w:r>
          </w:p>
        </w:tc>
        <w:tc>
          <w:tcPr>
            <w:tcW w:w="1293" w:type="dxa"/>
            <w:tcBorders>
              <w:top w:val="nil"/>
              <w:left w:val="nil"/>
              <w:bottom w:val="single" w:sz="4" w:space="0" w:color="auto"/>
              <w:right w:val="single" w:sz="4" w:space="0" w:color="auto"/>
            </w:tcBorders>
            <w:shd w:val="clear" w:color="auto" w:fill="auto"/>
            <w:noWrap/>
            <w:vAlign w:val="center"/>
            <w:hideMark/>
          </w:tcPr>
          <w:p w14:paraId="1FAF4768"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100,00%</w:t>
            </w:r>
          </w:p>
        </w:tc>
        <w:tc>
          <w:tcPr>
            <w:tcW w:w="1274" w:type="dxa"/>
            <w:tcBorders>
              <w:top w:val="nil"/>
              <w:left w:val="nil"/>
              <w:bottom w:val="single" w:sz="4" w:space="0" w:color="auto"/>
              <w:right w:val="single" w:sz="4" w:space="0" w:color="auto"/>
            </w:tcBorders>
            <w:shd w:val="clear" w:color="auto" w:fill="auto"/>
            <w:noWrap/>
            <w:vAlign w:val="center"/>
            <w:hideMark/>
          </w:tcPr>
          <w:p w14:paraId="225321F9"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w:t>
            </w:r>
          </w:p>
        </w:tc>
        <w:tc>
          <w:tcPr>
            <w:tcW w:w="36" w:type="dxa"/>
            <w:vAlign w:val="center"/>
            <w:hideMark/>
          </w:tcPr>
          <w:p w14:paraId="6A4B01FB" w14:textId="77777777" w:rsidR="00600C37" w:rsidRPr="0045261D" w:rsidRDefault="00600C37" w:rsidP="00600C37">
            <w:pPr>
              <w:rPr>
                <w:sz w:val="16"/>
                <w:szCs w:val="16"/>
              </w:rPr>
            </w:pPr>
          </w:p>
        </w:tc>
      </w:tr>
      <w:tr w:rsidR="00600C37" w:rsidRPr="0045261D" w14:paraId="26981804" w14:textId="77777777" w:rsidTr="00600C37">
        <w:trPr>
          <w:trHeight w:val="255"/>
        </w:trPr>
        <w:tc>
          <w:tcPr>
            <w:tcW w:w="2431" w:type="dxa"/>
            <w:tcBorders>
              <w:top w:val="nil"/>
              <w:left w:val="single" w:sz="8" w:space="0" w:color="auto"/>
              <w:bottom w:val="single" w:sz="4" w:space="0" w:color="auto"/>
              <w:right w:val="nil"/>
            </w:tcBorders>
            <w:shd w:val="clear" w:color="000000" w:fill="C0C0C0"/>
            <w:noWrap/>
            <w:vAlign w:val="center"/>
            <w:hideMark/>
          </w:tcPr>
          <w:p w14:paraId="0F938600" w14:textId="77777777" w:rsidR="00600C37" w:rsidRPr="0045261D" w:rsidRDefault="00600C37" w:rsidP="00600C37">
            <w:pPr>
              <w:rPr>
                <w:rFonts w:ascii="Arial" w:hAnsi="Arial" w:cs="Arial"/>
                <w:b/>
                <w:bCs/>
                <w:sz w:val="16"/>
                <w:szCs w:val="16"/>
              </w:rPr>
            </w:pPr>
            <w:r w:rsidRPr="0045261D">
              <w:rPr>
                <w:rFonts w:ascii="Arial" w:hAnsi="Arial" w:cs="Arial"/>
                <w:b/>
                <w:bCs/>
                <w:sz w:val="16"/>
                <w:szCs w:val="16"/>
              </w:rPr>
              <w:t>ISLAS BALEARES</w:t>
            </w:r>
          </w:p>
        </w:tc>
        <w:tc>
          <w:tcPr>
            <w:tcW w:w="906" w:type="dxa"/>
            <w:tcBorders>
              <w:top w:val="nil"/>
              <w:left w:val="single" w:sz="4" w:space="0" w:color="auto"/>
              <w:bottom w:val="single" w:sz="4" w:space="0" w:color="auto"/>
              <w:right w:val="single" w:sz="4" w:space="0" w:color="auto"/>
            </w:tcBorders>
            <w:shd w:val="clear" w:color="auto" w:fill="auto"/>
            <w:noWrap/>
            <w:vAlign w:val="center"/>
            <w:hideMark/>
          </w:tcPr>
          <w:p w14:paraId="29885B1C"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122</w:t>
            </w:r>
          </w:p>
        </w:tc>
        <w:tc>
          <w:tcPr>
            <w:tcW w:w="914" w:type="dxa"/>
            <w:tcBorders>
              <w:top w:val="nil"/>
              <w:left w:val="nil"/>
              <w:bottom w:val="single" w:sz="4" w:space="0" w:color="auto"/>
              <w:right w:val="single" w:sz="4" w:space="0" w:color="auto"/>
            </w:tcBorders>
            <w:shd w:val="clear" w:color="auto" w:fill="auto"/>
            <w:noWrap/>
            <w:vAlign w:val="center"/>
            <w:hideMark/>
          </w:tcPr>
          <w:p w14:paraId="6F1C01FB"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122</w:t>
            </w:r>
          </w:p>
        </w:tc>
        <w:tc>
          <w:tcPr>
            <w:tcW w:w="1275" w:type="dxa"/>
            <w:tcBorders>
              <w:top w:val="nil"/>
              <w:left w:val="nil"/>
              <w:bottom w:val="single" w:sz="4" w:space="0" w:color="auto"/>
              <w:right w:val="single" w:sz="4" w:space="0" w:color="auto"/>
            </w:tcBorders>
            <w:shd w:val="clear" w:color="000000" w:fill="FFFFCC"/>
            <w:noWrap/>
            <w:vAlign w:val="center"/>
            <w:hideMark/>
          </w:tcPr>
          <w:p w14:paraId="2084FEF5"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28</w:t>
            </w:r>
          </w:p>
        </w:tc>
        <w:tc>
          <w:tcPr>
            <w:tcW w:w="1365" w:type="dxa"/>
            <w:tcBorders>
              <w:top w:val="nil"/>
              <w:left w:val="nil"/>
              <w:bottom w:val="single" w:sz="4" w:space="0" w:color="auto"/>
              <w:right w:val="single" w:sz="4" w:space="0" w:color="auto"/>
            </w:tcBorders>
            <w:shd w:val="clear" w:color="000000" w:fill="FFFFCC"/>
            <w:noWrap/>
            <w:vAlign w:val="center"/>
            <w:hideMark/>
          </w:tcPr>
          <w:p w14:paraId="2935D1C0"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0</w:t>
            </w:r>
          </w:p>
        </w:tc>
        <w:tc>
          <w:tcPr>
            <w:tcW w:w="1183" w:type="dxa"/>
            <w:tcBorders>
              <w:top w:val="nil"/>
              <w:left w:val="nil"/>
              <w:bottom w:val="single" w:sz="4" w:space="0" w:color="auto"/>
              <w:right w:val="single" w:sz="4" w:space="0" w:color="auto"/>
            </w:tcBorders>
            <w:shd w:val="clear" w:color="000000" w:fill="FFFFCC"/>
            <w:noWrap/>
            <w:vAlign w:val="center"/>
            <w:hideMark/>
          </w:tcPr>
          <w:p w14:paraId="10BC76F0"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50</w:t>
            </w:r>
          </w:p>
        </w:tc>
        <w:tc>
          <w:tcPr>
            <w:tcW w:w="1237" w:type="dxa"/>
            <w:tcBorders>
              <w:top w:val="nil"/>
              <w:left w:val="nil"/>
              <w:bottom w:val="single" w:sz="4" w:space="0" w:color="auto"/>
              <w:right w:val="single" w:sz="4" w:space="0" w:color="auto"/>
            </w:tcBorders>
            <w:shd w:val="clear" w:color="auto" w:fill="auto"/>
            <w:noWrap/>
            <w:vAlign w:val="center"/>
            <w:hideMark/>
          </w:tcPr>
          <w:p w14:paraId="292B93E7"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50</w:t>
            </w:r>
          </w:p>
        </w:tc>
        <w:tc>
          <w:tcPr>
            <w:tcW w:w="1674" w:type="dxa"/>
            <w:tcBorders>
              <w:top w:val="nil"/>
              <w:left w:val="nil"/>
              <w:bottom w:val="single" w:sz="4" w:space="0" w:color="auto"/>
              <w:right w:val="single" w:sz="4" w:space="0" w:color="auto"/>
            </w:tcBorders>
            <w:shd w:val="clear" w:color="auto" w:fill="auto"/>
            <w:noWrap/>
            <w:vAlign w:val="center"/>
            <w:hideMark/>
          </w:tcPr>
          <w:p w14:paraId="07D5E009"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22,95%</w:t>
            </w:r>
          </w:p>
        </w:tc>
        <w:tc>
          <w:tcPr>
            <w:tcW w:w="1312" w:type="dxa"/>
            <w:tcBorders>
              <w:top w:val="nil"/>
              <w:left w:val="nil"/>
              <w:bottom w:val="single" w:sz="4" w:space="0" w:color="auto"/>
              <w:right w:val="single" w:sz="4" w:space="0" w:color="auto"/>
            </w:tcBorders>
            <w:shd w:val="clear" w:color="auto" w:fill="auto"/>
            <w:noWrap/>
            <w:vAlign w:val="center"/>
            <w:hideMark/>
          </w:tcPr>
          <w:p w14:paraId="330067F3"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1,79</w:t>
            </w:r>
          </w:p>
        </w:tc>
        <w:tc>
          <w:tcPr>
            <w:tcW w:w="1293" w:type="dxa"/>
            <w:tcBorders>
              <w:top w:val="nil"/>
              <w:left w:val="nil"/>
              <w:bottom w:val="single" w:sz="4" w:space="0" w:color="auto"/>
              <w:right w:val="single" w:sz="4" w:space="0" w:color="auto"/>
            </w:tcBorders>
            <w:shd w:val="clear" w:color="auto" w:fill="auto"/>
            <w:noWrap/>
            <w:vAlign w:val="center"/>
            <w:hideMark/>
          </w:tcPr>
          <w:p w14:paraId="31A0B556"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w:t>
            </w:r>
          </w:p>
        </w:tc>
        <w:tc>
          <w:tcPr>
            <w:tcW w:w="1274" w:type="dxa"/>
            <w:tcBorders>
              <w:top w:val="nil"/>
              <w:left w:val="nil"/>
              <w:bottom w:val="single" w:sz="4" w:space="0" w:color="auto"/>
              <w:right w:val="single" w:sz="4" w:space="0" w:color="auto"/>
            </w:tcBorders>
            <w:shd w:val="clear" w:color="auto" w:fill="auto"/>
            <w:noWrap/>
            <w:vAlign w:val="center"/>
            <w:hideMark/>
          </w:tcPr>
          <w:p w14:paraId="7D5978D5"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100,00%</w:t>
            </w:r>
          </w:p>
        </w:tc>
        <w:tc>
          <w:tcPr>
            <w:tcW w:w="36" w:type="dxa"/>
            <w:vAlign w:val="center"/>
            <w:hideMark/>
          </w:tcPr>
          <w:p w14:paraId="6C7D865A" w14:textId="77777777" w:rsidR="00600C37" w:rsidRPr="0045261D" w:rsidRDefault="00600C37" w:rsidP="00600C37">
            <w:pPr>
              <w:rPr>
                <w:sz w:val="16"/>
                <w:szCs w:val="16"/>
              </w:rPr>
            </w:pPr>
          </w:p>
        </w:tc>
      </w:tr>
      <w:tr w:rsidR="00600C37" w:rsidRPr="0045261D" w14:paraId="4FD21A90" w14:textId="77777777" w:rsidTr="00600C37">
        <w:trPr>
          <w:trHeight w:val="146"/>
        </w:trPr>
        <w:tc>
          <w:tcPr>
            <w:tcW w:w="2431" w:type="dxa"/>
            <w:tcBorders>
              <w:top w:val="nil"/>
              <w:left w:val="single" w:sz="8" w:space="0" w:color="auto"/>
              <w:bottom w:val="single" w:sz="4" w:space="0" w:color="auto"/>
              <w:right w:val="nil"/>
            </w:tcBorders>
            <w:shd w:val="clear" w:color="000000" w:fill="C0C0C0"/>
            <w:noWrap/>
            <w:vAlign w:val="center"/>
            <w:hideMark/>
          </w:tcPr>
          <w:p w14:paraId="33DE2BE5" w14:textId="77777777" w:rsidR="00600C37" w:rsidRPr="0045261D" w:rsidRDefault="00600C37" w:rsidP="00600C37">
            <w:pPr>
              <w:rPr>
                <w:rFonts w:ascii="Arial" w:hAnsi="Arial" w:cs="Arial"/>
                <w:b/>
                <w:bCs/>
                <w:sz w:val="16"/>
                <w:szCs w:val="16"/>
              </w:rPr>
            </w:pPr>
            <w:r w:rsidRPr="0045261D">
              <w:rPr>
                <w:rFonts w:ascii="Arial" w:hAnsi="Arial" w:cs="Arial"/>
                <w:b/>
                <w:bCs/>
                <w:sz w:val="16"/>
                <w:szCs w:val="16"/>
              </w:rPr>
              <w:t>ISLAS CANARIAS</w:t>
            </w:r>
          </w:p>
        </w:tc>
        <w:tc>
          <w:tcPr>
            <w:tcW w:w="906" w:type="dxa"/>
            <w:tcBorders>
              <w:top w:val="nil"/>
              <w:left w:val="single" w:sz="4" w:space="0" w:color="auto"/>
              <w:bottom w:val="single" w:sz="4" w:space="0" w:color="auto"/>
              <w:right w:val="single" w:sz="4" w:space="0" w:color="auto"/>
            </w:tcBorders>
            <w:shd w:val="clear" w:color="auto" w:fill="auto"/>
            <w:noWrap/>
            <w:vAlign w:val="center"/>
            <w:hideMark/>
          </w:tcPr>
          <w:p w14:paraId="6D46ACE2"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209</w:t>
            </w:r>
          </w:p>
        </w:tc>
        <w:tc>
          <w:tcPr>
            <w:tcW w:w="914" w:type="dxa"/>
            <w:tcBorders>
              <w:top w:val="nil"/>
              <w:left w:val="nil"/>
              <w:bottom w:val="single" w:sz="4" w:space="0" w:color="auto"/>
              <w:right w:val="single" w:sz="4" w:space="0" w:color="auto"/>
            </w:tcBorders>
            <w:shd w:val="clear" w:color="auto" w:fill="auto"/>
            <w:noWrap/>
            <w:vAlign w:val="center"/>
            <w:hideMark/>
          </w:tcPr>
          <w:p w14:paraId="4B6338E3"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105</w:t>
            </w:r>
          </w:p>
        </w:tc>
        <w:tc>
          <w:tcPr>
            <w:tcW w:w="1275" w:type="dxa"/>
            <w:tcBorders>
              <w:top w:val="nil"/>
              <w:left w:val="nil"/>
              <w:bottom w:val="single" w:sz="4" w:space="0" w:color="auto"/>
              <w:right w:val="single" w:sz="4" w:space="0" w:color="auto"/>
            </w:tcBorders>
            <w:shd w:val="clear" w:color="000000" w:fill="FFFFCC"/>
            <w:noWrap/>
            <w:vAlign w:val="center"/>
            <w:hideMark/>
          </w:tcPr>
          <w:p w14:paraId="388A2DC3"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28</w:t>
            </w:r>
          </w:p>
        </w:tc>
        <w:tc>
          <w:tcPr>
            <w:tcW w:w="1365" w:type="dxa"/>
            <w:tcBorders>
              <w:top w:val="nil"/>
              <w:left w:val="nil"/>
              <w:bottom w:val="single" w:sz="4" w:space="0" w:color="auto"/>
              <w:right w:val="single" w:sz="4" w:space="0" w:color="auto"/>
            </w:tcBorders>
            <w:shd w:val="clear" w:color="000000" w:fill="FFFFCC"/>
            <w:noWrap/>
            <w:vAlign w:val="center"/>
            <w:hideMark/>
          </w:tcPr>
          <w:p w14:paraId="280A6EC1"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46</w:t>
            </w:r>
          </w:p>
        </w:tc>
        <w:tc>
          <w:tcPr>
            <w:tcW w:w="1183" w:type="dxa"/>
            <w:tcBorders>
              <w:top w:val="nil"/>
              <w:left w:val="nil"/>
              <w:bottom w:val="single" w:sz="4" w:space="0" w:color="auto"/>
              <w:right w:val="single" w:sz="4" w:space="0" w:color="auto"/>
            </w:tcBorders>
            <w:shd w:val="clear" w:color="000000" w:fill="FFFFCC"/>
            <w:noWrap/>
            <w:vAlign w:val="center"/>
            <w:hideMark/>
          </w:tcPr>
          <w:p w14:paraId="33479E95"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0</w:t>
            </w:r>
          </w:p>
        </w:tc>
        <w:tc>
          <w:tcPr>
            <w:tcW w:w="1237" w:type="dxa"/>
            <w:tcBorders>
              <w:top w:val="nil"/>
              <w:left w:val="nil"/>
              <w:bottom w:val="single" w:sz="4" w:space="0" w:color="auto"/>
              <w:right w:val="single" w:sz="4" w:space="0" w:color="auto"/>
            </w:tcBorders>
            <w:shd w:val="clear" w:color="auto" w:fill="auto"/>
            <w:noWrap/>
            <w:vAlign w:val="center"/>
            <w:hideMark/>
          </w:tcPr>
          <w:p w14:paraId="5D9B8402"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46</w:t>
            </w:r>
          </w:p>
        </w:tc>
        <w:tc>
          <w:tcPr>
            <w:tcW w:w="1674" w:type="dxa"/>
            <w:tcBorders>
              <w:top w:val="nil"/>
              <w:left w:val="nil"/>
              <w:bottom w:val="single" w:sz="4" w:space="0" w:color="auto"/>
              <w:right w:val="single" w:sz="4" w:space="0" w:color="auto"/>
            </w:tcBorders>
            <w:shd w:val="clear" w:color="auto" w:fill="auto"/>
            <w:noWrap/>
            <w:vAlign w:val="center"/>
            <w:hideMark/>
          </w:tcPr>
          <w:p w14:paraId="32241E50"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26,67%</w:t>
            </w:r>
          </w:p>
        </w:tc>
        <w:tc>
          <w:tcPr>
            <w:tcW w:w="1312" w:type="dxa"/>
            <w:tcBorders>
              <w:top w:val="nil"/>
              <w:left w:val="nil"/>
              <w:bottom w:val="single" w:sz="4" w:space="0" w:color="auto"/>
              <w:right w:val="single" w:sz="4" w:space="0" w:color="auto"/>
            </w:tcBorders>
            <w:shd w:val="clear" w:color="auto" w:fill="auto"/>
            <w:noWrap/>
            <w:vAlign w:val="center"/>
            <w:hideMark/>
          </w:tcPr>
          <w:p w14:paraId="2EABB7E2"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1,64</w:t>
            </w:r>
          </w:p>
        </w:tc>
        <w:tc>
          <w:tcPr>
            <w:tcW w:w="1293" w:type="dxa"/>
            <w:tcBorders>
              <w:top w:val="nil"/>
              <w:left w:val="nil"/>
              <w:bottom w:val="single" w:sz="4" w:space="0" w:color="auto"/>
              <w:right w:val="single" w:sz="4" w:space="0" w:color="auto"/>
            </w:tcBorders>
            <w:shd w:val="clear" w:color="auto" w:fill="auto"/>
            <w:noWrap/>
            <w:vAlign w:val="center"/>
            <w:hideMark/>
          </w:tcPr>
          <w:p w14:paraId="0CBA2442"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100,00%</w:t>
            </w:r>
          </w:p>
        </w:tc>
        <w:tc>
          <w:tcPr>
            <w:tcW w:w="1274" w:type="dxa"/>
            <w:tcBorders>
              <w:top w:val="nil"/>
              <w:left w:val="nil"/>
              <w:bottom w:val="single" w:sz="4" w:space="0" w:color="auto"/>
              <w:right w:val="single" w:sz="4" w:space="0" w:color="auto"/>
            </w:tcBorders>
            <w:shd w:val="clear" w:color="auto" w:fill="auto"/>
            <w:noWrap/>
            <w:vAlign w:val="center"/>
            <w:hideMark/>
          </w:tcPr>
          <w:p w14:paraId="5C0DB292"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w:t>
            </w:r>
          </w:p>
        </w:tc>
        <w:tc>
          <w:tcPr>
            <w:tcW w:w="36" w:type="dxa"/>
            <w:vAlign w:val="center"/>
            <w:hideMark/>
          </w:tcPr>
          <w:p w14:paraId="14886688" w14:textId="77777777" w:rsidR="00600C37" w:rsidRPr="0045261D" w:rsidRDefault="00600C37" w:rsidP="00600C37">
            <w:pPr>
              <w:rPr>
                <w:sz w:val="16"/>
                <w:szCs w:val="16"/>
              </w:rPr>
            </w:pPr>
          </w:p>
        </w:tc>
      </w:tr>
      <w:tr w:rsidR="00600C37" w:rsidRPr="0045261D" w14:paraId="65145EA3" w14:textId="77777777" w:rsidTr="00600C37">
        <w:trPr>
          <w:trHeight w:val="234"/>
        </w:trPr>
        <w:tc>
          <w:tcPr>
            <w:tcW w:w="2431" w:type="dxa"/>
            <w:tcBorders>
              <w:top w:val="nil"/>
              <w:left w:val="single" w:sz="8" w:space="0" w:color="auto"/>
              <w:bottom w:val="single" w:sz="4" w:space="0" w:color="auto"/>
              <w:right w:val="nil"/>
            </w:tcBorders>
            <w:shd w:val="clear" w:color="000000" w:fill="C0C0C0"/>
            <w:noWrap/>
            <w:vAlign w:val="center"/>
            <w:hideMark/>
          </w:tcPr>
          <w:p w14:paraId="4A51F821" w14:textId="77777777" w:rsidR="00600C37" w:rsidRPr="0045261D" w:rsidRDefault="00600C37" w:rsidP="00600C37">
            <w:pPr>
              <w:rPr>
                <w:rFonts w:ascii="Arial" w:hAnsi="Arial" w:cs="Arial"/>
                <w:b/>
                <w:bCs/>
                <w:sz w:val="16"/>
                <w:szCs w:val="16"/>
              </w:rPr>
            </w:pPr>
            <w:r w:rsidRPr="0045261D">
              <w:rPr>
                <w:rFonts w:ascii="Arial" w:hAnsi="Arial" w:cs="Arial"/>
                <w:b/>
                <w:bCs/>
                <w:sz w:val="16"/>
                <w:szCs w:val="16"/>
              </w:rPr>
              <w:t>PRINCIPADO DE ASTURIAS</w:t>
            </w:r>
          </w:p>
        </w:tc>
        <w:tc>
          <w:tcPr>
            <w:tcW w:w="906" w:type="dxa"/>
            <w:tcBorders>
              <w:top w:val="nil"/>
              <w:left w:val="single" w:sz="4" w:space="0" w:color="auto"/>
              <w:bottom w:val="single" w:sz="4" w:space="0" w:color="auto"/>
              <w:right w:val="single" w:sz="4" w:space="0" w:color="auto"/>
            </w:tcBorders>
            <w:shd w:val="clear" w:color="auto" w:fill="auto"/>
            <w:noWrap/>
            <w:vAlign w:val="center"/>
            <w:hideMark/>
          </w:tcPr>
          <w:p w14:paraId="45A8E075"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245</w:t>
            </w:r>
          </w:p>
        </w:tc>
        <w:tc>
          <w:tcPr>
            <w:tcW w:w="914" w:type="dxa"/>
            <w:tcBorders>
              <w:top w:val="nil"/>
              <w:left w:val="nil"/>
              <w:bottom w:val="single" w:sz="4" w:space="0" w:color="auto"/>
              <w:right w:val="single" w:sz="4" w:space="0" w:color="auto"/>
            </w:tcBorders>
            <w:shd w:val="clear" w:color="auto" w:fill="auto"/>
            <w:noWrap/>
            <w:vAlign w:val="center"/>
            <w:hideMark/>
          </w:tcPr>
          <w:p w14:paraId="7AB7B381"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249</w:t>
            </w:r>
          </w:p>
        </w:tc>
        <w:tc>
          <w:tcPr>
            <w:tcW w:w="1275" w:type="dxa"/>
            <w:tcBorders>
              <w:top w:val="nil"/>
              <w:left w:val="nil"/>
              <w:bottom w:val="single" w:sz="4" w:space="0" w:color="auto"/>
              <w:right w:val="single" w:sz="4" w:space="0" w:color="auto"/>
            </w:tcBorders>
            <w:shd w:val="clear" w:color="000000" w:fill="FFFFCC"/>
            <w:noWrap/>
            <w:vAlign w:val="center"/>
            <w:hideMark/>
          </w:tcPr>
          <w:p w14:paraId="746E553F"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11</w:t>
            </w:r>
          </w:p>
        </w:tc>
        <w:tc>
          <w:tcPr>
            <w:tcW w:w="1365" w:type="dxa"/>
            <w:tcBorders>
              <w:top w:val="nil"/>
              <w:left w:val="nil"/>
              <w:bottom w:val="single" w:sz="4" w:space="0" w:color="auto"/>
              <w:right w:val="single" w:sz="4" w:space="0" w:color="auto"/>
            </w:tcBorders>
            <w:shd w:val="clear" w:color="000000" w:fill="FFFFCC"/>
            <w:noWrap/>
            <w:vAlign w:val="center"/>
            <w:hideMark/>
          </w:tcPr>
          <w:p w14:paraId="47C9359E"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18</w:t>
            </w:r>
          </w:p>
        </w:tc>
        <w:tc>
          <w:tcPr>
            <w:tcW w:w="1183" w:type="dxa"/>
            <w:tcBorders>
              <w:top w:val="nil"/>
              <w:left w:val="nil"/>
              <w:bottom w:val="single" w:sz="4" w:space="0" w:color="auto"/>
              <w:right w:val="single" w:sz="4" w:space="0" w:color="auto"/>
            </w:tcBorders>
            <w:shd w:val="clear" w:color="000000" w:fill="FFFFCC"/>
            <w:noWrap/>
            <w:vAlign w:val="center"/>
            <w:hideMark/>
          </w:tcPr>
          <w:p w14:paraId="0D1ABF40"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9</w:t>
            </w:r>
          </w:p>
        </w:tc>
        <w:tc>
          <w:tcPr>
            <w:tcW w:w="1237" w:type="dxa"/>
            <w:tcBorders>
              <w:top w:val="nil"/>
              <w:left w:val="nil"/>
              <w:bottom w:val="single" w:sz="4" w:space="0" w:color="auto"/>
              <w:right w:val="single" w:sz="4" w:space="0" w:color="auto"/>
            </w:tcBorders>
            <w:shd w:val="clear" w:color="auto" w:fill="auto"/>
            <w:noWrap/>
            <w:vAlign w:val="center"/>
            <w:hideMark/>
          </w:tcPr>
          <w:p w14:paraId="5627AD5A"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27</w:t>
            </w:r>
          </w:p>
        </w:tc>
        <w:tc>
          <w:tcPr>
            <w:tcW w:w="1674" w:type="dxa"/>
            <w:tcBorders>
              <w:top w:val="nil"/>
              <w:left w:val="nil"/>
              <w:bottom w:val="single" w:sz="4" w:space="0" w:color="auto"/>
              <w:right w:val="single" w:sz="4" w:space="0" w:color="auto"/>
            </w:tcBorders>
            <w:shd w:val="clear" w:color="auto" w:fill="auto"/>
            <w:noWrap/>
            <w:vAlign w:val="center"/>
            <w:hideMark/>
          </w:tcPr>
          <w:p w14:paraId="4B322AE3"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4,42%</w:t>
            </w:r>
          </w:p>
        </w:tc>
        <w:tc>
          <w:tcPr>
            <w:tcW w:w="1312" w:type="dxa"/>
            <w:tcBorders>
              <w:top w:val="nil"/>
              <w:left w:val="nil"/>
              <w:bottom w:val="single" w:sz="4" w:space="0" w:color="auto"/>
              <w:right w:val="single" w:sz="4" w:space="0" w:color="auto"/>
            </w:tcBorders>
            <w:shd w:val="clear" w:color="auto" w:fill="auto"/>
            <w:noWrap/>
            <w:vAlign w:val="center"/>
            <w:hideMark/>
          </w:tcPr>
          <w:p w14:paraId="5EA43475"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2,45</w:t>
            </w:r>
          </w:p>
        </w:tc>
        <w:tc>
          <w:tcPr>
            <w:tcW w:w="1293" w:type="dxa"/>
            <w:tcBorders>
              <w:top w:val="nil"/>
              <w:left w:val="nil"/>
              <w:bottom w:val="single" w:sz="4" w:space="0" w:color="auto"/>
              <w:right w:val="single" w:sz="4" w:space="0" w:color="auto"/>
            </w:tcBorders>
            <w:shd w:val="clear" w:color="auto" w:fill="auto"/>
            <w:noWrap/>
            <w:vAlign w:val="center"/>
            <w:hideMark/>
          </w:tcPr>
          <w:p w14:paraId="5C7D5F38"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66,67%</w:t>
            </w:r>
          </w:p>
        </w:tc>
        <w:tc>
          <w:tcPr>
            <w:tcW w:w="1274" w:type="dxa"/>
            <w:tcBorders>
              <w:top w:val="nil"/>
              <w:left w:val="nil"/>
              <w:bottom w:val="single" w:sz="4" w:space="0" w:color="auto"/>
              <w:right w:val="single" w:sz="4" w:space="0" w:color="auto"/>
            </w:tcBorders>
            <w:shd w:val="clear" w:color="auto" w:fill="auto"/>
            <w:noWrap/>
            <w:vAlign w:val="center"/>
            <w:hideMark/>
          </w:tcPr>
          <w:p w14:paraId="50BAC4B4"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33,33%</w:t>
            </w:r>
          </w:p>
        </w:tc>
        <w:tc>
          <w:tcPr>
            <w:tcW w:w="36" w:type="dxa"/>
            <w:vAlign w:val="center"/>
            <w:hideMark/>
          </w:tcPr>
          <w:p w14:paraId="281913AB" w14:textId="77777777" w:rsidR="00600C37" w:rsidRPr="0045261D" w:rsidRDefault="00600C37" w:rsidP="00600C37">
            <w:pPr>
              <w:rPr>
                <w:sz w:val="16"/>
                <w:szCs w:val="16"/>
              </w:rPr>
            </w:pPr>
          </w:p>
        </w:tc>
      </w:tr>
      <w:tr w:rsidR="00600C37" w:rsidRPr="0045261D" w14:paraId="5966B7A7" w14:textId="77777777" w:rsidTr="00600C37">
        <w:trPr>
          <w:trHeight w:val="228"/>
        </w:trPr>
        <w:tc>
          <w:tcPr>
            <w:tcW w:w="2431" w:type="dxa"/>
            <w:tcBorders>
              <w:top w:val="nil"/>
              <w:left w:val="single" w:sz="8" w:space="0" w:color="auto"/>
              <w:bottom w:val="single" w:sz="4" w:space="0" w:color="auto"/>
              <w:right w:val="nil"/>
            </w:tcBorders>
            <w:shd w:val="clear" w:color="000000" w:fill="C0C0C0"/>
            <w:noWrap/>
            <w:vAlign w:val="center"/>
            <w:hideMark/>
          </w:tcPr>
          <w:p w14:paraId="597F730C" w14:textId="77777777" w:rsidR="00600C37" w:rsidRPr="0045261D" w:rsidRDefault="00600C37" w:rsidP="00600C37">
            <w:pPr>
              <w:rPr>
                <w:rFonts w:ascii="Arial" w:hAnsi="Arial" w:cs="Arial"/>
                <w:b/>
                <w:bCs/>
                <w:sz w:val="16"/>
                <w:szCs w:val="16"/>
              </w:rPr>
            </w:pPr>
            <w:r w:rsidRPr="0045261D">
              <w:rPr>
                <w:rFonts w:ascii="Arial" w:hAnsi="Arial" w:cs="Arial"/>
                <w:b/>
                <w:bCs/>
                <w:sz w:val="16"/>
                <w:szCs w:val="16"/>
              </w:rPr>
              <w:t>PAIS VASCO</w:t>
            </w:r>
          </w:p>
        </w:tc>
        <w:tc>
          <w:tcPr>
            <w:tcW w:w="906" w:type="dxa"/>
            <w:tcBorders>
              <w:top w:val="nil"/>
              <w:left w:val="single" w:sz="4" w:space="0" w:color="auto"/>
              <w:bottom w:val="single" w:sz="4" w:space="0" w:color="auto"/>
              <w:right w:val="single" w:sz="4" w:space="0" w:color="auto"/>
            </w:tcBorders>
            <w:shd w:val="clear" w:color="auto" w:fill="auto"/>
            <w:noWrap/>
            <w:vAlign w:val="center"/>
            <w:hideMark/>
          </w:tcPr>
          <w:p w14:paraId="096D796A"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340</w:t>
            </w:r>
          </w:p>
        </w:tc>
        <w:tc>
          <w:tcPr>
            <w:tcW w:w="914" w:type="dxa"/>
            <w:tcBorders>
              <w:top w:val="nil"/>
              <w:left w:val="nil"/>
              <w:bottom w:val="single" w:sz="4" w:space="0" w:color="auto"/>
              <w:right w:val="single" w:sz="4" w:space="0" w:color="auto"/>
            </w:tcBorders>
            <w:shd w:val="clear" w:color="auto" w:fill="auto"/>
            <w:noWrap/>
            <w:vAlign w:val="center"/>
            <w:hideMark/>
          </w:tcPr>
          <w:p w14:paraId="47D79A1E"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336</w:t>
            </w:r>
          </w:p>
        </w:tc>
        <w:tc>
          <w:tcPr>
            <w:tcW w:w="1275" w:type="dxa"/>
            <w:tcBorders>
              <w:top w:val="nil"/>
              <w:left w:val="nil"/>
              <w:bottom w:val="single" w:sz="4" w:space="0" w:color="auto"/>
              <w:right w:val="single" w:sz="4" w:space="0" w:color="auto"/>
            </w:tcBorders>
            <w:shd w:val="clear" w:color="000000" w:fill="FFFFCC"/>
            <w:noWrap/>
            <w:vAlign w:val="center"/>
            <w:hideMark/>
          </w:tcPr>
          <w:p w14:paraId="35405D19"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29</w:t>
            </w:r>
          </w:p>
        </w:tc>
        <w:tc>
          <w:tcPr>
            <w:tcW w:w="1365" w:type="dxa"/>
            <w:tcBorders>
              <w:top w:val="nil"/>
              <w:left w:val="nil"/>
              <w:bottom w:val="single" w:sz="4" w:space="0" w:color="auto"/>
              <w:right w:val="single" w:sz="4" w:space="0" w:color="auto"/>
            </w:tcBorders>
            <w:shd w:val="clear" w:color="000000" w:fill="FFFFCC"/>
            <w:noWrap/>
            <w:vAlign w:val="center"/>
            <w:hideMark/>
          </w:tcPr>
          <w:p w14:paraId="014046A7"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42</w:t>
            </w:r>
          </w:p>
        </w:tc>
        <w:tc>
          <w:tcPr>
            <w:tcW w:w="1183" w:type="dxa"/>
            <w:tcBorders>
              <w:top w:val="nil"/>
              <w:left w:val="nil"/>
              <w:bottom w:val="single" w:sz="4" w:space="0" w:color="auto"/>
              <w:right w:val="single" w:sz="4" w:space="0" w:color="auto"/>
            </w:tcBorders>
            <w:shd w:val="clear" w:color="000000" w:fill="FFFFCC"/>
            <w:noWrap/>
            <w:vAlign w:val="center"/>
            <w:hideMark/>
          </w:tcPr>
          <w:p w14:paraId="19E31B7C"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0</w:t>
            </w:r>
          </w:p>
        </w:tc>
        <w:tc>
          <w:tcPr>
            <w:tcW w:w="1237" w:type="dxa"/>
            <w:tcBorders>
              <w:top w:val="nil"/>
              <w:left w:val="nil"/>
              <w:bottom w:val="single" w:sz="4" w:space="0" w:color="auto"/>
              <w:right w:val="single" w:sz="4" w:space="0" w:color="auto"/>
            </w:tcBorders>
            <w:shd w:val="clear" w:color="auto" w:fill="auto"/>
            <w:noWrap/>
            <w:vAlign w:val="center"/>
            <w:hideMark/>
          </w:tcPr>
          <w:p w14:paraId="38A21AF9"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42</w:t>
            </w:r>
          </w:p>
        </w:tc>
        <w:tc>
          <w:tcPr>
            <w:tcW w:w="1674" w:type="dxa"/>
            <w:tcBorders>
              <w:top w:val="nil"/>
              <w:left w:val="nil"/>
              <w:bottom w:val="single" w:sz="4" w:space="0" w:color="auto"/>
              <w:right w:val="single" w:sz="4" w:space="0" w:color="auto"/>
            </w:tcBorders>
            <w:shd w:val="clear" w:color="auto" w:fill="auto"/>
            <w:noWrap/>
            <w:vAlign w:val="center"/>
            <w:hideMark/>
          </w:tcPr>
          <w:p w14:paraId="3DF186E8"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8,63%</w:t>
            </w:r>
          </w:p>
        </w:tc>
        <w:tc>
          <w:tcPr>
            <w:tcW w:w="1312" w:type="dxa"/>
            <w:tcBorders>
              <w:top w:val="nil"/>
              <w:left w:val="nil"/>
              <w:bottom w:val="single" w:sz="4" w:space="0" w:color="auto"/>
              <w:right w:val="single" w:sz="4" w:space="0" w:color="auto"/>
            </w:tcBorders>
            <w:shd w:val="clear" w:color="auto" w:fill="auto"/>
            <w:noWrap/>
            <w:vAlign w:val="center"/>
            <w:hideMark/>
          </w:tcPr>
          <w:p w14:paraId="75D1362A"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1,45</w:t>
            </w:r>
          </w:p>
        </w:tc>
        <w:tc>
          <w:tcPr>
            <w:tcW w:w="1293" w:type="dxa"/>
            <w:tcBorders>
              <w:top w:val="nil"/>
              <w:left w:val="nil"/>
              <w:bottom w:val="single" w:sz="4" w:space="0" w:color="auto"/>
              <w:right w:val="single" w:sz="4" w:space="0" w:color="auto"/>
            </w:tcBorders>
            <w:shd w:val="clear" w:color="auto" w:fill="auto"/>
            <w:noWrap/>
            <w:vAlign w:val="center"/>
            <w:hideMark/>
          </w:tcPr>
          <w:p w14:paraId="7617D8D3"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100,00%</w:t>
            </w:r>
          </w:p>
        </w:tc>
        <w:tc>
          <w:tcPr>
            <w:tcW w:w="1274" w:type="dxa"/>
            <w:tcBorders>
              <w:top w:val="nil"/>
              <w:left w:val="nil"/>
              <w:bottom w:val="single" w:sz="4" w:space="0" w:color="auto"/>
              <w:right w:val="single" w:sz="4" w:space="0" w:color="auto"/>
            </w:tcBorders>
            <w:shd w:val="clear" w:color="auto" w:fill="auto"/>
            <w:noWrap/>
            <w:vAlign w:val="center"/>
            <w:hideMark/>
          </w:tcPr>
          <w:p w14:paraId="0BE60254"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w:t>
            </w:r>
          </w:p>
        </w:tc>
        <w:tc>
          <w:tcPr>
            <w:tcW w:w="36" w:type="dxa"/>
            <w:vAlign w:val="center"/>
            <w:hideMark/>
          </w:tcPr>
          <w:p w14:paraId="11F404BE" w14:textId="77777777" w:rsidR="00600C37" w:rsidRPr="0045261D" w:rsidRDefault="00600C37" w:rsidP="00600C37">
            <w:pPr>
              <w:rPr>
                <w:sz w:val="16"/>
                <w:szCs w:val="16"/>
              </w:rPr>
            </w:pPr>
          </w:p>
        </w:tc>
      </w:tr>
      <w:tr w:rsidR="00600C37" w:rsidRPr="0045261D" w14:paraId="0EBC2676" w14:textId="77777777" w:rsidTr="00600C37">
        <w:trPr>
          <w:trHeight w:val="330"/>
        </w:trPr>
        <w:tc>
          <w:tcPr>
            <w:tcW w:w="2431" w:type="dxa"/>
            <w:tcBorders>
              <w:top w:val="nil"/>
              <w:left w:val="single" w:sz="8" w:space="0" w:color="auto"/>
              <w:bottom w:val="single" w:sz="4" w:space="0" w:color="auto"/>
              <w:right w:val="nil"/>
            </w:tcBorders>
            <w:shd w:val="clear" w:color="000000" w:fill="C0C0C0"/>
            <w:noWrap/>
            <w:vAlign w:val="center"/>
            <w:hideMark/>
          </w:tcPr>
          <w:p w14:paraId="54A05836" w14:textId="77777777" w:rsidR="00600C37" w:rsidRPr="0045261D" w:rsidRDefault="00600C37" w:rsidP="00600C37">
            <w:pPr>
              <w:rPr>
                <w:rFonts w:ascii="Arial" w:hAnsi="Arial" w:cs="Arial"/>
                <w:b/>
                <w:bCs/>
                <w:sz w:val="16"/>
                <w:szCs w:val="16"/>
              </w:rPr>
            </w:pPr>
            <w:r w:rsidRPr="0045261D">
              <w:rPr>
                <w:rFonts w:ascii="Arial" w:hAnsi="Arial" w:cs="Arial"/>
                <w:b/>
                <w:bCs/>
                <w:sz w:val="16"/>
                <w:szCs w:val="16"/>
              </w:rPr>
              <w:t>REGIÓN DE MURCIA</w:t>
            </w:r>
          </w:p>
        </w:tc>
        <w:tc>
          <w:tcPr>
            <w:tcW w:w="906" w:type="dxa"/>
            <w:tcBorders>
              <w:top w:val="nil"/>
              <w:left w:val="single" w:sz="4" w:space="0" w:color="auto"/>
              <w:bottom w:val="single" w:sz="4" w:space="0" w:color="auto"/>
              <w:right w:val="single" w:sz="4" w:space="0" w:color="auto"/>
            </w:tcBorders>
            <w:shd w:val="clear" w:color="auto" w:fill="auto"/>
            <w:noWrap/>
            <w:vAlign w:val="center"/>
            <w:hideMark/>
          </w:tcPr>
          <w:p w14:paraId="2664E197"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23</w:t>
            </w:r>
          </w:p>
        </w:tc>
        <w:tc>
          <w:tcPr>
            <w:tcW w:w="914" w:type="dxa"/>
            <w:tcBorders>
              <w:top w:val="nil"/>
              <w:left w:val="nil"/>
              <w:bottom w:val="single" w:sz="4" w:space="0" w:color="auto"/>
              <w:right w:val="single" w:sz="4" w:space="0" w:color="auto"/>
            </w:tcBorders>
            <w:shd w:val="clear" w:color="auto" w:fill="auto"/>
            <w:noWrap/>
            <w:vAlign w:val="center"/>
            <w:hideMark/>
          </w:tcPr>
          <w:p w14:paraId="072F2CC2"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23</w:t>
            </w:r>
          </w:p>
        </w:tc>
        <w:tc>
          <w:tcPr>
            <w:tcW w:w="1275" w:type="dxa"/>
            <w:tcBorders>
              <w:top w:val="nil"/>
              <w:left w:val="nil"/>
              <w:bottom w:val="single" w:sz="4" w:space="0" w:color="auto"/>
              <w:right w:val="single" w:sz="4" w:space="0" w:color="auto"/>
            </w:tcBorders>
            <w:shd w:val="clear" w:color="000000" w:fill="FFFFCC"/>
            <w:noWrap/>
            <w:vAlign w:val="center"/>
            <w:hideMark/>
          </w:tcPr>
          <w:p w14:paraId="37D4CC38"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0</w:t>
            </w:r>
          </w:p>
        </w:tc>
        <w:tc>
          <w:tcPr>
            <w:tcW w:w="1365" w:type="dxa"/>
            <w:tcBorders>
              <w:top w:val="nil"/>
              <w:left w:val="nil"/>
              <w:bottom w:val="single" w:sz="4" w:space="0" w:color="auto"/>
              <w:right w:val="single" w:sz="4" w:space="0" w:color="auto"/>
            </w:tcBorders>
            <w:shd w:val="clear" w:color="000000" w:fill="FFFFCC"/>
            <w:noWrap/>
            <w:vAlign w:val="center"/>
            <w:hideMark/>
          </w:tcPr>
          <w:p w14:paraId="79AB4D97"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0</w:t>
            </w:r>
          </w:p>
        </w:tc>
        <w:tc>
          <w:tcPr>
            <w:tcW w:w="1183" w:type="dxa"/>
            <w:tcBorders>
              <w:top w:val="nil"/>
              <w:left w:val="nil"/>
              <w:bottom w:val="single" w:sz="4" w:space="0" w:color="auto"/>
              <w:right w:val="single" w:sz="4" w:space="0" w:color="auto"/>
            </w:tcBorders>
            <w:shd w:val="clear" w:color="000000" w:fill="FFFFCC"/>
            <w:noWrap/>
            <w:vAlign w:val="center"/>
            <w:hideMark/>
          </w:tcPr>
          <w:p w14:paraId="3BCCA479"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0</w:t>
            </w:r>
          </w:p>
        </w:tc>
        <w:tc>
          <w:tcPr>
            <w:tcW w:w="1237" w:type="dxa"/>
            <w:tcBorders>
              <w:top w:val="nil"/>
              <w:left w:val="nil"/>
              <w:bottom w:val="single" w:sz="4" w:space="0" w:color="auto"/>
              <w:right w:val="single" w:sz="4" w:space="0" w:color="auto"/>
            </w:tcBorders>
            <w:shd w:val="clear" w:color="auto" w:fill="auto"/>
            <w:noWrap/>
            <w:vAlign w:val="center"/>
            <w:hideMark/>
          </w:tcPr>
          <w:p w14:paraId="34CE914C"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0</w:t>
            </w:r>
          </w:p>
        </w:tc>
        <w:tc>
          <w:tcPr>
            <w:tcW w:w="1674" w:type="dxa"/>
            <w:tcBorders>
              <w:top w:val="nil"/>
              <w:left w:val="nil"/>
              <w:bottom w:val="single" w:sz="4" w:space="0" w:color="auto"/>
              <w:right w:val="single" w:sz="4" w:space="0" w:color="auto"/>
            </w:tcBorders>
            <w:shd w:val="clear" w:color="auto" w:fill="auto"/>
            <w:noWrap/>
            <w:vAlign w:val="center"/>
            <w:hideMark/>
          </w:tcPr>
          <w:p w14:paraId="73A8D431"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w:t>
            </w:r>
          </w:p>
        </w:tc>
        <w:tc>
          <w:tcPr>
            <w:tcW w:w="1312" w:type="dxa"/>
            <w:tcBorders>
              <w:top w:val="nil"/>
              <w:left w:val="nil"/>
              <w:bottom w:val="single" w:sz="4" w:space="0" w:color="auto"/>
              <w:right w:val="single" w:sz="4" w:space="0" w:color="auto"/>
            </w:tcBorders>
            <w:shd w:val="clear" w:color="auto" w:fill="auto"/>
            <w:noWrap/>
            <w:vAlign w:val="center"/>
            <w:hideMark/>
          </w:tcPr>
          <w:p w14:paraId="2EE155DC"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w:t>
            </w:r>
          </w:p>
        </w:tc>
        <w:tc>
          <w:tcPr>
            <w:tcW w:w="1293" w:type="dxa"/>
            <w:tcBorders>
              <w:top w:val="nil"/>
              <w:left w:val="nil"/>
              <w:bottom w:val="single" w:sz="4" w:space="0" w:color="auto"/>
              <w:right w:val="single" w:sz="4" w:space="0" w:color="auto"/>
            </w:tcBorders>
            <w:shd w:val="clear" w:color="auto" w:fill="auto"/>
            <w:noWrap/>
            <w:vAlign w:val="center"/>
            <w:hideMark/>
          </w:tcPr>
          <w:p w14:paraId="15A7AEB8"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w:t>
            </w:r>
          </w:p>
        </w:tc>
        <w:tc>
          <w:tcPr>
            <w:tcW w:w="1274" w:type="dxa"/>
            <w:tcBorders>
              <w:top w:val="nil"/>
              <w:left w:val="nil"/>
              <w:bottom w:val="single" w:sz="4" w:space="0" w:color="auto"/>
              <w:right w:val="single" w:sz="4" w:space="0" w:color="auto"/>
            </w:tcBorders>
            <w:shd w:val="clear" w:color="auto" w:fill="auto"/>
            <w:noWrap/>
            <w:vAlign w:val="center"/>
            <w:hideMark/>
          </w:tcPr>
          <w:p w14:paraId="5CE67B7E"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w:t>
            </w:r>
          </w:p>
        </w:tc>
        <w:tc>
          <w:tcPr>
            <w:tcW w:w="36" w:type="dxa"/>
            <w:vAlign w:val="center"/>
            <w:hideMark/>
          </w:tcPr>
          <w:p w14:paraId="111C88E3" w14:textId="77777777" w:rsidR="00600C37" w:rsidRPr="0045261D" w:rsidRDefault="00600C37" w:rsidP="00600C37">
            <w:pPr>
              <w:rPr>
                <w:sz w:val="16"/>
                <w:szCs w:val="16"/>
              </w:rPr>
            </w:pPr>
          </w:p>
        </w:tc>
      </w:tr>
      <w:tr w:rsidR="00600C37" w:rsidRPr="0045261D" w14:paraId="117A7C55" w14:textId="77777777" w:rsidTr="00600C37">
        <w:trPr>
          <w:trHeight w:val="330"/>
        </w:trPr>
        <w:tc>
          <w:tcPr>
            <w:tcW w:w="2431" w:type="dxa"/>
            <w:tcBorders>
              <w:top w:val="nil"/>
              <w:left w:val="single" w:sz="8" w:space="0" w:color="auto"/>
              <w:bottom w:val="single" w:sz="8" w:space="0" w:color="auto"/>
              <w:right w:val="nil"/>
            </w:tcBorders>
            <w:shd w:val="clear" w:color="000000" w:fill="C0C0C0"/>
            <w:noWrap/>
            <w:vAlign w:val="center"/>
            <w:hideMark/>
          </w:tcPr>
          <w:p w14:paraId="631C46F8" w14:textId="77777777" w:rsidR="00600C37" w:rsidRPr="0045261D" w:rsidRDefault="00600C37" w:rsidP="00600C37">
            <w:pPr>
              <w:rPr>
                <w:rFonts w:ascii="Arial" w:hAnsi="Arial" w:cs="Arial"/>
                <w:b/>
                <w:bCs/>
                <w:sz w:val="16"/>
                <w:szCs w:val="16"/>
              </w:rPr>
            </w:pPr>
            <w:r w:rsidRPr="0045261D">
              <w:rPr>
                <w:rFonts w:ascii="Arial" w:hAnsi="Arial" w:cs="Arial"/>
                <w:b/>
                <w:bCs/>
                <w:sz w:val="16"/>
                <w:szCs w:val="16"/>
              </w:rPr>
              <w:t>A.G.E.</w:t>
            </w:r>
          </w:p>
        </w:tc>
        <w:tc>
          <w:tcPr>
            <w:tcW w:w="906" w:type="dxa"/>
            <w:tcBorders>
              <w:top w:val="nil"/>
              <w:left w:val="single" w:sz="4" w:space="0" w:color="auto"/>
              <w:bottom w:val="nil"/>
              <w:right w:val="single" w:sz="4" w:space="0" w:color="auto"/>
            </w:tcBorders>
            <w:shd w:val="clear" w:color="auto" w:fill="auto"/>
            <w:noWrap/>
            <w:vAlign w:val="center"/>
            <w:hideMark/>
          </w:tcPr>
          <w:p w14:paraId="4EDB8A95"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2.063</w:t>
            </w:r>
          </w:p>
        </w:tc>
        <w:tc>
          <w:tcPr>
            <w:tcW w:w="914" w:type="dxa"/>
            <w:tcBorders>
              <w:top w:val="nil"/>
              <w:left w:val="nil"/>
              <w:bottom w:val="nil"/>
              <w:right w:val="single" w:sz="4" w:space="0" w:color="auto"/>
            </w:tcBorders>
            <w:shd w:val="clear" w:color="auto" w:fill="auto"/>
            <w:noWrap/>
            <w:vAlign w:val="center"/>
            <w:hideMark/>
          </w:tcPr>
          <w:p w14:paraId="576064F2"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1.242</w:t>
            </w:r>
          </w:p>
        </w:tc>
        <w:tc>
          <w:tcPr>
            <w:tcW w:w="1275" w:type="dxa"/>
            <w:tcBorders>
              <w:top w:val="nil"/>
              <w:left w:val="nil"/>
              <w:bottom w:val="nil"/>
              <w:right w:val="single" w:sz="4" w:space="0" w:color="auto"/>
            </w:tcBorders>
            <w:shd w:val="clear" w:color="000000" w:fill="FFFFCC"/>
            <w:noWrap/>
            <w:vAlign w:val="center"/>
            <w:hideMark/>
          </w:tcPr>
          <w:p w14:paraId="280D8A8E"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225</w:t>
            </w:r>
          </w:p>
        </w:tc>
        <w:tc>
          <w:tcPr>
            <w:tcW w:w="1365" w:type="dxa"/>
            <w:tcBorders>
              <w:top w:val="nil"/>
              <w:left w:val="nil"/>
              <w:bottom w:val="nil"/>
              <w:right w:val="single" w:sz="4" w:space="0" w:color="auto"/>
            </w:tcBorders>
            <w:shd w:val="clear" w:color="000000" w:fill="FFFFCC"/>
            <w:noWrap/>
            <w:vAlign w:val="center"/>
            <w:hideMark/>
          </w:tcPr>
          <w:p w14:paraId="2A893FFB"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292</w:t>
            </w:r>
          </w:p>
        </w:tc>
        <w:tc>
          <w:tcPr>
            <w:tcW w:w="1183" w:type="dxa"/>
            <w:tcBorders>
              <w:top w:val="nil"/>
              <w:left w:val="nil"/>
              <w:bottom w:val="nil"/>
              <w:right w:val="single" w:sz="4" w:space="0" w:color="auto"/>
            </w:tcBorders>
            <w:shd w:val="clear" w:color="000000" w:fill="FFFFCC"/>
            <w:noWrap/>
            <w:vAlign w:val="center"/>
            <w:hideMark/>
          </w:tcPr>
          <w:p w14:paraId="6E684437"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2</w:t>
            </w:r>
          </w:p>
        </w:tc>
        <w:tc>
          <w:tcPr>
            <w:tcW w:w="1237" w:type="dxa"/>
            <w:tcBorders>
              <w:top w:val="nil"/>
              <w:left w:val="nil"/>
              <w:bottom w:val="nil"/>
              <w:right w:val="single" w:sz="4" w:space="0" w:color="auto"/>
            </w:tcBorders>
            <w:shd w:val="clear" w:color="auto" w:fill="auto"/>
            <w:noWrap/>
            <w:vAlign w:val="center"/>
            <w:hideMark/>
          </w:tcPr>
          <w:p w14:paraId="310DEF7D"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294</w:t>
            </w:r>
          </w:p>
        </w:tc>
        <w:tc>
          <w:tcPr>
            <w:tcW w:w="1674" w:type="dxa"/>
            <w:tcBorders>
              <w:top w:val="nil"/>
              <w:left w:val="nil"/>
              <w:bottom w:val="nil"/>
              <w:right w:val="single" w:sz="4" w:space="0" w:color="auto"/>
            </w:tcBorders>
            <w:shd w:val="clear" w:color="auto" w:fill="auto"/>
            <w:noWrap/>
            <w:vAlign w:val="center"/>
            <w:hideMark/>
          </w:tcPr>
          <w:p w14:paraId="7EA94B79"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18,12%</w:t>
            </w:r>
          </w:p>
        </w:tc>
        <w:tc>
          <w:tcPr>
            <w:tcW w:w="1312" w:type="dxa"/>
            <w:tcBorders>
              <w:top w:val="nil"/>
              <w:left w:val="nil"/>
              <w:bottom w:val="nil"/>
              <w:right w:val="single" w:sz="4" w:space="0" w:color="auto"/>
            </w:tcBorders>
            <w:shd w:val="clear" w:color="auto" w:fill="auto"/>
            <w:noWrap/>
            <w:vAlign w:val="center"/>
            <w:hideMark/>
          </w:tcPr>
          <w:p w14:paraId="3FC16295"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1,31</w:t>
            </w:r>
          </w:p>
        </w:tc>
        <w:tc>
          <w:tcPr>
            <w:tcW w:w="1293" w:type="dxa"/>
            <w:tcBorders>
              <w:top w:val="nil"/>
              <w:left w:val="nil"/>
              <w:bottom w:val="nil"/>
              <w:right w:val="single" w:sz="4" w:space="0" w:color="auto"/>
            </w:tcBorders>
            <w:shd w:val="clear" w:color="auto" w:fill="auto"/>
            <w:noWrap/>
            <w:vAlign w:val="center"/>
            <w:hideMark/>
          </w:tcPr>
          <w:p w14:paraId="78EFD142"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99,32%</w:t>
            </w:r>
          </w:p>
        </w:tc>
        <w:tc>
          <w:tcPr>
            <w:tcW w:w="1274" w:type="dxa"/>
            <w:tcBorders>
              <w:top w:val="nil"/>
              <w:left w:val="nil"/>
              <w:bottom w:val="nil"/>
              <w:right w:val="single" w:sz="4" w:space="0" w:color="auto"/>
            </w:tcBorders>
            <w:shd w:val="clear" w:color="auto" w:fill="auto"/>
            <w:noWrap/>
            <w:vAlign w:val="center"/>
            <w:hideMark/>
          </w:tcPr>
          <w:p w14:paraId="233BB6BB"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0,68%</w:t>
            </w:r>
          </w:p>
        </w:tc>
        <w:tc>
          <w:tcPr>
            <w:tcW w:w="36" w:type="dxa"/>
            <w:vAlign w:val="center"/>
            <w:hideMark/>
          </w:tcPr>
          <w:p w14:paraId="44DDF12F" w14:textId="77777777" w:rsidR="00600C37" w:rsidRPr="0045261D" w:rsidRDefault="00600C37" w:rsidP="00600C37">
            <w:pPr>
              <w:rPr>
                <w:sz w:val="16"/>
                <w:szCs w:val="16"/>
              </w:rPr>
            </w:pPr>
          </w:p>
        </w:tc>
      </w:tr>
      <w:tr w:rsidR="00600C37" w:rsidRPr="0045261D" w14:paraId="5A2CCAE0" w14:textId="77777777" w:rsidTr="00600C37">
        <w:trPr>
          <w:trHeight w:val="330"/>
        </w:trPr>
        <w:tc>
          <w:tcPr>
            <w:tcW w:w="2431" w:type="dxa"/>
            <w:tcBorders>
              <w:top w:val="nil"/>
              <w:left w:val="single" w:sz="8" w:space="0" w:color="auto"/>
              <w:bottom w:val="single" w:sz="8" w:space="0" w:color="auto"/>
              <w:right w:val="nil"/>
            </w:tcBorders>
            <w:shd w:val="clear" w:color="000000" w:fill="C0C0C0"/>
            <w:vAlign w:val="center"/>
            <w:hideMark/>
          </w:tcPr>
          <w:p w14:paraId="23007DB5" w14:textId="77777777" w:rsidR="00600C37" w:rsidRPr="0045261D" w:rsidRDefault="00600C37" w:rsidP="00600C37">
            <w:pPr>
              <w:rPr>
                <w:rFonts w:ascii="Arial" w:hAnsi="Arial" w:cs="Arial"/>
                <w:b/>
                <w:bCs/>
                <w:sz w:val="16"/>
                <w:szCs w:val="16"/>
              </w:rPr>
            </w:pPr>
            <w:r w:rsidRPr="0045261D">
              <w:rPr>
                <w:rFonts w:ascii="Arial" w:hAnsi="Arial" w:cs="Arial"/>
                <w:b/>
                <w:bCs/>
                <w:sz w:val="16"/>
                <w:szCs w:val="16"/>
              </w:rPr>
              <w:t>TOTAL NACIONAL</w:t>
            </w:r>
          </w:p>
        </w:tc>
        <w:tc>
          <w:tcPr>
            <w:tcW w:w="90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4E33E67"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5.496</w:t>
            </w:r>
          </w:p>
        </w:tc>
        <w:tc>
          <w:tcPr>
            <w:tcW w:w="914" w:type="dxa"/>
            <w:tcBorders>
              <w:top w:val="single" w:sz="8" w:space="0" w:color="auto"/>
              <w:left w:val="nil"/>
              <w:bottom w:val="single" w:sz="8" w:space="0" w:color="auto"/>
              <w:right w:val="single" w:sz="4" w:space="0" w:color="auto"/>
            </w:tcBorders>
            <w:shd w:val="clear" w:color="auto" w:fill="auto"/>
            <w:noWrap/>
            <w:vAlign w:val="center"/>
            <w:hideMark/>
          </w:tcPr>
          <w:p w14:paraId="7CDDD15A"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4.012</w:t>
            </w:r>
          </w:p>
        </w:tc>
        <w:tc>
          <w:tcPr>
            <w:tcW w:w="1275" w:type="dxa"/>
            <w:tcBorders>
              <w:top w:val="single" w:sz="8" w:space="0" w:color="auto"/>
              <w:left w:val="nil"/>
              <w:bottom w:val="single" w:sz="8" w:space="0" w:color="auto"/>
              <w:right w:val="single" w:sz="4" w:space="0" w:color="auto"/>
            </w:tcBorders>
            <w:shd w:val="clear" w:color="auto" w:fill="auto"/>
            <w:noWrap/>
            <w:vAlign w:val="center"/>
            <w:hideMark/>
          </w:tcPr>
          <w:p w14:paraId="64B56506"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480</w:t>
            </w:r>
          </w:p>
        </w:tc>
        <w:tc>
          <w:tcPr>
            <w:tcW w:w="1365" w:type="dxa"/>
            <w:tcBorders>
              <w:top w:val="single" w:sz="8" w:space="0" w:color="auto"/>
              <w:left w:val="nil"/>
              <w:bottom w:val="single" w:sz="8" w:space="0" w:color="auto"/>
              <w:right w:val="single" w:sz="4" w:space="0" w:color="auto"/>
            </w:tcBorders>
            <w:shd w:val="clear" w:color="auto" w:fill="auto"/>
            <w:noWrap/>
            <w:vAlign w:val="center"/>
            <w:hideMark/>
          </w:tcPr>
          <w:p w14:paraId="1DF196C9"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578</w:t>
            </w:r>
          </w:p>
        </w:tc>
        <w:tc>
          <w:tcPr>
            <w:tcW w:w="1183" w:type="dxa"/>
            <w:tcBorders>
              <w:top w:val="single" w:sz="8" w:space="0" w:color="auto"/>
              <w:left w:val="nil"/>
              <w:bottom w:val="single" w:sz="8" w:space="0" w:color="auto"/>
              <w:right w:val="single" w:sz="4" w:space="0" w:color="auto"/>
            </w:tcBorders>
            <w:shd w:val="clear" w:color="auto" w:fill="auto"/>
            <w:noWrap/>
            <w:vAlign w:val="center"/>
            <w:hideMark/>
          </w:tcPr>
          <w:p w14:paraId="58325D4F"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152</w:t>
            </w:r>
          </w:p>
        </w:tc>
        <w:tc>
          <w:tcPr>
            <w:tcW w:w="1237" w:type="dxa"/>
            <w:tcBorders>
              <w:top w:val="single" w:sz="8" w:space="0" w:color="auto"/>
              <w:left w:val="nil"/>
              <w:bottom w:val="single" w:sz="8" w:space="0" w:color="auto"/>
              <w:right w:val="single" w:sz="4" w:space="0" w:color="auto"/>
            </w:tcBorders>
            <w:shd w:val="clear" w:color="auto" w:fill="auto"/>
            <w:noWrap/>
            <w:vAlign w:val="center"/>
            <w:hideMark/>
          </w:tcPr>
          <w:p w14:paraId="1F3273B2"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730</w:t>
            </w:r>
          </w:p>
        </w:tc>
        <w:tc>
          <w:tcPr>
            <w:tcW w:w="1674" w:type="dxa"/>
            <w:tcBorders>
              <w:top w:val="single" w:sz="8" w:space="0" w:color="auto"/>
              <w:left w:val="nil"/>
              <w:bottom w:val="single" w:sz="8" w:space="0" w:color="auto"/>
              <w:right w:val="single" w:sz="4" w:space="0" w:color="auto"/>
            </w:tcBorders>
            <w:shd w:val="clear" w:color="auto" w:fill="auto"/>
            <w:noWrap/>
            <w:vAlign w:val="center"/>
            <w:hideMark/>
          </w:tcPr>
          <w:p w14:paraId="6D8D3EE4"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11,96%</w:t>
            </w:r>
          </w:p>
        </w:tc>
        <w:tc>
          <w:tcPr>
            <w:tcW w:w="1312" w:type="dxa"/>
            <w:tcBorders>
              <w:top w:val="single" w:sz="8" w:space="0" w:color="auto"/>
              <w:left w:val="nil"/>
              <w:bottom w:val="single" w:sz="8" w:space="0" w:color="auto"/>
              <w:right w:val="single" w:sz="4" w:space="0" w:color="auto"/>
            </w:tcBorders>
            <w:shd w:val="clear" w:color="auto" w:fill="auto"/>
            <w:noWrap/>
            <w:vAlign w:val="center"/>
            <w:hideMark/>
          </w:tcPr>
          <w:p w14:paraId="5EB298C1"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1,52</w:t>
            </w:r>
          </w:p>
        </w:tc>
        <w:tc>
          <w:tcPr>
            <w:tcW w:w="1293" w:type="dxa"/>
            <w:tcBorders>
              <w:top w:val="single" w:sz="8" w:space="0" w:color="auto"/>
              <w:left w:val="nil"/>
              <w:bottom w:val="single" w:sz="8" w:space="0" w:color="auto"/>
              <w:right w:val="single" w:sz="4" w:space="0" w:color="auto"/>
            </w:tcBorders>
            <w:shd w:val="clear" w:color="auto" w:fill="auto"/>
            <w:noWrap/>
            <w:vAlign w:val="center"/>
            <w:hideMark/>
          </w:tcPr>
          <w:p w14:paraId="049AFB8F"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79,18%</w:t>
            </w:r>
          </w:p>
        </w:tc>
        <w:tc>
          <w:tcPr>
            <w:tcW w:w="1274" w:type="dxa"/>
            <w:tcBorders>
              <w:top w:val="single" w:sz="8" w:space="0" w:color="auto"/>
              <w:left w:val="nil"/>
              <w:bottom w:val="single" w:sz="8" w:space="0" w:color="auto"/>
              <w:right w:val="single" w:sz="8" w:space="0" w:color="auto"/>
            </w:tcBorders>
            <w:shd w:val="clear" w:color="auto" w:fill="auto"/>
            <w:noWrap/>
            <w:vAlign w:val="center"/>
            <w:hideMark/>
          </w:tcPr>
          <w:p w14:paraId="48B14F73"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20,82%</w:t>
            </w:r>
          </w:p>
        </w:tc>
        <w:tc>
          <w:tcPr>
            <w:tcW w:w="36" w:type="dxa"/>
            <w:vAlign w:val="center"/>
            <w:hideMark/>
          </w:tcPr>
          <w:p w14:paraId="5541D8F3" w14:textId="77777777" w:rsidR="00600C37" w:rsidRPr="0045261D" w:rsidRDefault="00600C37" w:rsidP="00600C37">
            <w:pPr>
              <w:rPr>
                <w:sz w:val="16"/>
                <w:szCs w:val="16"/>
              </w:rPr>
            </w:pPr>
          </w:p>
        </w:tc>
      </w:tr>
    </w:tbl>
    <w:p w14:paraId="1E6330B5" w14:textId="77777777" w:rsidR="00600C37" w:rsidRPr="0045261D" w:rsidRDefault="00600C37" w:rsidP="00C45C00">
      <w:pPr>
        <w:jc w:val="both"/>
        <w:rPr>
          <w:szCs w:val="22"/>
        </w:rPr>
      </w:pPr>
    </w:p>
    <w:tbl>
      <w:tblPr>
        <w:tblW w:w="5000" w:type="pct"/>
        <w:tblCellMar>
          <w:left w:w="70" w:type="dxa"/>
          <w:right w:w="70" w:type="dxa"/>
        </w:tblCellMar>
        <w:tblLook w:val="04A0" w:firstRow="1" w:lastRow="0" w:firstColumn="1" w:lastColumn="0" w:noHBand="0" w:noVBand="1"/>
      </w:tblPr>
      <w:tblGrid>
        <w:gridCol w:w="2511"/>
        <w:gridCol w:w="1713"/>
        <w:gridCol w:w="2046"/>
        <w:gridCol w:w="1972"/>
        <w:gridCol w:w="2191"/>
        <w:gridCol w:w="2530"/>
        <w:gridCol w:w="2435"/>
      </w:tblGrid>
      <w:tr w:rsidR="00600C37" w:rsidRPr="0045261D" w14:paraId="730CE915" w14:textId="77777777" w:rsidTr="00600C37">
        <w:trPr>
          <w:trHeight w:val="255"/>
        </w:trPr>
        <w:tc>
          <w:tcPr>
            <w:tcW w:w="5000" w:type="pct"/>
            <w:gridSpan w:val="7"/>
            <w:tcBorders>
              <w:top w:val="nil"/>
              <w:left w:val="nil"/>
              <w:bottom w:val="nil"/>
              <w:right w:val="nil"/>
            </w:tcBorders>
            <w:shd w:val="clear" w:color="auto" w:fill="auto"/>
            <w:vAlign w:val="center"/>
            <w:hideMark/>
          </w:tcPr>
          <w:p w14:paraId="31E681C3" w14:textId="2FEA60D6" w:rsidR="00600C37" w:rsidRPr="0045261D" w:rsidRDefault="00600C37" w:rsidP="00600C37">
            <w:pPr>
              <w:jc w:val="center"/>
              <w:rPr>
                <w:rFonts w:ascii="Arial" w:hAnsi="Arial" w:cs="Arial"/>
                <w:b/>
                <w:bCs/>
              </w:rPr>
            </w:pPr>
            <w:r w:rsidRPr="0045261D">
              <w:rPr>
                <w:rFonts w:ascii="Arial" w:hAnsi="Arial" w:cs="Arial"/>
                <w:b/>
                <w:bCs/>
              </w:rPr>
              <w:lastRenderedPageBreak/>
              <w:t xml:space="preserve">DENOMINACIÓN Y NÚMERO DE PROGRAMA: </w:t>
            </w:r>
            <w:r w:rsidR="002F54EB">
              <w:rPr>
                <w:rFonts w:ascii="Arial" w:hAnsi="Arial" w:cs="Arial"/>
                <w:b/>
                <w:bCs/>
              </w:rPr>
              <w:t>3.1.3</w:t>
            </w:r>
            <w:r w:rsidRPr="0045261D">
              <w:rPr>
                <w:rFonts w:ascii="Arial" w:hAnsi="Arial" w:cs="Arial"/>
                <w:b/>
                <w:bCs/>
              </w:rPr>
              <w:t>. PROGRAMA DE CONTROL OFICIAL DE LA CALIDAD DIFERENCIADA VINCULADA A UN ORIGEN GEOGRÁFICO Y ESPECIALIDADES TRADICIONALES GARANTIZADAS ANTES DE SU COMERCIALIZACIÓN</w:t>
            </w:r>
          </w:p>
        </w:tc>
      </w:tr>
      <w:tr w:rsidR="00600C37" w:rsidRPr="0045261D" w14:paraId="088DCC44" w14:textId="77777777" w:rsidTr="00600C37">
        <w:trPr>
          <w:trHeight w:val="255"/>
        </w:trPr>
        <w:tc>
          <w:tcPr>
            <w:tcW w:w="5000" w:type="pct"/>
            <w:gridSpan w:val="7"/>
            <w:tcBorders>
              <w:top w:val="nil"/>
              <w:left w:val="nil"/>
              <w:bottom w:val="single" w:sz="4" w:space="0" w:color="auto"/>
              <w:right w:val="nil"/>
            </w:tcBorders>
            <w:shd w:val="clear" w:color="auto" w:fill="auto"/>
            <w:noWrap/>
            <w:vAlign w:val="center"/>
            <w:hideMark/>
          </w:tcPr>
          <w:p w14:paraId="5156C343" w14:textId="77777777" w:rsidR="00600C37" w:rsidRPr="0045261D" w:rsidRDefault="00600C37" w:rsidP="00600C37">
            <w:pPr>
              <w:jc w:val="center"/>
              <w:rPr>
                <w:rFonts w:ascii="Arial" w:hAnsi="Arial" w:cs="Arial"/>
                <w:b/>
                <w:bCs/>
              </w:rPr>
            </w:pPr>
            <w:r w:rsidRPr="0045261D">
              <w:rPr>
                <w:rFonts w:ascii="Arial" w:hAnsi="Arial" w:cs="Arial"/>
                <w:b/>
                <w:bCs/>
              </w:rPr>
              <w:t>SUBPROGRAMA A: CALIDAD DIFERENCIADA VINCULADA A UN ORIGEN GEOGRÁFICO (DOPs e IGPs)</w:t>
            </w:r>
          </w:p>
        </w:tc>
      </w:tr>
      <w:tr w:rsidR="00600C37" w:rsidRPr="0045261D" w14:paraId="3CD6F642" w14:textId="77777777" w:rsidTr="00600C37">
        <w:trPr>
          <w:trHeight w:val="270"/>
        </w:trPr>
        <w:tc>
          <w:tcPr>
            <w:tcW w:w="829" w:type="pct"/>
            <w:tcBorders>
              <w:top w:val="nil"/>
              <w:left w:val="nil"/>
              <w:bottom w:val="single" w:sz="8" w:space="0" w:color="auto"/>
              <w:right w:val="nil"/>
            </w:tcBorders>
            <w:shd w:val="clear" w:color="auto" w:fill="auto"/>
            <w:noWrap/>
            <w:vAlign w:val="bottom"/>
            <w:hideMark/>
          </w:tcPr>
          <w:p w14:paraId="42E207E6" w14:textId="77777777" w:rsidR="00600C37" w:rsidRPr="0045261D" w:rsidRDefault="00600C37" w:rsidP="00600C37">
            <w:pPr>
              <w:jc w:val="center"/>
              <w:rPr>
                <w:rFonts w:ascii="Arial" w:hAnsi="Arial" w:cs="Arial"/>
                <w:b/>
                <w:bCs/>
                <w:sz w:val="16"/>
                <w:szCs w:val="16"/>
              </w:rPr>
            </w:pPr>
            <w:r w:rsidRPr="0045261D">
              <w:rPr>
                <w:rFonts w:ascii="Arial" w:hAnsi="Arial" w:cs="Arial"/>
                <w:b/>
                <w:bCs/>
                <w:sz w:val="16"/>
                <w:szCs w:val="16"/>
              </w:rPr>
              <w:t> </w:t>
            </w:r>
          </w:p>
        </w:tc>
        <w:tc>
          <w:tcPr>
            <w:tcW w:w="475" w:type="pct"/>
            <w:tcBorders>
              <w:top w:val="nil"/>
              <w:left w:val="nil"/>
              <w:bottom w:val="single" w:sz="8" w:space="0" w:color="auto"/>
              <w:right w:val="nil"/>
            </w:tcBorders>
            <w:shd w:val="clear" w:color="auto" w:fill="auto"/>
            <w:noWrap/>
            <w:vAlign w:val="bottom"/>
            <w:hideMark/>
          </w:tcPr>
          <w:p w14:paraId="7455C90F" w14:textId="77777777" w:rsidR="00600C37" w:rsidRPr="0045261D" w:rsidRDefault="00600C37" w:rsidP="00600C37">
            <w:pPr>
              <w:jc w:val="center"/>
              <w:rPr>
                <w:rFonts w:ascii="Arial" w:hAnsi="Arial" w:cs="Arial"/>
                <w:b/>
                <w:bCs/>
                <w:sz w:val="16"/>
                <w:szCs w:val="16"/>
              </w:rPr>
            </w:pPr>
            <w:r w:rsidRPr="0045261D">
              <w:rPr>
                <w:rFonts w:ascii="Arial" w:hAnsi="Arial" w:cs="Arial"/>
                <w:b/>
                <w:bCs/>
                <w:sz w:val="16"/>
                <w:szCs w:val="16"/>
              </w:rPr>
              <w:t> </w:t>
            </w:r>
          </w:p>
        </w:tc>
        <w:tc>
          <w:tcPr>
            <w:tcW w:w="678" w:type="pct"/>
            <w:tcBorders>
              <w:top w:val="nil"/>
              <w:left w:val="nil"/>
              <w:bottom w:val="single" w:sz="8" w:space="0" w:color="auto"/>
              <w:right w:val="nil"/>
            </w:tcBorders>
            <w:shd w:val="clear" w:color="auto" w:fill="auto"/>
            <w:noWrap/>
            <w:vAlign w:val="bottom"/>
            <w:hideMark/>
          </w:tcPr>
          <w:p w14:paraId="1A0F41BB" w14:textId="77777777" w:rsidR="00600C37" w:rsidRPr="0045261D" w:rsidRDefault="00600C37" w:rsidP="00600C37">
            <w:pPr>
              <w:jc w:val="center"/>
              <w:rPr>
                <w:rFonts w:ascii="Arial" w:hAnsi="Arial" w:cs="Arial"/>
                <w:b/>
                <w:bCs/>
                <w:sz w:val="16"/>
                <w:szCs w:val="16"/>
              </w:rPr>
            </w:pPr>
            <w:r w:rsidRPr="0045261D">
              <w:rPr>
                <w:rFonts w:ascii="Arial" w:hAnsi="Arial" w:cs="Arial"/>
                <w:b/>
                <w:bCs/>
                <w:sz w:val="16"/>
                <w:szCs w:val="16"/>
              </w:rPr>
              <w:t> </w:t>
            </w:r>
          </w:p>
        </w:tc>
        <w:tc>
          <w:tcPr>
            <w:tcW w:w="654" w:type="pct"/>
            <w:tcBorders>
              <w:top w:val="nil"/>
              <w:left w:val="nil"/>
              <w:bottom w:val="single" w:sz="8" w:space="0" w:color="auto"/>
              <w:right w:val="nil"/>
            </w:tcBorders>
            <w:shd w:val="clear" w:color="auto" w:fill="auto"/>
            <w:noWrap/>
            <w:vAlign w:val="bottom"/>
            <w:hideMark/>
          </w:tcPr>
          <w:p w14:paraId="56597162" w14:textId="77777777" w:rsidR="00600C37" w:rsidRPr="0045261D" w:rsidRDefault="00600C37" w:rsidP="00600C37">
            <w:pPr>
              <w:jc w:val="center"/>
              <w:rPr>
                <w:rFonts w:ascii="Arial" w:hAnsi="Arial" w:cs="Arial"/>
                <w:b/>
                <w:bCs/>
                <w:sz w:val="16"/>
                <w:szCs w:val="16"/>
              </w:rPr>
            </w:pPr>
            <w:r w:rsidRPr="0045261D">
              <w:rPr>
                <w:rFonts w:ascii="Arial" w:hAnsi="Arial" w:cs="Arial"/>
                <w:b/>
                <w:bCs/>
                <w:sz w:val="16"/>
                <w:szCs w:val="16"/>
              </w:rPr>
              <w:t> </w:t>
            </w:r>
          </w:p>
        </w:tc>
        <w:tc>
          <w:tcPr>
            <w:tcW w:w="725" w:type="pct"/>
            <w:tcBorders>
              <w:top w:val="nil"/>
              <w:left w:val="nil"/>
              <w:bottom w:val="single" w:sz="8" w:space="0" w:color="auto"/>
              <w:right w:val="nil"/>
            </w:tcBorders>
            <w:shd w:val="clear" w:color="auto" w:fill="auto"/>
            <w:noWrap/>
            <w:vAlign w:val="bottom"/>
            <w:hideMark/>
          </w:tcPr>
          <w:p w14:paraId="405F9D42" w14:textId="77777777" w:rsidR="00600C37" w:rsidRPr="0045261D" w:rsidRDefault="00600C37" w:rsidP="00600C37">
            <w:pPr>
              <w:jc w:val="center"/>
              <w:rPr>
                <w:rFonts w:ascii="Arial" w:hAnsi="Arial" w:cs="Arial"/>
                <w:b/>
                <w:bCs/>
                <w:sz w:val="16"/>
                <w:szCs w:val="16"/>
              </w:rPr>
            </w:pPr>
            <w:r w:rsidRPr="0045261D">
              <w:rPr>
                <w:rFonts w:ascii="Arial" w:hAnsi="Arial" w:cs="Arial"/>
                <w:b/>
                <w:bCs/>
                <w:sz w:val="16"/>
                <w:szCs w:val="16"/>
              </w:rPr>
              <w:t> </w:t>
            </w:r>
          </w:p>
        </w:tc>
        <w:tc>
          <w:tcPr>
            <w:tcW w:w="835" w:type="pct"/>
            <w:tcBorders>
              <w:top w:val="nil"/>
              <w:left w:val="nil"/>
              <w:bottom w:val="single" w:sz="8" w:space="0" w:color="auto"/>
              <w:right w:val="nil"/>
            </w:tcBorders>
            <w:shd w:val="clear" w:color="auto" w:fill="auto"/>
            <w:noWrap/>
            <w:vAlign w:val="bottom"/>
            <w:hideMark/>
          </w:tcPr>
          <w:p w14:paraId="2F20D2F5" w14:textId="77777777" w:rsidR="00600C37" w:rsidRPr="0045261D" w:rsidRDefault="00600C37" w:rsidP="00600C37">
            <w:pPr>
              <w:jc w:val="center"/>
              <w:rPr>
                <w:rFonts w:ascii="Arial" w:hAnsi="Arial" w:cs="Arial"/>
                <w:b/>
                <w:bCs/>
                <w:sz w:val="16"/>
                <w:szCs w:val="16"/>
              </w:rPr>
            </w:pPr>
            <w:r w:rsidRPr="0045261D">
              <w:rPr>
                <w:rFonts w:ascii="Arial" w:hAnsi="Arial" w:cs="Arial"/>
                <w:b/>
                <w:bCs/>
                <w:sz w:val="16"/>
                <w:szCs w:val="16"/>
              </w:rPr>
              <w:t> </w:t>
            </w:r>
          </w:p>
        </w:tc>
        <w:tc>
          <w:tcPr>
            <w:tcW w:w="804" w:type="pct"/>
            <w:tcBorders>
              <w:top w:val="nil"/>
              <w:left w:val="nil"/>
              <w:bottom w:val="single" w:sz="8" w:space="0" w:color="auto"/>
              <w:right w:val="nil"/>
            </w:tcBorders>
            <w:shd w:val="clear" w:color="auto" w:fill="auto"/>
            <w:noWrap/>
            <w:vAlign w:val="bottom"/>
            <w:hideMark/>
          </w:tcPr>
          <w:p w14:paraId="1949BCA6" w14:textId="77777777" w:rsidR="00600C37" w:rsidRPr="0045261D" w:rsidRDefault="00600C37" w:rsidP="00600C37">
            <w:pPr>
              <w:jc w:val="center"/>
              <w:rPr>
                <w:rFonts w:ascii="Arial" w:hAnsi="Arial" w:cs="Arial"/>
                <w:b/>
                <w:bCs/>
                <w:sz w:val="16"/>
                <w:szCs w:val="16"/>
              </w:rPr>
            </w:pPr>
            <w:r w:rsidRPr="0045261D">
              <w:rPr>
                <w:rFonts w:ascii="Arial" w:hAnsi="Arial" w:cs="Arial"/>
                <w:b/>
                <w:bCs/>
                <w:sz w:val="16"/>
                <w:szCs w:val="16"/>
              </w:rPr>
              <w:t> </w:t>
            </w:r>
          </w:p>
        </w:tc>
      </w:tr>
      <w:tr w:rsidR="00600C37" w:rsidRPr="0045261D" w14:paraId="567D001A" w14:textId="77777777" w:rsidTr="00600C37">
        <w:trPr>
          <w:trHeight w:val="510"/>
        </w:trPr>
        <w:tc>
          <w:tcPr>
            <w:tcW w:w="5000" w:type="pct"/>
            <w:gridSpan w:val="7"/>
            <w:tcBorders>
              <w:top w:val="single" w:sz="8" w:space="0" w:color="auto"/>
              <w:left w:val="single" w:sz="8" w:space="0" w:color="auto"/>
              <w:bottom w:val="single" w:sz="8" w:space="0" w:color="auto"/>
              <w:right w:val="single" w:sz="8" w:space="0" w:color="000000"/>
            </w:tcBorders>
            <w:shd w:val="clear" w:color="000000" w:fill="C0C0C0"/>
            <w:vAlign w:val="center"/>
            <w:hideMark/>
          </w:tcPr>
          <w:p w14:paraId="1DB22688" w14:textId="77777777" w:rsidR="00600C37" w:rsidRPr="0045261D" w:rsidRDefault="00600C37" w:rsidP="00600C37">
            <w:pPr>
              <w:jc w:val="center"/>
              <w:rPr>
                <w:rFonts w:ascii="Verdana" w:hAnsi="Verdana" w:cs="Calibri"/>
                <w:b/>
                <w:bCs/>
                <w:sz w:val="16"/>
                <w:szCs w:val="16"/>
              </w:rPr>
            </w:pPr>
            <w:r w:rsidRPr="0045261D">
              <w:rPr>
                <w:rFonts w:ascii="Verdana" w:hAnsi="Verdana" w:cs="Calibri"/>
                <w:b/>
                <w:bCs/>
                <w:sz w:val="16"/>
                <w:szCs w:val="16"/>
              </w:rPr>
              <w:t>TABLA 3. GRADO DE CONFORMIDAD  EN LA VERIFICACION</w:t>
            </w:r>
          </w:p>
        </w:tc>
      </w:tr>
      <w:tr w:rsidR="00600C37" w:rsidRPr="0045261D" w14:paraId="0E1C39B7" w14:textId="77777777" w:rsidTr="00600C37">
        <w:trPr>
          <w:trHeight w:val="1075"/>
        </w:trPr>
        <w:tc>
          <w:tcPr>
            <w:tcW w:w="829" w:type="pct"/>
            <w:tcBorders>
              <w:top w:val="nil"/>
              <w:left w:val="nil"/>
              <w:bottom w:val="single" w:sz="8" w:space="0" w:color="auto"/>
              <w:right w:val="nil"/>
            </w:tcBorders>
            <w:shd w:val="clear" w:color="000000" w:fill="FFFFFF"/>
            <w:noWrap/>
            <w:vAlign w:val="center"/>
            <w:hideMark/>
          </w:tcPr>
          <w:p w14:paraId="1479D757" w14:textId="596E40BC" w:rsidR="00600C37" w:rsidRPr="0045261D" w:rsidRDefault="00600C37" w:rsidP="00600C37">
            <w:pPr>
              <w:spacing w:after="240"/>
              <w:rPr>
                <w:rFonts w:ascii="Arial" w:hAnsi="Arial" w:cs="Arial"/>
                <w:b/>
                <w:bCs/>
                <w:sz w:val="16"/>
                <w:szCs w:val="16"/>
              </w:rPr>
            </w:pPr>
            <w:r w:rsidRPr="0045261D">
              <w:rPr>
                <w:rFonts w:ascii="Arial" w:hAnsi="Arial" w:cs="Arial"/>
                <w:b/>
                <w:bCs/>
                <w:sz w:val="16"/>
                <w:szCs w:val="16"/>
              </w:rPr>
              <w:t>EJERCICIO: 2023</w:t>
            </w:r>
            <w:r w:rsidRPr="0045261D">
              <w:rPr>
                <w:rFonts w:ascii="Arial" w:hAnsi="Arial" w:cs="Arial"/>
                <w:b/>
                <w:bCs/>
                <w:sz w:val="16"/>
                <w:szCs w:val="16"/>
              </w:rPr>
              <w:br/>
            </w:r>
            <w:r w:rsidRPr="0045261D">
              <w:rPr>
                <w:rFonts w:ascii="Arial" w:hAnsi="Arial" w:cs="Arial"/>
                <w:b/>
                <w:bCs/>
                <w:sz w:val="16"/>
                <w:szCs w:val="16"/>
              </w:rPr>
              <w:br/>
            </w:r>
            <w:r w:rsidRPr="0045261D">
              <w:rPr>
                <w:rFonts w:ascii="Arial" w:hAnsi="Arial" w:cs="Arial"/>
                <w:b/>
                <w:bCs/>
                <w:sz w:val="16"/>
                <w:szCs w:val="16"/>
              </w:rPr>
              <w:br/>
            </w:r>
          </w:p>
        </w:tc>
        <w:tc>
          <w:tcPr>
            <w:tcW w:w="475" w:type="pct"/>
            <w:tcBorders>
              <w:top w:val="nil"/>
              <w:left w:val="single" w:sz="8" w:space="0" w:color="auto"/>
              <w:bottom w:val="nil"/>
              <w:right w:val="single" w:sz="8" w:space="0" w:color="auto"/>
            </w:tcBorders>
            <w:shd w:val="clear" w:color="000000" w:fill="C0C0C0"/>
            <w:vAlign w:val="center"/>
            <w:hideMark/>
          </w:tcPr>
          <w:p w14:paraId="2146DBAE" w14:textId="77777777" w:rsidR="00600C37" w:rsidRPr="0045261D" w:rsidRDefault="00600C37" w:rsidP="00600C37">
            <w:pPr>
              <w:jc w:val="center"/>
              <w:rPr>
                <w:rFonts w:ascii="Verdana" w:hAnsi="Verdana" w:cs="Calibri"/>
                <w:b/>
                <w:bCs/>
                <w:sz w:val="16"/>
                <w:szCs w:val="16"/>
              </w:rPr>
            </w:pPr>
            <w:r w:rsidRPr="0045261D">
              <w:rPr>
                <w:rFonts w:ascii="Verdana" w:hAnsi="Verdana" w:cs="Calibri"/>
                <w:b/>
                <w:bCs/>
                <w:sz w:val="16"/>
                <w:szCs w:val="16"/>
              </w:rPr>
              <w:t>Nº VERIFICACIONES TOTALES REALIZADAS</w:t>
            </w:r>
          </w:p>
        </w:tc>
        <w:tc>
          <w:tcPr>
            <w:tcW w:w="678" w:type="pct"/>
            <w:tcBorders>
              <w:top w:val="nil"/>
              <w:left w:val="nil"/>
              <w:bottom w:val="nil"/>
              <w:right w:val="single" w:sz="8" w:space="0" w:color="auto"/>
            </w:tcBorders>
            <w:shd w:val="clear" w:color="000000" w:fill="C0C0C0"/>
            <w:vAlign w:val="center"/>
            <w:hideMark/>
          </w:tcPr>
          <w:p w14:paraId="36666918" w14:textId="77777777" w:rsidR="00600C37" w:rsidRPr="0045261D" w:rsidRDefault="00600C37" w:rsidP="00600C37">
            <w:pPr>
              <w:jc w:val="center"/>
              <w:rPr>
                <w:rFonts w:ascii="Verdana" w:hAnsi="Verdana" w:cs="Calibri"/>
                <w:b/>
                <w:bCs/>
                <w:sz w:val="16"/>
                <w:szCs w:val="16"/>
              </w:rPr>
            </w:pPr>
            <w:r w:rsidRPr="0045261D">
              <w:rPr>
                <w:rFonts w:ascii="Verdana" w:hAnsi="Verdana" w:cs="Calibri"/>
                <w:b/>
                <w:bCs/>
                <w:sz w:val="16"/>
                <w:szCs w:val="16"/>
              </w:rPr>
              <w:t>Nº VERIFICACIONES DOCUMENTALES</w:t>
            </w:r>
          </w:p>
        </w:tc>
        <w:tc>
          <w:tcPr>
            <w:tcW w:w="654" w:type="pct"/>
            <w:tcBorders>
              <w:top w:val="nil"/>
              <w:left w:val="nil"/>
              <w:bottom w:val="nil"/>
              <w:right w:val="single" w:sz="8" w:space="0" w:color="auto"/>
            </w:tcBorders>
            <w:shd w:val="clear" w:color="000000" w:fill="C0C0C0"/>
            <w:vAlign w:val="center"/>
            <w:hideMark/>
          </w:tcPr>
          <w:p w14:paraId="11DA911E" w14:textId="77777777" w:rsidR="00600C37" w:rsidRPr="0045261D" w:rsidRDefault="00600C37" w:rsidP="00600C37">
            <w:pPr>
              <w:jc w:val="center"/>
              <w:rPr>
                <w:rFonts w:ascii="Verdana" w:hAnsi="Verdana" w:cs="Calibri"/>
                <w:b/>
                <w:bCs/>
                <w:sz w:val="16"/>
                <w:szCs w:val="16"/>
              </w:rPr>
            </w:pPr>
            <w:r w:rsidRPr="0045261D">
              <w:rPr>
                <w:rFonts w:ascii="Verdana" w:hAnsi="Verdana" w:cs="Calibri"/>
                <w:b/>
                <w:bCs/>
                <w:sz w:val="16"/>
                <w:szCs w:val="16"/>
              </w:rPr>
              <w:t>Nº VERIFICACIONES IN SITU</w:t>
            </w:r>
          </w:p>
        </w:tc>
        <w:tc>
          <w:tcPr>
            <w:tcW w:w="725" w:type="pct"/>
            <w:tcBorders>
              <w:top w:val="nil"/>
              <w:left w:val="nil"/>
              <w:bottom w:val="nil"/>
              <w:right w:val="single" w:sz="8" w:space="0" w:color="auto"/>
            </w:tcBorders>
            <w:shd w:val="clear" w:color="000000" w:fill="C0C0C0"/>
            <w:vAlign w:val="center"/>
            <w:hideMark/>
          </w:tcPr>
          <w:p w14:paraId="08FDE5BF" w14:textId="77777777" w:rsidR="00600C37" w:rsidRPr="0045261D" w:rsidRDefault="00600C37" w:rsidP="00600C37">
            <w:pPr>
              <w:jc w:val="center"/>
              <w:rPr>
                <w:rFonts w:ascii="Verdana" w:hAnsi="Verdana" w:cs="Calibri"/>
                <w:b/>
                <w:bCs/>
                <w:sz w:val="16"/>
                <w:szCs w:val="16"/>
              </w:rPr>
            </w:pPr>
            <w:r w:rsidRPr="0045261D">
              <w:rPr>
                <w:rFonts w:ascii="Verdana" w:hAnsi="Verdana" w:cs="Calibri"/>
                <w:b/>
                <w:bCs/>
                <w:sz w:val="16"/>
                <w:szCs w:val="16"/>
              </w:rPr>
              <w:t>Nº VERIFICACIONES CON ALGUNA NO CONFORMIDAD</w:t>
            </w:r>
          </w:p>
        </w:tc>
        <w:tc>
          <w:tcPr>
            <w:tcW w:w="835" w:type="pct"/>
            <w:tcBorders>
              <w:top w:val="nil"/>
              <w:left w:val="nil"/>
              <w:bottom w:val="single" w:sz="8" w:space="0" w:color="auto"/>
              <w:right w:val="single" w:sz="8" w:space="0" w:color="auto"/>
            </w:tcBorders>
            <w:shd w:val="clear" w:color="000000" w:fill="C0C0C0"/>
            <w:vAlign w:val="center"/>
            <w:hideMark/>
          </w:tcPr>
          <w:p w14:paraId="0F638C8F" w14:textId="77777777" w:rsidR="00600C37" w:rsidRPr="0045261D" w:rsidRDefault="00600C37" w:rsidP="00600C37">
            <w:pPr>
              <w:jc w:val="center"/>
              <w:rPr>
                <w:rFonts w:ascii="Verdana" w:hAnsi="Verdana" w:cs="Calibri"/>
                <w:b/>
                <w:bCs/>
                <w:sz w:val="16"/>
                <w:szCs w:val="16"/>
              </w:rPr>
            </w:pPr>
            <w:r w:rsidRPr="0045261D">
              <w:rPr>
                <w:rFonts w:ascii="Verdana" w:hAnsi="Verdana" w:cs="Calibri"/>
                <w:b/>
                <w:bCs/>
                <w:sz w:val="16"/>
                <w:szCs w:val="16"/>
              </w:rPr>
              <w:t>% VERIFICACIONES CON ALGUNA NO CONFORMIDAD SOBRE EL TOTAL DE VERIFICACIONES</w:t>
            </w:r>
          </w:p>
        </w:tc>
        <w:tc>
          <w:tcPr>
            <w:tcW w:w="804" w:type="pct"/>
            <w:tcBorders>
              <w:top w:val="nil"/>
              <w:left w:val="nil"/>
              <w:bottom w:val="nil"/>
              <w:right w:val="single" w:sz="8" w:space="0" w:color="auto"/>
            </w:tcBorders>
            <w:shd w:val="clear" w:color="000000" w:fill="C0C0C0"/>
            <w:vAlign w:val="center"/>
            <w:hideMark/>
          </w:tcPr>
          <w:p w14:paraId="7913F7F4" w14:textId="77777777" w:rsidR="00600C37" w:rsidRPr="0045261D" w:rsidRDefault="00600C37" w:rsidP="00600C37">
            <w:pPr>
              <w:jc w:val="center"/>
              <w:rPr>
                <w:rFonts w:ascii="Verdana" w:hAnsi="Verdana" w:cs="Calibri"/>
                <w:b/>
                <w:bCs/>
                <w:sz w:val="16"/>
                <w:szCs w:val="16"/>
              </w:rPr>
            </w:pPr>
            <w:r w:rsidRPr="0045261D">
              <w:rPr>
                <w:rFonts w:ascii="Verdana" w:hAnsi="Verdana" w:cs="Calibri"/>
                <w:b/>
                <w:bCs/>
                <w:sz w:val="16"/>
                <w:szCs w:val="16"/>
              </w:rPr>
              <w:t>Nº VERIFICACIONES CON  NC QUE HAN ADOPTADO ALGUNA MEDIDA CORRECTIVA</w:t>
            </w:r>
          </w:p>
        </w:tc>
      </w:tr>
      <w:tr w:rsidR="00600C37" w:rsidRPr="0045261D" w14:paraId="65719302" w14:textId="77777777" w:rsidTr="00600C37">
        <w:trPr>
          <w:trHeight w:val="215"/>
        </w:trPr>
        <w:tc>
          <w:tcPr>
            <w:tcW w:w="829" w:type="pct"/>
            <w:tcBorders>
              <w:top w:val="nil"/>
              <w:left w:val="single" w:sz="8" w:space="0" w:color="auto"/>
              <w:bottom w:val="single" w:sz="4" w:space="0" w:color="auto"/>
              <w:right w:val="single" w:sz="8" w:space="0" w:color="auto"/>
            </w:tcBorders>
            <w:shd w:val="clear" w:color="CCCCFF" w:fill="C0C0C0"/>
            <w:vAlign w:val="center"/>
            <w:hideMark/>
          </w:tcPr>
          <w:p w14:paraId="6BDECE83" w14:textId="77777777" w:rsidR="00600C37" w:rsidRPr="0045261D" w:rsidRDefault="00600C37" w:rsidP="00600C37">
            <w:pPr>
              <w:rPr>
                <w:rFonts w:ascii="Arial" w:hAnsi="Arial" w:cs="Arial"/>
                <w:b/>
                <w:bCs/>
                <w:sz w:val="16"/>
                <w:szCs w:val="16"/>
              </w:rPr>
            </w:pPr>
            <w:r w:rsidRPr="0045261D">
              <w:rPr>
                <w:rFonts w:ascii="Arial" w:hAnsi="Arial" w:cs="Arial"/>
                <w:b/>
                <w:bCs/>
                <w:sz w:val="16"/>
                <w:szCs w:val="16"/>
              </w:rPr>
              <w:t>ANDALUCIA</w:t>
            </w:r>
          </w:p>
        </w:tc>
        <w:tc>
          <w:tcPr>
            <w:tcW w:w="475" w:type="pct"/>
            <w:tcBorders>
              <w:top w:val="single" w:sz="8" w:space="0" w:color="auto"/>
              <w:left w:val="nil"/>
              <w:bottom w:val="single" w:sz="4" w:space="0" w:color="auto"/>
              <w:right w:val="single" w:sz="4" w:space="0" w:color="auto"/>
            </w:tcBorders>
            <w:shd w:val="clear" w:color="000000" w:fill="FFFFCC"/>
            <w:noWrap/>
            <w:vAlign w:val="center"/>
            <w:hideMark/>
          </w:tcPr>
          <w:p w14:paraId="5DA557CC"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11</w:t>
            </w:r>
          </w:p>
        </w:tc>
        <w:tc>
          <w:tcPr>
            <w:tcW w:w="678" w:type="pct"/>
            <w:tcBorders>
              <w:top w:val="single" w:sz="8" w:space="0" w:color="auto"/>
              <w:left w:val="nil"/>
              <w:bottom w:val="single" w:sz="4" w:space="0" w:color="auto"/>
              <w:right w:val="single" w:sz="4" w:space="0" w:color="auto"/>
            </w:tcBorders>
            <w:shd w:val="clear" w:color="000000" w:fill="FFFFCC"/>
            <w:noWrap/>
            <w:vAlign w:val="center"/>
            <w:hideMark/>
          </w:tcPr>
          <w:p w14:paraId="2B260FA4"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7</w:t>
            </w:r>
          </w:p>
        </w:tc>
        <w:tc>
          <w:tcPr>
            <w:tcW w:w="654" w:type="pct"/>
            <w:tcBorders>
              <w:top w:val="single" w:sz="8" w:space="0" w:color="auto"/>
              <w:left w:val="nil"/>
              <w:bottom w:val="single" w:sz="4" w:space="0" w:color="auto"/>
              <w:right w:val="single" w:sz="4" w:space="0" w:color="auto"/>
            </w:tcBorders>
            <w:shd w:val="clear" w:color="000000" w:fill="FFFFCC"/>
            <w:noWrap/>
            <w:vAlign w:val="center"/>
            <w:hideMark/>
          </w:tcPr>
          <w:p w14:paraId="6E32DAF2"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4</w:t>
            </w:r>
          </w:p>
        </w:tc>
        <w:tc>
          <w:tcPr>
            <w:tcW w:w="725" w:type="pct"/>
            <w:tcBorders>
              <w:top w:val="single" w:sz="8" w:space="0" w:color="auto"/>
              <w:left w:val="nil"/>
              <w:bottom w:val="single" w:sz="4" w:space="0" w:color="auto"/>
              <w:right w:val="nil"/>
            </w:tcBorders>
            <w:shd w:val="clear" w:color="000000" w:fill="FFFFCC"/>
            <w:noWrap/>
            <w:vAlign w:val="center"/>
            <w:hideMark/>
          </w:tcPr>
          <w:p w14:paraId="300663FC"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11</w:t>
            </w:r>
          </w:p>
        </w:tc>
        <w:tc>
          <w:tcPr>
            <w:tcW w:w="835" w:type="pct"/>
            <w:tcBorders>
              <w:top w:val="nil"/>
              <w:left w:val="single" w:sz="4" w:space="0" w:color="auto"/>
              <w:bottom w:val="single" w:sz="4" w:space="0" w:color="auto"/>
              <w:right w:val="single" w:sz="4" w:space="0" w:color="auto"/>
            </w:tcBorders>
            <w:shd w:val="clear" w:color="auto" w:fill="auto"/>
            <w:noWrap/>
            <w:vAlign w:val="center"/>
            <w:hideMark/>
          </w:tcPr>
          <w:p w14:paraId="00368DF2"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100,00%</w:t>
            </w:r>
          </w:p>
        </w:tc>
        <w:tc>
          <w:tcPr>
            <w:tcW w:w="804" w:type="pct"/>
            <w:tcBorders>
              <w:top w:val="single" w:sz="8" w:space="0" w:color="auto"/>
              <w:left w:val="nil"/>
              <w:bottom w:val="single" w:sz="4" w:space="0" w:color="auto"/>
              <w:right w:val="single" w:sz="8" w:space="0" w:color="auto"/>
            </w:tcBorders>
            <w:shd w:val="clear" w:color="000000" w:fill="FFFFCC"/>
            <w:noWrap/>
            <w:vAlign w:val="center"/>
            <w:hideMark/>
          </w:tcPr>
          <w:p w14:paraId="47F036C2"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11</w:t>
            </w:r>
          </w:p>
        </w:tc>
      </w:tr>
      <w:tr w:rsidR="00600C37" w:rsidRPr="0045261D" w14:paraId="4229EB26" w14:textId="77777777" w:rsidTr="00600C37">
        <w:trPr>
          <w:trHeight w:val="284"/>
        </w:trPr>
        <w:tc>
          <w:tcPr>
            <w:tcW w:w="829" w:type="pct"/>
            <w:tcBorders>
              <w:top w:val="nil"/>
              <w:left w:val="single" w:sz="8" w:space="0" w:color="auto"/>
              <w:bottom w:val="single" w:sz="4" w:space="0" w:color="auto"/>
              <w:right w:val="single" w:sz="8" w:space="0" w:color="auto"/>
            </w:tcBorders>
            <w:shd w:val="clear" w:color="CCCCFF" w:fill="C0C0C0"/>
            <w:vAlign w:val="center"/>
            <w:hideMark/>
          </w:tcPr>
          <w:p w14:paraId="5121967B" w14:textId="77777777" w:rsidR="00600C37" w:rsidRPr="0045261D" w:rsidRDefault="00600C37" w:rsidP="00600C37">
            <w:pPr>
              <w:rPr>
                <w:rFonts w:ascii="Arial" w:hAnsi="Arial" w:cs="Arial"/>
                <w:b/>
                <w:bCs/>
                <w:sz w:val="16"/>
                <w:szCs w:val="16"/>
              </w:rPr>
            </w:pPr>
            <w:r w:rsidRPr="0045261D">
              <w:rPr>
                <w:rFonts w:ascii="Arial" w:hAnsi="Arial" w:cs="Arial"/>
                <w:b/>
                <w:bCs/>
                <w:sz w:val="16"/>
                <w:szCs w:val="16"/>
              </w:rPr>
              <w:t>ARAGÓN</w:t>
            </w:r>
          </w:p>
        </w:tc>
        <w:tc>
          <w:tcPr>
            <w:tcW w:w="475" w:type="pct"/>
            <w:tcBorders>
              <w:top w:val="nil"/>
              <w:left w:val="nil"/>
              <w:bottom w:val="single" w:sz="4" w:space="0" w:color="auto"/>
              <w:right w:val="single" w:sz="4" w:space="0" w:color="auto"/>
            </w:tcBorders>
            <w:shd w:val="clear" w:color="000000" w:fill="FFFFCC"/>
            <w:noWrap/>
            <w:vAlign w:val="center"/>
            <w:hideMark/>
          </w:tcPr>
          <w:p w14:paraId="1096D5F6"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7</w:t>
            </w:r>
          </w:p>
        </w:tc>
        <w:tc>
          <w:tcPr>
            <w:tcW w:w="678" w:type="pct"/>
            <w:tcBorders>
              <w:top w:val="nil"/>
              <w:left w:val="nil"/>
              <w:bottom w:val="single" w:sz="4" w:space="0" w:color="auto"/>
              <w:right w:val="single" w:sz="4" w:space="0" w:color="auto"/>
            </w:tcBorders>
            <w:shd w:val="clear" w:color="000000" w:fill="FFFFCC"/>
            <w:noWrap/>
            <w:vAlign w:val="center"/>
            <w:hideMark/>
          </w:tcPr>
          <w:p w14:paraId="059AF9B7"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1</w:t>
            </w:r>
          </w:p>
        </w:tc>
        <w:tc>
          <w:tcPr>
            <w:tcW w:w="654" w:type="pct"/>
            <w:tcBorders>
              <w:top w:val="nil"/>
              <w:left w:val="nil"/>
              <w:bottom w:val="single" w:sz="4" w:space="0" w:color="auto"/>
              <w:right w:val="single" w:sz="4" w:space="0" w:color="auto"/>
            </w:tcBorders>
            <w:shd w:val="clear" w:color="000000" w:fill="FFFFCC"/>
            <w:noWrap/>
            <w:vAlign w:val="center"/>
            <w:hideMark/>
          </w:tcPr>
          <w:p w14:paraId="256A8F90"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6</w:t>
            </w:r>
          </w:p>
        </w:tc>
        <w:tc>
          <w:tcPr>
            <w:tcW w:w="725" w:type="pct"/>
            <w:tcBorders>
              <w:top w:val="nil"/>
              <w:left w:val="nil"/>
              <w:bottom w:val="single" w:sz="4" w:space="0" w:color="auto"/>
              <w:right w:val="nil"/>
            </w:tcBorders>
            <w:shd w:val="clear" w:color="000000" w:fill="FFFFCC"/>
            <w:noWrap/>
            <w:vAlign w:val="center"/>
            <w:hideMark/>
          </w:tcPr>
          <w:p w14:paraId="041255FE"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0</w:t>
            </w:r>
          </w:p>
        </w:tc>
        <w:tc>
          <w:tcPr>
            <w:tcW w:w="835" w:type="pct"/>
            <w:tcBorders>
              <w:top w:val="nil"/>
              <w:left w:val="single" w:sz="4" w:space="0" w:color="auto"/>
              <w:bottom w:val="single" w:sz="4" w:space="0" w:color="auto"/>
              <w:right w:val="single" w:sz="4" w:space="0" w:color="auto"/>
            </w:tcBorders>
            <w:shd w:val="clear" w:color="auto" w:fill="auto"/>
            <w:noWrap/>
            <w:vAlign w:val="center"/>
            <w:hideMark/>
          </w:tcPr>
          <w:p w14:paraId="4E799A1C"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w:t>
            </w:r>
          </w:p>
        </w:tc>
        <w:tc>
          <w:tcPr>
            <w:tcW w:w="804" w:type="pct"/>
            <w:tcBorders>
              <w:top w:val="nil"/>
              <w:left w:val="nil"/>
              <w:bottom w:val="single" w:sz="4" w:space="0" w:color="auto"/>
              <w:right w:val="single" w:sz="8" w:space="0" w:color="auto"/>
            </w:tcBorders>
            <w:shd w:val="clear" w:color="000000" w:fill="FFFFCC"/>
            <w:noWrap/>
            <w:vAlign w:val="center"/>
            <w:hideMark/>
          </w:tcPr>
          <w:p w14:paraId="2A19FDCA"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0</w:t>
            </w:r>
          </w:p>
        </w:tc>
      </w:tr>
      <w:tr w:rsidR="00600C37" w:rsidRPr="0045261D" w14:paraId="33FB92A6" w14:textId="77777777" w:rsidTr="00600C37">
        <w:trPr>
          <w:trHeight w:val="260"/>
        </w:trPr>
        <w:tc>
          <w:tcPr>
            <w:tcW w:w="829" w:type="pct"/>
            <w:tcBorders>
              <w:top w:val="nil"/>
              <w:left w:val="single" w:sz="8" w:space="0" w:color="auto"/>
              <w:bottom w:val="single" w:sz="4" w:space="0" w:color="auto"/>
              <w:right w:val="single" w:sz="8" w:space="0" w:color="auto"/>
            </w:tcBorders>
            <w:shd w:val="clear" w:color="CCCCFF" w:fill="C0C0C0"/>
            <w:vAlign w:val="center"/>
            <w:hideMark/>
          </w:tcPr>
          <w:p w14:paraId="5D2EF68E" w14:textId="77777777" w:rsidR="00600C37" w:rsidRPr="0045261D" w:rsidRDefault="00600C37" w:rsidP="00600C37">
            <w:pPr>
              <w:rPr>
                <w:rFonts w:ascii="Arial" w:hAnsi="Arial" w:cs="Arial"/>
                <w:b/>
                <w:bCs/>
                <w:sz w:val="16"/>
                <w:szCs w:val="16"/>
              </w:rPr>
            </w:pPr>
            <w:r w:rsidRPr="0045261D">
              <w:rPr>
                <w:rFonts w:ascii="Arial" w:hAnsi="Arial" w:cs="Arial"/>
                <w:b/>
                <w:bCs/>
                <w:sz w:val="16"/>
                <w:szCs w:val="16"/>
              </w:rPr>
              <w:t>CANTABRIA</w:t>
            </w:r>
          </w:p>
        </w:tc>
        <w:tc>
          <w:tcPr>
            <w:tcW w:w="475" w:type="pct"/>
            <w:tcBorders>
              <w:top w:val="nil"/>
              <w:left w:val="nil"/>
              <w:bottom w:val="single" w:sz="4" w:space="0" w:color="auto"/>
              <w:right w:val="single" w:sz="4" w:space="0" w:color="auto"/>
            </w:tcBorders>
            <w:shd w:val="clear" w:color="000000" w:fill="FFFFCC"/>
            <w:noWrap/>
            <w:vAlign w:val="center"/>
            <w:hideMark/>
          </w:tcPr>
          <w:p w14:paraId="6DB5990C" w14:textId="458375F3" w:rsidR="00600C37" w:rsidRPr="0045261D" w:rsidRDefault="00600C37" w:rsidP="00600C37">
            <w:pPr>
              <w:jc w:val="center"/>
              <w:rPr>
                <w:rFonts w:ascii="Arial" w:hAnsi="Arial" w:cs="Arial"/>
                <w:sz w:val="16"/>
                <w:szCs w:val="16"/>
              </w:rPr>
            </w:pPr>
            <w:r w:rsidRPr="0045261D">
              <w:rPr>
                <w:rFonts w:ascii="Arial" w:hAnsi="Arial" w:cs="Arial"/>
                <w:sz w:val="16"/>
                <w:szCs w:val="16"/>
              </w:rPr>
              <w:t> </w:t>
            </w:r>
            <w:r w:rsidR="00855DA1" w:rsidRPr="0045261D">
              <w:rPr>
                <w:rFonts w:ascii="Arial" w:hAnsi="Arial" w:cs="Arial"/>
                <w:sz w:val="16"/>
                <w:szCs w:val="16"/>
              </w:rPr>
              <w:t>0</w:t>
            </w:r>
          </w:p>
        </w:tc>
        <w:tc>
          <w:tcPr>
            <w:tcW w:w="678" w:type="pct"/>
            <w:tcBorders>
              <w:top w:val="nil"/>
              <w:left w:val="nil"/>
              <w:bottom w:val="single" w:sz="4" w:space="0" w:color="auto"/>
              <w:right w:val="single" w:sz="4" w:space="0" w:color="auto"/>
            </w:tcBorders>
            <w:shd w:val="clear" w:color="000000" w:fill="FFFFCC"/>
            <w:noWrap/>
            <w:vAlign w:val="center"/>
            <w:hideMark/>
          </w:tcPr>
          <w:p w14:paraId="6ABD5E0A" w14:textId="5F50B66E" w:rsidR="00600C37" w:rsidRPr="0045261D" w:rsidRDefault="00855DA1" w:rsidP="00600C37">
            <w:pPr>
              <w:jc w:val="center"/>
              <w:rPr>
                <w:rFonts w:ascii="Arial" w:hAnsi="Arial" w:cs="Arial"/>
                <w:sz w:val="16"/>
                <w:szCs w:val="16"/>
              </w:rPr>
            </w:pPr>
            <w:r w:rsidRPr="0045261D">
              <w:rPr>
                <w:rFonts w:ascii="Arial" w:hAnsi="Arial" w:cs="Arial"/>
                <w:sz w:val="16"/>
                <w:szCs w:val="16"/>
              </w:rPr>
              <w:t>0</w:t>
            </w:r>
            <w:r w:rsidR="00600C37" w:rsidRPr="0045261D">
              <w:rPr>
                <w:rFonts w:ascii="Arial" w:hAnsi="Arial" w:cs="Arial"/>
                <w:sz w:val="16"/>
                <w:szCs w:val="16"/>
              </w:rPr>
              <w:t> </w:t>
            </w:r>
          </w:p>
        </w:tc>
        <w:tc>
          <w:tcPr>
            <w:tcW w:w="654" w:type="pct"/>
            <w:tcBorders>
              <w:top w:val="nil"/>
              <w:left w:val="nil"/>
              <w:bottom w:val="single" w:sz="4" w:space="0" w:color="auto"/>
              <w:right w:val="single" w:sz="4" w:space="0" w:color="auto"/>
            </w:tcBorders>
            <w:shd w:val="clear" w:color="000000" w:fill="FFFFCC"/>
            <w:noWrap/>
            <w:vAlign w:val="center"/>
            <w:hideMark/>
          </w:tcPr>
          <w:p w14:paraId="7DCD890F" w14:textId="36737AEB" w:rsidR="00600C37" w:rsidRPr="0045261D" w:rsidRDefault="00855DA1" w:rsidP="00600C37">
            <w:pPr>
              <w:jc w:val="center"/>
              <w:rPr>
                <w:rFonts w:ascii="Arial" w:hAnsi="Arial" w:cs="Arial"/>
                <w:sz w:val="16"/>
                <w:szCs w:val="16"/>
              </w:rPr>
            </w:pPr>
            <w:r w:rsidRPr="0045261D">
              <w:rPr>
                <w:rFonts w:ascii="Arial" w:hAnsi="Arial" w:cs="Arial"/>
                <w:sz w:val="16"/>
                <w:szCs w:val="16"/>
              </w:rPr>
              <w:t>0</w:t>
            </w:r>
            <w:r w:rsidR="00600C37" w:rsidRPr="0045261D">
              <w:rPr>
                <w:rFonts w:ascii="Arial" w:hAnsi="Arial" w:cs="Arial"/>
                <w:sz w:val="16"/>
                <w:szCs w:val="16"/>
              </w:rPr>
              <w:t> </w:t>
            </w:r>
          </w:p>
        </w:tc>
        <w:tc>
          <w:tcPr>
            <w:tcW w:w="725" w:type="pct"/>
            <w:tcBorders>
              <w:top w:val="nil"/>
              <w:left w:val="nil"/>
              <w:bottom w:val="single" w:sz="4" w:space="0" w:color="auto"/>
              <w:right w:val="nil"/>
            </w:tcBorders>
            <w:shd w:val="clear" w:color="000000" w:fill="FFFFCC"/>
            <w:noWrap/>
            <w:vAlign w:val="center"/>
            <w:hideMark/>
          </w:tcPr>
          <w:p w14:paraId="51100613" w14:textId="073F64DD" w:rsidR="00600C37" w:rsidRPr="0045261D" w:rsidRDefault="00855DA1" w:rsidP="00600C37">
            <w:pPr>
              <w:jc w:val="center"/>
              <w:rPr>
                <w:rFonts w:ascii="Arial" w:hAnsi="Arial" w:cs="Arial"/>
                <w:sz w:val="16"/>
                <w:szCs w:val="16"/>
              </w:rPr>
            </w:pPr>
            <w:r w:rsidRPr="0045261D">
              <w:rPr>
                <w:rFonts w:ascii="Arial" w:hAnsi="Arial" w:cs="Arial"/>
                <w:sz w:val="16"/>
                <w:szCs w:val="16"/>
              </w:rPr>
              <w:t>0</w:t>
            </w:r>
            <w:r w:rsidR="00600C37" w:rsidRPr="0045261D">
              <w:rPr>
                <w:rFonts w:ascii="Arial" w:hAnsi="Arial" w:cs="Arial"/>
                <w:sz w:val="16"/>
                <w:szCs w:val="16"/>
              </w:rPr>
              <w:t> </w:t>
            </w:r>
          </w:p>
        </w:tc>
        <w:tc>
          <w:tcPr>
            <w:tcW w:w="835" w:type="pct"/>
            <w:tcBorders>
              <w:top w:val="nil"/>
              <w:left w:val="single" w:sz="4" w:space="0" w:color="auto"/>
              <w:bottom w:val="single" w:sz="4" w:space="0" w:color="auto"/>
              <w:right w:val="single" w:sz="4" w:space="0" w:color="auto"/>
            </w:tcBorders>
            <w:shd w:val="clear" w:color="auto" w:fill="auto"/>
            <w:noWrap/>
            <w:vAlign w:val="center"/>
            <w:hideMark/>
          </w:tcPr>
          <w:p w14:paraId="6EC5EA08"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w:t>
            </w:r>
          </w:p>
        </w:tc>
        <w:tc>
          <w:tcPr>
            <w:tcW w:w="804" w:type="pct"/>
            <w:tcBorders>
              <w:top w:val="nil"/>
              <w:left w:val="nil"/>
              <w:bottom w:val="single" w:sz="4" w:space="0" w:color="auto"/>
              <w:right w:val="single" w:sz="8" w:space="0" w:color="auto"/>
            </w:tcBorders>
            <w:shd w:val="clear" w:color="000000" w:fill="FFFFCC"/>
            <w:noWrap/>
            <w:vAlign w:val="center"/>
            <w:hideMark/>
          </w:tcPr>
          <w:p w14:paraId="39B01AA9" w14:textId="186258D0" w:rsidR="00600C37" w:rsidRPr="0045261D" w:rsidRDefault="00600C37" w:rsidP="00600C37">
            <w:pPr>
              <w:jc w:val="center"/>
              <w:rPr>
                <w:rFonts w:ascii="Arial" w:hAnsi="Arial" w:cs="Arial"/>
                <w:sz w:val="16"/>
                <w:szCs w:val="16"/>
              </w:rPr>
            </w:pPr>
            <w:r w:rsidRPr="0045261D">
              <w:rPr>
                <w:rFonts w:ascii="Arial" w:hAnsi="Arial" w:cs="Arial"/>
                <w:sz w:val="16"/>
                <w:szCs w:val="16"/>
              </w:rPr>
              <w:t> </w:t>
            </w:r>
            <w:r w:rsidR="00855DA1" w:rsidRPr="0045261D">
              <w:rPr>
                <w:rFonts w:ascii="Arial" w:hAnsi="Arial" w:cs="Arial"/>
                <w:sz w:val="16"/>
                <w:szCs w:val="16"/>
              </w:rPr>
              <w:t>0</w:t>
            </w:r>
          </w:p>
        </w:tc>
      </w:tr>
      <w:tr w:rsidR="00600C37" w:rsidRPr="0045261D" w14:paraId="1089BB20" w14:textId="77777777" w:rsidTr="00600C37">
        <w:trPr>
          <w:trHeight w:val="278"/>
        </w:trPr>
        <w:tc>
          <w:tcPr>
            <w:tcW w:w="829" w:type="pct"/>
            <w:tcBorders>
              <w:top w:val="nil"/>
              <w:left w:val="single" w:sz="8" w:space="0" w:color="auto"/>
              <w:bottom w:val="single" w:sz="4" w:space="0" w:color="auto"/>
              <w:right w:val="single" w:sz="8" w:space="0" w:color="auto"/>
            </w:tcBorders>
            <w:shd w:val="clear" w:color="CCCCFF" w:fill="C0C0C0"/>
            <w:vAlign w:val="center"/>
            <w:hideMark/>
          </w:tcPr>
          <w:p w14:paraId="5535A832" w14:textId="77777777" w:rsidR="00600C37" w:rsidRPr="0045261D" w:rsidRDefault="00600C37" w:rsidP="00600C37">
            <w:pPr>
              <w:rPr>
                <w:rFonts w:ascii="Arial" w:hAnsi="Arial" w:cs="Arial"/>
                <w:b/>
                <w:bCs/>
                <w:sz w:val="16"/>
                <w:szCs w:val="16"/>
              </w:rPr>
            </w:pPr>
            <w:r w:rsidRPr="0045261D">
              <w:rPr>
                <w:rFonts w:ascii="Arial" w:hAnsi="Arial" w:cs="Arial"/>
                <w:b/>
                <w:bCs/>
                <w:sz w:val="16"/>
                <w:szCs w:val="16"/>
              </w:rPr>
              <w:t>CASTILLA Y LEÓN</w:t>
            </w:r>
          </w:p>
        </w:tc>
        <w:tc>
          <w:tcPr>
            <w:tcW w:w="475" w:type="pct"/>
            <w:tcBorders>
              <w:top w:val="nil"/>
              <w:left w:val="nil"/>
              <w:bottom w:val="single" w:sz="4" w:space="0" w:color="auto"/>
              <w:right w:val="single" w:sz="4" w:space="0" w:color="auto"/>
            </w:tcBorders>
            <w:shd w:val="clear" w:color="000000" w:fill="FFFFCC"/>
            <w:noWrap/>
            <w:vAlign w:val="center"/>
            <w:hideMark/>
          </w:tcPr>
          <w:p w14:paraId="0682615B"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36</w:t>
            </w:r>
          </w:p>
        </w:tc>
        <w:tc>
          <w:tcPr>
            <w:tcW w:w="678" w:type="pct"/>
            <w:tcBorders>
              <w:top w:val="nil"/>
              <w:left w:val="nil"/>
              <w:bottom w:val="single" w:sz="4" w:space="0" w:color="auto"/>
              <w:right w:val="single" w:sz="4" w:space="0" w:color="auto"/>
            </w:tcBorders>
            <w:shd w:val="clear" w:color="000000" w:fill="FFFFCC"/>
            <w:noWrap/>
            <w:vAlign w:val="center"/>
            <w:hideMark/>
          </w:tcPr>
          <w:p w14:paraId="52DD95B5"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29</w:t>
            </w:r>
          </w:p>
        </w:tc>
        <w:tc>
          <w:tcPr>
            <w:tcW w:w="654" w:type="pct"/>
            <w:tcBorders>
              <w:top w:val="nil"/>
              <w:left w:val="nil"/>
              <w:bottom w:val="single" w:sz="4" w:space="0" w:color="auto"/>
              <w:right w:val="single" w:sz="4" w:space="0" w:color="auto"/>
            </w:tcBorders>
            <w:shd w:val="clear" w:color="000000" w:fill="FFFFCC"/>
            <w:noWrap/>
            <w:vAlign w:val="center"/>
            <w:hideMark/>
          </w:tcPr>
          <w:p w14:paraId="19C51CB2"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7</w:t>
            </w:r>
          </w:p>
        </w:tc>
        <w:tc>
          <w:tcPr>
            <w:tcW w:w="725" w:type="pct"/>
            <w:tcBorders>
              <w:top w:val="nil"/>
              <w:left w:val="nil"/>
              <w:bottom w:val="single" w:sz="4" w:space="0" w:color="auto"/>
              <w:right w:val="nil"/>
            </w:tcBorders>
            <w:shd w:val="clear" w:color="000000" w:fill="FFFFCC"/>
            <w:noWrap/>
            <w:vAlign w:val="center"/>
            <w:hideMark/>
          </w:tcPr>
          <w:p w14:paraId="39EA8745"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0</w:t>
            </w:r>
          </w:p>
        </w:tc>
        <w:tc>
          <w:tcPr>
            <w:tcW w:w="835" w:type="pct"/>
            <w:tcBorders>
              <w:top w:val="nil"/>
              <w:left w:val="single" w:sz="4" w:space="0" w:color="auto"/>
              <w:bottom w:val="single" w:sz="4" w:space="0" w:color="auto"/>
              <w:right w:val="single" w:sz="4" w:space="0" w:color="auto"/>
            </w:tcBorders>
            <w:shd w:val="clear" w:color="auto" w:fill="auto"/>
            <w:noWrap/>
            <w:vAlign w:val="center"/>
            <w:hideMark/>
          </w:tcPr>
          <w:p w14:paraId="75543B27"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w:t>
            </w:r>
          </w:p>
        </w:tc>
        <w:tc>
          <w:tcPr>
            <w:tcW w:w="804" w:type="pct"/>
            <w:tcBorders>
              <w:top w:val="nil"/>
              <w:left w:val="nil"/>
              <w:bottom w:val="single" w:sz="4" w:space="0" w:color="auto"/>
              <w:right w:val="single" w:sz="8" w:space="0" w:color="auto"/>
            </w:tcBorders>
            <w:shd w:val="clear" w:color="000000" w:fill="FFFFCC"/>
            <w:noWrap/>
            <w:vAlign w:val="center"/>
            <w:hideMark/>
          </w:tcPr>
          <w:p w14:paraId="3B6E463F"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0</w:t>
            </w:r>
          </w:p>
        </w:tc>
      </w:tr>
      <w:tr w:rsidR="00600C37" w:rsidRPr="0045261D" w14:paraId="52CB9AEE" w14:textId="77777777" w:rsidTr="00855DA1">
        <w:trPr>
          <w:trHeight w:val="322"/>
        </w:trPr>
        <w:tc>
          <w:tcPr>
            <w:tcW w:w="829" w:type="pct"/>
            <w:tcBorders>
              <w:top w:val="nil"/>
              <w:left w:val="single" w:sz="8" w:space="0" w:color="auto"/>
              <w:bottom w:val="single" w:sz="4" w:space="0" w:color="auto"/>
              <w:right w:val="single" w:sz="8" w:space="0" w:color="auto"/>
            </w:tcBorders>
            <w:shd w:val="clear" w:color="CCCCFF" w:fill="C0C0C0"/>
            <w:vAlign w:val="center"/>
            <w:hideMark/>
          </w:tcPr>
          <w:p w14:paraId="0EDC851B" w14:textId="77777777" w:rsidR="00600C37" w:rsidRPr="0045261D" w:rsidRDefault="00600C37" w:rsidP="00600C37">
            <w:pPr>
              <w:rPr>
                <w:rFonts w:ascii="Arial" w:hAnsi="Arial" w:cs="Arial"/>
                <w:b/>
                <w:bCs/>
                <w:sz w:val="16"/>
                <w:szCs w:val="16"/>
              </w:rPr>
            </w:pPr>
            <w:r w:rsidRPr="0045261D">
              <w:rPr>
                <w:rFonts w:ascii="Arial" w:hAnsi="Arial" w:cs="Arial"/>
                <w:b/>
                <w:bCs/>
                <w:sz w:val="16"/>
                <w:szCs w:val="16"/>
              </w:rPr>
              <w:t>CASTILLA-LA MANCHA</w:t>
            </w:r>
          </w:p>
        </w:tc>
        <w:tc>
          <w:tcPr>
            <w:tcW w:w="475" w:type="pct"/>
            <w:tcBorders>
              <w:top w:val="nil"/>
              <w:left w:val="nil"/>
              <w:bottom w:val="single" w:sz="4" w:space="0" w:color="auto"/>
              <w:right w:val="single" w:sz="4" w:space="0" w:color="auto"/>
            </w:tcBorders>
            <w:shd w:val="clear" w:color="000000" w:fill="FFFFCC"/>
            <w:noWrap/>
            <w:vAlign w:val="center"/>
            <w:hideMark/>
          </w:tcPr>
          <w:p w14:paraId="3CEB256A" w14:textId="260D1D72" w:rsidR="00600C37" w:rsidRPr="0045261D" w:rsidRDefault="00600C37" w:rsidP="00600C37">
            <w:pPr>
              <w:jc w:val="center"/>
              <w:rPr>
                <w:rFonts w:ascii="Arial" w:hAnsi="Arial" w:cs="Arial"/>
                <w:sz w:val="16"/>
                <w:szCs w:val="16"/>
              </w:rPr>
            </w:pPr>
            <w:r w:rsidRPr="0045261D">
              <w:rPr>
                <w:rFonts w:ascii="Arial" w:hAnsi="Arial" w:cs="Arial"/>
                <w:sz w:val="16"/>
                <w:szCs w:val="16"/>
              </w:rPr>
              <w:t> </w:t>
            </w:r>
            <w:r w:rsidR="00855DA1" w:rsidRPr="0045261D">
              <w:rPr>
                <w:rFonts w:ascii="Arial" w:hAnsi="Arial" w:cs="Arial"/>
                <w:sz w:val="16"/>
                <w:szCs w:val="16"/>
              </w:rPr>
              <w:t>0</w:t>
            </w:r>
          </w:p>
        </w:tc>
        <w:tc>
          <w:tcPr>
            <w:tcW w:w="678" w:type="pct"/>
            <w:tcBorders>
              <w:top w:val="nil"/>
              <w:left w:val="nil"/>
              <w:bottom w:val="single" w:sz="4" w:space="0" w:color="auto"/>
              <w:right w:val="single" w:sz="4" w:space="0" w:color="auto"/>
            </w:tcBorders>
            <w:shd w:val="clear" w:color="000000" w:fill="FFFFCC"/>
            <w:noWrap/>
            <w:vAlign w:val="center"/>
            <w:hideMark/>
          </w:tcPr>
          <w:p w14:paraId="24072DB9" w14:textId="2F9189E7" w:rsidR="00600C37" w:rsidRPr="0045261D" w:rsidRDefault="00855DA1" w:rsidP="00600C37">
            <w:pPr>
              <w:jc w:val="center"/>
              <w:rPr>
                <w:rFonts w:ascii="Arial" w:hAnsi="Arial" w:cs="Arial"/>
                <w:sz w:val="16"/>
                <w:szCs w:val="16"/>
              </w:rPr>
            </w:pPr>
            <w:r w:rsidRPr="0045261D">
              <w:rPr>
                <w:rFonts w:ascii="Arial" w:hAnsi="Arial" w:cs="Arial"/>
                <w:sz w:val="16"/>
                <w:szCs w:val="16"/>
              </w:rPr>
              <w:t>0</w:t>
            </w:r>
            <w:r w:rsidR="00600C37" w:rsidRPr="0045261D">
              <w:rPr>
                <w:rFonts w:ascii="Arial" w:hAnsi="Arial" w:cs="Arial"/>
                <w:sz w:val="16"/>
                <w:szCs w:val="16"/>
              </w:rPr>
              <w:t> </w:t>
            </w:r>
          </w:p>
        </w:tc>
        <w:tc>
          <w:tcPr>
            <w:tcW w:w="654" w:type="pct"/>
            <w:tcBorders>
              <w:top w:val="nil"/>
              <w:left w:val="nil"/>
              <w:bottom w:val="single" w:sz="4" w:space="0" w:color="auto"/>
              <w:right w:val="single" w:sz="4" w:space="0" w:color="auto"/>
            </w:tcBorders>
            <w:shd w:val="clear" w:color="000000" w:fill="FFFFCC"/>
            <w:noWrap/>
            <w:vAlign w:val="center"/>
            <w:hideMark/>
          </w:tcPr>
          <w:p w14:paraId="4271E05B" w14:textId="7D6435EF" w:rsidR="00600C37" w:rsidRPr="0045261D" w:rsidRDefault="00600C37" w:rsidP="00600C37">
            <w:pPr>
              <w:jc w:val="center"/>
              <w:rPr>
                <w:rFonts w:ascii="Arial" w:hAnsi="Arial" w:cs="Arial"/>
                <w:sz w:val="16"/>
                <w:szCs w:val="16"/>
              </w:rPr>
            </w:pPr>
            <w:r w:rsidRPr="0045261D">
              <w:rPr>
                <w:rFonts w:ascii="Arial" w:hAnsi="Arial" w:cs="Arial"/>
                <w:sz w:val="16"/>
                <w:szCs w:val="16"/>
              </w:rPr>
              <w:t> </w:t>
            </w:r>
            <w:r w:rsidR="00855DA1" w:rsidRPr="0045261D">
              <w:rPr>
                <w:rFonts w:ascii="Arial" w:hAnsi="Arial" w:cs="Arial"/>
                <w:sz w:val="16"/>
                <w:szCs w:val="16"/>
              </w:rPr>
              <w:t>0</w:t>
            </w:r>
          </w:p>
        </w:tc>
        <w:tc>
          <w:tcPr>
            <w:tcW w:w="725" w:type="pct"/>
            <w:tcBorders>
              <w:top w:val="nil"/>
              <w:left w:val="nil"/>
              <w:bottom w:val="single" w:sz="4" w:space="0" w:color="auto"/>
              <w:right w:val="nil"/>
            </w:tcBorders>
            <w:shd w:val="clear" w:color="000000" w:fill="FFFFCC"/>
            <w:noWrap/>
            <w:vAlign w:val="center"/>
            <w:hideMark/>
          </w:tcPr>
          <w:p w14:paraId="25B8EE35" w14:textId="08761BEC" w:rsidR="00600C37" w:rsidRPr="0045261D" w:rsidRDefault="00855DA1" w:rsidP="00600C37">
            <w:pPr>
              <w:jc w:val="center"/>
              <w:rPr>
                <w:rFonts w:ascii="Arial" w:hAnsi="Arial" w:cs="Arial"/>
                <w:sz w:val="16"/>
                <w:szCs w:val="16"/>
              </w:rPr>
            </w:pPr>
            <w:r w:rsidRPr="0045261D">
              <w:rPr>
                <w:rFonts w:ascii="Arial" w:hAnsi="Arial" w:cs="Arial"/>
                <w:sz w:val="16"/>
                <w:szCs w:val="16"/>
              </w:rPr>
              <w:t>0</w:t>
            </w:r>
            <w:r w:rsidR="00600C37" w:rsidRPr="0045261D">
              <w:rPr>
                <w:rFonts w:ascii="Arial" w:hAnsi="Arial" w:cs="Arial"/>
                <w:sz w:val="16"/>
                <w:szCs w:val="16"/>
              </w:rPr>
              <w:t> </w:t>
            </w:r>
          </w:p>
        </w:tc>
        <w:tc>
          <w:tcPr>
            <w:tcW w:w="835" w:type="pct"/>
            <w:tcBorders>
              <w:top w:val="nil"/>
              <w:left w:val="single" w:sz="4" w:space="0" w:color="auto"/>
              <w:bottom w:val="single" w:sz="4" w:space="0" w:color="auto"/>
              <w:right w:val="single" w:sz="4" w:space="0" w:color="auto"/>
            </w:tcBorders>
            <w:shd w:val="clear" w:color="auto" w:fill="auto"/>
            <w:noWrap/>
            <w:vAlign w:val="center"/>
            <w:hideMark/>
          </w:tcPr>
          <w:p w14:paraId="4297375A"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w:t>
            </w:r>
          </w:p>
        </w:tc>
        <w:tc>
          <w:tcPr>
            <w:tcW w:w="804" w:type="pct"/>
            <w:tcBorders>
              <w:top w:val="nil"/>
              <w:left w:val="nil"/>
              <w:bottom w:val="single" w:sz="4" w:space="0" w:color="auto"/>
              <w:right w:val="single" w:sz="8" w:space="0" w:color="auto"/>
            </w:tcBorders>
            <w:shd w:val="clear" w:color="000000" w:fill="FFFFCC"/>
            <w:noWrap/>
            <w:vAlign w:val="center"/>
            <w:hideMark/>
          </w:tcPr>
          <w:p w14:paraId="3E335834" w14:textId="3619D738" w:rsidR="00600C37" w:rsidRPr="0045261D" w:rsidRDefault="00855DA1" w:rsidP="00600C37">
            <w:pPr>
              <w:jc w:val="center"/>
              <w:rPr>
                <w:rFonts w:ascii="Arial" w:hAnsi="Arial" w:cs="Arial"/>
                <w:sz w:val="16"/>
                <w:szCs w:val="16"/>
              </w:rPr>
            </w:pPr>
            <w:r w:rsidRPr="0045261D">
              <w:rPr>
                <w:rFonts w:ascii="Arial" w:hAnsi="Arial" w:cs="Arial"/>
                <w:sz w:val="16"/>
                <w:szCs w:val="16"/>
              </w:rPr>
              <w:t>0</w:t>
            </w:r>
            <w:r w:rsidR="00600C37" w:rsidRPr="0045261D">
              <w:rPr>
                <w:rFonts w:ascii="Arial" w:hAnsi="Arial" w:cs="Arial"/>
                <w:sz w:val="16"/>
                <w:szCs w:val="16"/>
              </w:rPr>
              <w:t> </w:t>
            </w:r>
          </w:p>
        </w:tc>
      </w:tr>
      <w:tr w:rsidR="00600C37" w:rsidRPr="0045261D" w14:paraId="29160B2E" w14:textId="77777777" w:rsidTr="00855DA1">
        <w:trPr>
          <w:trHeight w:val="270"/>
        </w:trPr>
        <w:tc>
          <w:tcPr>
            <w:tcW w:w="829" w:type="pct"/>
            <w:tcBorders>
              <w:top w:val="nil"/>
              <w:left w:val="single" w:sz="8" w:space="0" w:color="auto"/>
              <w:bottom w:val="single" w:sz="4" w:space="0" w:color="auto"/>
              <w:right w:val="single" w:sz="8" w:space="0" w:color="auto"/>
            </w:tcBorders>
            <w:shd w:val="clear" w:color="000000" w:fill="C0C0C0"/>
            <w:vAlign w:val="center"/>
            <w:hideMark/>
          </w:tcPr>
          <w:p w14:paraId="680386B5" w14:textId="77777777" w:rsidR="00600C37" w:rsidRPr="0045261D" w:rsidRDefault="00600C37" w:rsidP="00600C37">
            <w:pPr>
              <w:rPr>
                <w:rFonts w:ascii="Arial" w:hAnsi="Arial" w:cs="Arial"/>
                <w:b/>
                <w:bCs/>
                <w:sz w:val="16"/>
                <w:szCs w:val="16"/>
              </w:rPr>
            </w:pPr>
            <w:r w:rsidRPr="0045261D">
              <w:rPr>
                <w:rFonts w:ascii="Arial" w:hAnsi="Arial" w:cs="Arial"/>
                <w:b/>
                <w:bCs/>
                <w:sz w:val="16"/>
                <w:szCs w:val="16"/>
              </w:rPr>
              <w:t>CATALUÑA</w:t>
            </w:r>
          </w:p>
        </w:tc>
        <w:tc>
          <w:tcPr>
            <w:tcW w:w="475" w:type="pct"/>
            <w:tcBorders>
              <w:top w:val="nil"/>
              <w:left w:val="nil"/>
              <w:bottom w:val="single" w:sz="4" w:space="0" w:color="auto"/>
              <w:right w:val="single" w:sz="4" w:space="0" w:color="auto"/>
            </w:tcBorders>
            <w:shd w:val="clear" w:color="000000" w:fill="FFFFCC"/>
            <w:noWrap/>
            <w:vAlign w:val="center"/>
            <w:hideMark/>
          </w:tcPr>
          <w:p w14:paraId="6A53BD52"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24</w:t>
            </w:r>
          </w:p>
        </w:tc>
        <w:tc>
          <w:tcPr>
            <w:tcW w:w="678" w:type="pct"/>
            <w:tcBorders>
              <w:top w:val="nil"/>
              <w:left w:val="nil"/>
              <w:bottom w:val="single" w:sz="4" w:space="0" w:color="auto"/>
              <w:right w:val="single" w:sz="4" w:space="0" w:color="auto"/>
            </w:tcBorders>
            <w:shd w:val="clear" w:color="000000" w:fill="FFFFCC"/>
            <w:noWrap/>
            <w:vAlign w:val="center"/>
            <w:hideMark/>
          </w:tcPr>
          <w:p w14:paraId="2992DE63"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16</w:t>
            </w:r>
          </w:p>
        </w:tc>
        <w:tc>
          <w:tcPr>
            <w:tcW w:w="654" w:type="pct"/>
            <w:tcBorders>
              <w:top w:val="nil"/>
              <w:left w:val="nil"/>
              <w:bottom w:val="single" w:sz="4" w:space="0" w:color="auto"/>
              <w:right w:val="single" w:sz="4" w:space="0" w:color="auto"/>
            </w:tcBorders>
            <w:shd w:val="clear" w:color="000000" w:fill="FFFFCC"/>
            <w:noWrap/>
            <w:vAlign w:val="center"/>
            <w:hideMark/>
          </w:tcPr>
          <w:p w14:paraId="026A4F84"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8</w:t>
            </w:r>
          </w:p>
        </w:tc>
        <w:tc>
          <w:tcPr>
            <w:tcW w:w="725" w:type="pct"/>
            <w:tcBorders>
              <w:top w:val="nil"/>
              <w:left w:val="nil"/>
              <w:bottom w:val="single" w:sz="4" w:space="0" w:color="auto"/>
              <w:right w:val="nil"/>
            </w:tcBorders>
            <w:shd w:val="clear" w:color="000000" w:fill="FFFFCC"/>
            <w:noWrap/>
            <w:vAlign w:val="center"/>
            <w:hideMark/>
          </w:tcPr>
          <w:p w14:paraId="43791C5F"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5</w:t>
            </w:r>
          </w:p>
        </w:tc>
        <w:tc>
          <w:tcPr>
            <w:tcW w:w="835" w:type="pct"/>
            <w:tcBorders>
              <w:top w:val="nil"/>
              <w:left w:val="single" w:sz="4" w:space="0" w:color="auto"/>
              <w:bottom w:val="single" w:sz="4" w:space="0" w:color="auto"/>
              <w:right w:val="single" w:sz="4" w:space="0" w:color="auto"/>
            </w:tcBorders>
            <w:shd w:val="clear" w:color="auto" w:fill="auto"/>
            <w:noWrap/>
            <w:vAlign w:val="center"/>
            <w:hideMark/>
          </w:tcPr>
          <w:p w14:paraId="184242CE"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20,83%</w:t>
            </w:r>
          </w:p>
        </w:tc>
        <w:tc>
          <w:tcPr>
            <w:tcW w:w="804" w:type="pct"/>
            <w:tcBorders>
              <w:top w:val="nil"/>
              <w:left w:val="nil"/>
              <w:bottom w:val="single" w:sz="4" w:space="0" w:color="auto"/>
              <w:right w:val="single" w:sz="8" w:space="0" w:color="auto"/>
            </w:tcBorders>
            <w:shd w:val="clear" w:color="000000" w:fill="FFFFCC"/>
            <w:noWrap/>
            <w:vAlign w:val="center"/>
            <w:hideMark/>
          </w:tcPr>
          <w:p w14:paraId="41099E98"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5</w:t>
            </w:r>
          </w:p>
        </w:tc>
      </w:tr>
      <w:tr w:rsidR="00600C37" w:rsidRPr="0045261D" w14:paraId="5C063BBD" w14:textId="77777777" w:rsidTr="00600C37">
        <w:trPr>
          <w:trHeight w:val="276"/>
        </w:trPr>
        <w:tc>
          <w:tcPr>
            <w:tcW w:w="829" w:type="pct"/>
            <w:tcBorders>
              <w:top w:val="nil"/>
              <w:left w:val="single" w:sz="8" w:space="0" w:color="auto"/>
              <w:bottom w:val="single" w:sz="4" w:space="0" w:color="auto"/>
              <w:right w:val="single" w:sz="8" w:space="0" w:color="auto"/>
            </w:tcBorders>
            <w:shd w:val="clear" w:color="CCCCFF" w:fill="C0C0C0"/>
            <w:vAlign w:val="center"/>
            <w:hideMark/>
          </w:tcPr>
          <w:p w14:paraId="4DB7B502" w14:textId="77777777" w:rsidR="00600C37" w:rsidRPr="0045261D" w:rsidRDefault="00600C37" w:rsidP="00600C37">
            <w:pPr>
              <w:rPr>
                <w:rFonts w:ascii="Arial" w:hAnsi="Arial" w:cs="Arial"/>
                <w:b/>
                <w:bCs/>
                <w:sz w:val="16"/>
                <w:szCs w:val="16"/>
              </w:rPr>
            </w:pPr>
            <w:r w:rsidRPr="0045261D">
              <w:rPr>
                <w:rFonts w:ascii="Arial" w:hAnsi="Arial" w:cs="Arial"/>
                <w:b/>
                <w:bCs/>
                <w:sz w:val="16"/>
                <w:szCs w:val="16"/>
              </w:rPr>
              <w:t>EXTREMADURA</w:t>
            </w:r>
          </w:p>
        </w:tc>
        <w:tc>
          <w:tcPr>
            <w:tcW w:w="475" w:type="pct"/>
            <w:tcBorders>
              <w:top w:val="nil"/>
              <w:left w:val="nil"/>
              <w:bottom w:val="single" w:sz="4" w:space="0" w:color="auto"/>
              <w:right w:val="single" w:sz="4" w:space="0" w:color="auto"/>
            </w:tcBorders>
            <w:shd w:val="clear" w:color="000000" w:fill="FFFFCC"/>
            <w:noWrap/>
            <w:vAlign w:val="center"/>
            <w:hideMark/>
          </w:tcPr>
          <w:p w14:paraId="1BA7EAA4"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16</w:t>
            </w:r>
          </w:p>
        </w:tc>
        <w:tc>
          <w:tcPr>
            <w:tcW w:w="678" w:type="pct"/>
            <w:tcBorders>
              <w:top w:val="nil"/>
              <w:left w:val="nil"/>
              <w:bottom w:val="single" w:sz="4" w:space="0" w:color="auto"/>
              <w:right w:val="single" w:sz="4" w:space="0" w:color="auto"/>
            </w:tcBorders>
            <w:shd w:val="clear" w:color="000000" w:fill="FFFFCC"/>
            <w:noWrap/>
            <w:vAlign w:val="center"/>
            <w:hideMark/>
          </w:tcPr>
          <w:p w14:paraId="13E1520C"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10</w:t>
            </w:r>
          </w:p>
        </w:tc>
        <w:tc>
          <w:tcPr>
            <w:tcW w:w="654" w:type="pct"/>
            <w:tcBorders>
              <w:top w:val="nil"/>
              <w:left w:val="nil"/>
              <w:bottom w:val="single" w:sz="4" w:space="0" w:color="auto"/>
              <w:right w:val="single" w:sz="4" w:space="0" w:color="auto"/>
            </w:tcBorders>
            <w:shd w:val="clear" w:color="000000" w:fill="FFFFCC"/>
            <w:noWrap/>
            <w:vAlign w:val="center"/>
            <w:hideMark/>
          </w:tcPr>
          <w:p w14:paraId="4615603D"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6</w:t>
            </w:r>
          </w:p>
        </w:tc>
        <w:tc>
          <w:tcPr>
            <w:tcW w:w="725" w:type="pct"/>
            <w:tcBorders>
              <w:top w:val="nil"/>
              <w:left w:val="nil"/>
              <w:bottom w:val="single" w:sz="4" w:space="0" w:color="auto"/>
              <w:right w:val="nil"/>
            </w:tcBorders>
            <w:shd w:val="clear" w:color="000000" w:fill="FFFFCC"/>
            <w:noWrap/>
            <w:vAlign w:val="center"/>
            <w:hideMark/>
          </w:tcPr>
          <w:p w14:paraId="3D19E1BF"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0</w:t>
            </w:r>
          </w:p>
        </w:tc>
        <w:tc>
          <w:tcPr>
            <w:tcW w:w="835" w:type="pct"/>
            <w:tcBorders>
              <w:top w:val="nil"/>
              <w:left w:val="single" w:sz="4" w:space="0" w:color="auto"/>
              <w:bottom w:val="single" w:sz="4" w:space="0" w:color="auto"/>
              <w:right w:val="single" w:sz="4" w:space="0" w:color="auto"/>
            </w:tcBorders>
            <w:shd w:val="clear" w:color="auto" w:fill="auto"/>
            <w:noWrap/>
            <w:vAlign w:val="center"/>
            <w:hideMark/>
          </w:tcPr>
          <w:p w14:paraId="24F63135"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w:t>
            </w:r>
          </w:p>
        </w:tc>
        <w:tc>
          <w:tcPr>
            <w:tcW w:w="804" w:type="pct"/>
            <w:tcBorders>
              <w:top w:val="nil"/>
              <w:left w:val="nil"/>
              <w:bottom w:val="single" w:sz="4" w:space="0" w:color="auto"/>
              <w:right w:val="single" w:sz="8" w:space="0" w:color="auto"/>
            </w:tcBorders>
            <w:shd w:val="clear" w:color="000000" w:fill="FFFFCC"/>
            <w:noWrap/>
            <w:vAlign w:val="center"/>
            <w:hideMark/>
          </w:tcPr>
          <w:p w14:paraId="13CA8969"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0</w:t>
            </w:r>
          </w:p>
        </w:tc>
      </w:tr>
      <w:tr w:rsidR="00600C37" w:rsidRPr="0045261D" w14:paraId="29725EB2" w14:textId="77777777" w:rsidTr="00600C37">
        <w:trPr>
          <w:trHeight w:val="266"/>
        </w:trPr>
        <w:tc>
          <w:tcPr>
            <w:tcW w:w="829" w:type="pct"/>
            <w:tcBorders>
              <w:top w:val="nil"/>
              <w:left w:val="single" w:sz="8" w:space="0" w:color="auto"/>
              <w:bottom w:val="single" w:sz="4" w:space="0" w:color="auto"/>
              <w:right w:val="single" w:sz="8" w:space="0" w:color="auto"/>
            </w:tcBorders>
            <w:shd w:val="clear" w:color="CCCCFF" w:fill="C0C0C0"/>
            <w:vAlign w:val="center"/>
            <w:hideMark/>
          </w:tcPr>
          <w:p w14:paraId="762E9D25" w14:textId="77777777" w:rsidR="00600C37" w:rsidRPr="0045261D" w:rsidRDefault="00600C37" w:rsidP="00600C37">
            <w:pPr>
              <w:rPr>
                <w:rFonts w:ascii="Arial" w:hAnsi="Arial" w:cs="Arial"/>
                <w:b/>
                <w:bCs/>
                <w:sz w:val="16"/>
                <w:szCs w:val="16"/>
              </w:rPr>
            </w:pPr>
            <w:r w:rsidRPr="0045261D">
              <w:rPr>
                <w:rFonts w:ascii="Arial" w:hAnsi="Arial" w:cs="Arial"/>
                <w:b/>
                <w:bCs/>
                <w:sz w:val="16"/>
                <w:szCs w:val="16"/>
              </w:rPr>
              <w:t>GALICIA</w:t>
            </w:r>
          </w:p>
        </w:tc>
        <w:tc>
          <w:tcPr>
            <w:tcW w:w="475" w:type="pct"/>
            <w:tcBorders>
              <w:top w:val="nil"/>
              <w:left w:val="nil"/>
              <w:bottom w:val="single" w:sz="4" w:space="0" w:color="auto"/>
              <w:right w:val="single" w:sz="4" w:space="0" w:color="auto"/>
            </w:tcBorders>
            <w:shd w:val="clear" w:color="000000" w:fill="FFFFCC"/>
            <w:noWrap/>
            <w:vAlign w:val="center"/>
            <w:hideMark/>
          </w:tcPr>
          <w:p w14:paraId="754F8C53"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6</w:t>
            </w:r>
          </w:p>
        </w:tc>
        <w:tc>
          <w:tcPr>
            <w:tcW w:w="678" w:type="pct"/>
            <w:tcBorders>
              <w:top w:val="nil"/>
              <w:left w:val="nil"/>
              <w:bottom w:val="single" w:sz="4" w:space="0" w:color="auto"/>
              <w:right w:val="single" w:sz="4" w:space="0" w:color="auto"/>
            </w:tcBorders>
            <w:shd w:val="clear" w:color="000000" w:fill="FFFFCC"/>
            <w:noWrap/>
            <w:vAlign w:val="center"/>
            <w:hideMark/>
          </w:tcPr>
          <w:p w14:paraId="07C73DF9"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6</w:t>
            </w:r>
          </w:p>
        </w:tc>
        <w:tc>
          <w:tcPr>
            <w:tcW w:w="654" w:type="pct"/>
            <w:tcBorders>
              <w:top w:val="nil"/>
              <w:left w:val="nil"/>
              <w:bottom w:val="single" w:sz="4" w:space="0" w:color="auto"/>
              <w:right w:val="single" w:sz="4" w:space="0" w:color="auto"/>
            </w:tcBorders>
            <w:shd w:val="clear" w:color="000000" w:fill="FFFFCC"/>
            <w:noWrap/>
            <w:vAlign w:val="center"/>
            <w:hideMark/>
          </w:tcPr>
          <w:p w14:paraId="01A129A4"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1</w:t>
            </w:r>
          </w:p>
        </w:tc>
        <w:tc>
          <w:tcPr>
            <w:tcW w:w="725" w:type="pct"/>
            <w:tcBorders>
              <w:top w:val="nil"/>
              <w:left w:val="nil"/>
              <w:bottom w:val="single" w:sz="4" w:space="0" w:color="auto"/>
              <w:right w:val="nil"/>
            </w:tcBorders>
            <w:shd w:val="clear" w:color="000000" w:fill="FFFFCC"/>
            <w:noWrap/>
            <w:vAlign w:val="center"/>
            <w:hideMark/>
          </w:tcPr>
          <w:p w14:paraId="1EC72430"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0</w:t>
            </w:r>
          </w:p>
        </w:tc>
        <w:tc>
          <w:tcPr>
            <w:tcW w:w="835" w:type="pct"/>
            <w:tcBorders>
              <w:top w:val="nil"/>
              <w:left w:val="single" w:sz="4" w:space="0" w:color="auto"/>
              <w:bottom w:val="single" w:sz="4" w:space="0" w:color="auto"/>
              <w:right w:val="single" w:sz="4" w:space="0" w:color="auto"/>
            </w:tcBorders>
            <w:shd w:val="clear" w:color="auto" w:fill="auto"/>
            <w:noWrap/>
            <w:vAlign w:val="center"/>
            <w:hideMark/>
          </w:tcPr>
          <w:p w14:paraId="58C41456"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w:t>
            </w:r>
          </w:p>
        </w:tc>
        <w:tc>
          <w:tcPr>
            <w:tcW w:w="804" w:type="pct"/>
            <w:tcBorders>
              <w:top w:val="nil"/>
              <w:left w:val="nil"/>
              <w:bottom w:val="single" w:sz="4" w:space="0" w:color="auto"/>
              <w:right w:val="single" w:sz="8" w:space="0" w:color="auto"/>
            </w:tcBorders>
            <w:shd w:val="clear" w:color="000000" w:fill="FFFFCC"/>
            <w:noWrap/>
            <w:vAlign w:val="center"/>
            <w:hideMark/>
          </w:tcPr>
          <w:p w14:paraId="754D16D8"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0</w:t>
            </w:r>
          </w:p>
        </w:tc>
      </w:tr>
      <w:tr w:rsidR="00600C37" w:rsidRPr="0045261D" w14:paraId="37809A5B" w14:textId="77777777" w:rsidTr="00600C37">
        <w:trPr>
          <w:trHeight w:val="270"/>
        </w:trPr>
        <w:tc>
          <w:tcPr>
            <w:tcW w:w="829" w:type="pct"/>
            <w:tcBorders>
              <w:top w:val="nil"/>
              <w:left w:val="single" w:sz="8" w:space="0" w:color="auto"/>
              <w:bottom w:val="single" w:sz="4" w:space="0" w:color="auto"/>
              <w:right w:val="single" w:sz="8" w:space="0" w:color="auto"/>
            </w:tcBorders>
            <w:shd w:val="clear" w:color="CCCCFF" w:fill="C0C0C0"/>
            <w:vAlign w:val="center"/>
            <w:hideMark/>
          </w:tcPr>
          <w:p w14:paraId="23A7A0D1" w14:textId="77777777" w:rsidR="00600C37" w:rsidRPr="0045261D" w:rsidRDefault="00600C37" w:rsidP="00600C37">
            <w:pPr>
              <w:rPr>
                <w:rFonts w:ascii="Arial" w:hAnsi="Arial" w:cs="Arial"/>
                <w:b/>
                <w:bCs/>
                <w:sz w:val="16"/>
                <w:szCs w:val="16"/>
              </w:rPr>
            </w:pPr>
            <w:r w:rsidRPr="0045261D">
              <w:rPr>
                <w:rFonts w:ascii="Arial" w:hAnsi="Arial" w:cs="Arial"/>
                <w:b/>
                <w:bCs/>
                <w:sz w:val="16"/>
                <w:szCs w:val="16"/>
              </w:rPr>
              <w:t>LA RIOJA</w:t>
            </w:r>
          </w:p>
        </w:tc>
        <w:tc>
          <w:tcPr>
            <w:tcW w:w="475" w:type="pct"/>
            <w:tcBorders>
              <w:top w:val="nil"/>
              <w:left w:val="nil"/>
              <w:bottom w:val="single" w:sz="4" w:space="0" w:color="auto"/>
              <w:right w:val="single" w:sz="4" w:space="0" w:color="auto"/>
            </w:tcBorders>
            <w:shd w:val="clear" w:color="000000" w:fill="FFFFCC"/>
            <w:noWrap/>
            <w:vAlign w:val="center"/>
            <w:hideMark/>
          </w:tcPr>
          <w:p w14:paraId="70D136B5"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157</w:t>
            </w:r>
          </w:p>
        </w:tc>
        <w:tc>
          <w:tcPr>
            <w:tcW w:w="678" w:type="pct"/>
            <w:tcBorders>
              <w:top w:val="nil"/>
              <w:left w:val="nil"/>
              <w:bottom w:val="single" w:sz="4" w:space="0" w:color="auto"/>
              <w:right w:val="single" w:sz="4" w:space="0" w:color="auto"/>
            </w:tcBorders>
            <w:shd w:val="clear" w:color="000000" w:fill="FFFFCC"/>
            <w:noWrap/>
            <w:vAlign w:val="center"/>
            <w:hideMark/>
          </w:tcPr>
          <w:p w14:paraId="252CB438"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154</w:t>
            </w:r>
          </w:p>
        </w:tc>
        <w:tc>
          <w:tcPr>
            <w:tcW w:w="654" w:type="pct"/>
            <w:tcBorders>
              <w:top w:val="nil"/>
              <w:left w:val="nil"/>
              <w:bottom w:val="single" w:sz="4" w:space="0" w:color="auto"/>
              <w:right w:val="single" w:sz="4" w:space="0" w:color="auto"/>
            </w:tcBorders>
            <w:shd w:val="clear" w:color="000000" w:fill="FFFFCC"/>
            <w:noWrap/>
            <w:vAlign w:val="center"/>
            <w:hideMark/>
          </w:tcPr>
          <w:p w14:paraId="3F0A8290"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3</w:t>
            </w:r>
          </w:p>
        </w:tc>
        <w:tc>
          <w:tcPr>
            <w:tcW w:w="725" w:type="pct"/>
            <w:tcBorders>
              <w:top w:val="nil"/>
              <w:left w:val="nil"/>
              <w:bottom w:val="single" w:sz="4" w:space="0" w:color="auto"/>
              <w:right w:val="nil"/>
            </w:tcBorders>
            <w:shd w:val="clear" w:color="000000" w:fill="FFFFCC"/>
            <w:noWrap/>
            <w:vAlign w:val="center"/>
            <w:hideMark/>
          </w:tcPr>
          <w:p w14:paraId="113FAD53"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0</w:t>
            </w:r>
          </w:p>
        </w:tc>
        <w:tc>
          <w:tcPr>
            <w:tcW w:w="835" w:type="pct"/>
            <w:tcBorders>
              <w:top w:val="nil"/>
              <w:left w:val="single" w:sz="4" w:space="0" w:color="auto"/>
              <w:bottom w:val="single" w:sz="4" w:space="0" w:color="auto"/>
              <w:right w:val="single" w:sz="4" w:space="0" w:color="auto"/>
            </w:tcBorders>
            <w:shd w:val="clear" w:color="auto" w:fill="auto"/>
            <w:noWrap/>
            <w:vAlign w:val="center"/>
            <w:hideMark/>
          </w:tcPr>
          <w:p w14:paraId="52E908EA"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w:t>
            </w:r>
          </w:p>
        </w:tc>
        <w:tc>
          <w:tcPr>
            <w:tcW w:w="804" w:type="pct"/>
            <w:tcBorders>
              <w:top w:val="nil"/>
              <w:left w:val="nil"/>
              <w:bottom w:val="single" w:sz="4" w:space="0" w:color="auto"/>
              <w:right w:val="single" w:sz="8" w:space="0" w:color="auto"/>
            </w:tcBorders>
            <w:shd w:val="clear" w:color="000000" w:fill="FFFFCC"/>
            <w:noWrap/>
            <w:vAlign w:val="center"/>
            <w:hideMark/>
          </w:tcPr>
          <w:p w14:paraId="5107E8F3"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0</w:t>
            </w:r>
          </w:p>
        </w:tc>
      </w:tr>
      <w:tr w:rsidR="00600C37" w:rsidRPr="0045261D" w14:paraId="397CC0E1" w14:textId="77777777" w:rsidTr="00600C37">
        <w:trPr>
          <w:trHeight w:val="360"/>
        </w:trPr>
        <w:tc>
          <w:tcPr>
            <w:tcW w:w="829" w:type="pct"/>
            <w:tcBorders>
              <w:top w:val="nil"/>
              <w:left w:val="single" w:sz="8" w:space="0" w:color="auto"/>
              <w:bottom w:val="single" w:sz="4" w:space="0" w:color="auto"/>
              <w:right w:val="single" w:sz="8" w:space="0" w:color="auto"/>
            </w:tcBorders>
            <w:shd w:val="clear" w:color="000000" w:fill="C0C0C0"/>
            <w:vAlign w:val="center"/>
            <w:hideMark/>
          </w:tcPr>
          <w:p w14:paraId="5BAE53FF" w14:textId="77777777" w:rsidR="00600C37" w:rsidRPr="0045261D" w:rsidRDefault="00600C37" w:rsidP="00600C37">
            <w:pPr>
              <w:rPr>
                <w:rFonts w:ascii="Arial" w:hAnsi="Arial" w:cs="Arial"/>
                <w:b/>
                <w:bCs/>
                <w:sz w:val="16"/>
                <w:szCs w:val="16"/>
              </w:rPr>
            </w:pPr>
            <w:r w:rsidRPr="0045261D">
              <w:rPr>
                <w:rFonts w:ascii="Arial" w:hAnsi="Arial" w:cs="Arial"/>
                <w:b/>
                <w:bCs/>
                <w:sz w:val="16"/>
                <w:szCs w:val="16"/>
              </w:rPr>
              <w:t>COMUNIDAD DE MADRID</w:t>
            </w:r>
          </w:p>
        </w:tc>
        <w:tc>
          <w:tcPr>
            <w:tcW w:w="475" w:type="pct"/>
            <w:tcBorders>
              <w:top w:val="nil"/>
              <w:left w:val="nil"/>
              <w:bottom w:val="single" w:sz="4" w:space="0" w:color="auto"/>
              <w:right w:val="single" w:sz="4" w:space="0" w:color="auto"/>
            </w:tcBorders>
            <w:shd w:val="clear" w:color="000000" w:fill="FFFFCC"/>
            <w:noWrap/>
            <w:vAlign w:val="center"/>
            <w:hideMark/>
          </w:tcPr>
          <w:p w14:paraId="49D94DA7"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6</w:t>
            </w:r>
          </w:p>
        </w:tc>
        <w:tc>
          <w:tcPr>
            <w:tcW w:w="678" w:type="pct"/>
            <w:tcBorders>
              <w:top w:val="nil"/>
              <w:left w:val="nil"/>
              <w:bottom w:val="single" w:sz="4" w:space="0" w:color="auto"/>
              <w:right w:val="single" w:sz="4" w:space="0" w:color="auto"/>
            </w:tcBorders>
            <w:shd w:val="clear" w:color="000000" w:fill="FFFFCC"/>
            <w:noWrap/>
            <w:vAlign w:val="center"/>
            <w:hideMark/>
          </w:tcPr>
          <w:p w14:paraId="3084EEB7"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6</w:t>
            </w:r>
          </w:p>
        </w:tc>
        <w:tc>
          <w:tcPr>
            <w:tcW w:w="654" w:type="pct"/>
            <w:tcBorders>
              <w:top w:val="nil"/>
              <w:left w:val="nil"/>
              <w:bottom w:val="single" w:sz="4" w:space="0" w:color="auto"/>
              <w:right w:val="single" w:sz="4" w:space="0" w:color="auto"/>
            </w:tcBorders>
            <w:shd w:val="clear" w:color="000000" w:fill="FFFFCC"/>
            <w:noWrap/>
            <w:vAlign w:val="center"/>
            <w:hideMark/>
          </w:tcPr>
          <w:p w14:paraId="76C69D4C"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6</w:t>
            </w:r>
          </w:p>
        </w:tc>
        <w:tc>
          <w:tcPr>
            <w:tcW w:w="725" w:type="pct"/>
            <w:tcBorders>
              <w:top w:val="nil"/>
              <w:left w:val="nil"/>
              <w:bottom w:val="single" w:sz="4" w:space="0" w:color="auto"/>
              <w:right w:val="nil"/>
            </w:tcBorders>
            <w:shd w:val="clear" w:color="000000" w:fill="FFFFCC"/>
            <w:noWrap/>
            <w:vAlign w:val="center"/>
            <w:hideMark/>
          </w:tcPr>
          <w:p w14:paraId="3C8D5D01"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4</w:t>
            </w:r>
          </w:p>
        </w:tc>
        <w:tc>
          <w:tcPr>
            <w:tcW w:w="835" w:type="pct"/>
            <w:tcBorders>
              <w:top w:val="nil"/>
              <w:left w:val="single" w:sz="4" w:space="0" w:color="auto"/>
              <w:bottom w:val="single" w:sz="4" w:space="0" w:color="auto"/>
              <w:right w:val="single" w:sz="4" w:space="0" w:color="auto"/>
            </w:tcBorders>
            <w:shd w:val="clear" w:color="auto" w:fill="auto"/>
            <w:noWrap/>
            <w:vAlign w:val="center"/>
            <w:hideMark/>
          </w:tcPr>
          <w:p w14:paraId="1635B486"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66,67%</w:t>
            </w:r>
          </w:p>
        </w:tc>
        <w:tc>
          <w:tcPr>
            <w:tcW w:w="804" w:type="pct"/>
            <w:tcBorders>
              <w:top w:val="nil"/>
              <w:left w:val="nil"/>
              <w:bottom w:val="single" w:sz="4" w:space="0" w:color="auto"/>
              <w:right w:val="single" w:sz="8" w:space="0" w:color="auto"/>
            </w:tcBorders>
            <w:shd w:val="clear" w:color="000000" w:fill="FFFFCC"/>
            <w:noWrap/>
            <w:vAlign w:val="center"/>
            <w:hideMark/>
          </w:tcPr>
          <w:p w14:paraId="255B4542"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0</w:t>
            </w:r>
          </w:p>
        </w:tc>
      </w:tr>
      <w:tr w:rsidR="00600C37" w:rsidRPr="0045261D" w14:paraId="59157DC0" w14:textId="77777777" w:rsidTr="00600C37">
        <w:trPr>
          <w:trHeight w:val="360"/>
        </w:trPr>
        <w:tc>
          <w:tcPr>
            <w:tcW w:w="829" w:type="pct"/>
            <w:tcBorders>
              <w:top w:val="nil"/>
              <w:left w:val="single" w:sz="8" w:space="0" w:color="auto"/>
              <w:bottom w:val="single" w:sz="4" w:space="0" w:color="auto"/>
              <w:right w:val="single" w:sz="8" w:space="0" w:color="auto"/>
            </w:tcBorders>
            <w:shd w:val="clear" w:color="CCCCFF" w:fill="C0C0C0"/>
            <w:vAlign w:val="center"/>
            <w:hideMark/>
          </w:tcPr>
          <w:p w14:paraId="020051A8" w14:textId="77777777" w:rsidR="00600C37" w:rsidRPr="0045261D" w:rsidRDefault="00600C37" w:rsidP="00600C37">
            <w:pPr>
              <w:rPr>
                <w:rFonts w:ascii="Arial" w:hAnsi="Arial" w:cs="Arial"/>
                <w:b/>
                <w:bCs/>
                <w:sz w:val="16"/>
                <w:szCs w:val="16"/>
              </w:rPr>
            </w:pPr>
            <w:r w:rsidRPr="0045261D">
              <w:rPr>
                <w:rFonts w:ascii="Arial" w:hAnsi="Arial" w:cs="Arial"/>
                <w:b/>
                <w:bCs/>
                <w:sz w:val="16"/>
                <w:szCs w:val="16"/>
              </w:rPr>
              <w:t>COMUNIDAD VALENCIANA</w:t>
            </w:r>
          </w:p>
        </w:tc>
        <w:tc>
          <w:tcPr>
            <w:tcW w:w="475" w:type="pct"/>
            <w:tcBorders>
              <w:top w:val="nil"/>
              <w:left w:val="nil"/>
              <w:bottom w:val="single" w:sz="4" w:space="0" w:color="auto"/>
              <w:right w:val="single" w:sz="4" w:space="0" w:color="auto"/>
            </w:tcBorders>
            <w:shd w:val="clear" w:color="000000" w:fill="FFFFCC"/>
            <w:noWrap/>
            <w:vAlign w:val="center"/>
            <w:hideMark/>
          </w:tcPr>
          <w:p w14:paraId="61494C4E"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0</w:t>
            </w:r>
          </w:p>
        </w:tc>
        <w:tc>
          <w:tcPr>
            <w:tcW w:w="678" w:type="pct"/>
            <w:tcBorders>
              <w:top w:val="nil"/>
              <w:left w:val="nil"/>
              <w:bottom w:val="single" w:sz="4" w:space="0" w:color="auto"/>
              <w:right w:val="single" w:sz="4" w:space="0" w:color="auto"/>
            </w:tcBorders>
            <w:shd w:val="clear" w:color="000000" w:fill="FFFFCC"/>
            <w:noWrap/>
            <w:vAlign w:val="center"/>
            <w:hideMark/>
          </w:tcPr>
          <w:p w14:paraId="540147F8"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0</w:t>
            </w:r>
          </w:p>
        </w:tc>
        <w:tc>
          <w:tcPr>
            <w:tcW w:w="654" w:type="pct"/>
            <w:tcBorders>
              <w:top w:val="nil"/>
              <w:left w:val="nil"/>
              <w:bottom w:val="single" w:sz="4" w:space="0" w:color="auto"/>
              <w:right w:val="single" w:sz="4" w:space="0" w:color="auto"/>
            </w:tcBorders>
            <w:shd w:val="clear" w:color="000000" w:fill="FFFFCC"/>
            <w:noWrap/>
            <w:vAlign w:val="center"/>
            <w:hideMark/>
          </w:tcPr>
          <w:p w14:paraId="5032DAB2"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0</w:t>
            </w:r>
          </w:p>
        </w:tc>
        <w:tc>
          <w:tcPr>
            <w:tcW w:w="725" w:type="pct"/>
            <w:tcBorders>
              <w:top w:val="nil"/>
              <w:left w:val="nil"/>
              <w:bottom w:val="single" w:sz="4" w:space="0" w:color="auto"/>
              <w:right w:val="nil"/>
            </w:tcBorders>
            <w:shd w:val="clear" w:color="000000" w:fill="FFFFCC"/>
            <w:noWrap/>
            <w:vAlign w:val="center"/>
            <w:hideMark/>
          </w:tcPr>
          <w:p w14:paraId="49FCC431"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0</w:t>
            </w:r>
          </w:p>
        </w:tc>
        <w:tc>
          <w:tcPr>
            <w:tcW w:w="835" w:type="pct"/>
            <w:tcBorders>
              <w:top w:val="nil"/>
              <w:left w:val="single" w:sz="4" w:space="0" w:color="auto"/>
              <w:bottom w:val="single" w:sz="4" w:space="0" w:color="auto"/>
              <w:right w:val="single" w:sz="4" w:space="0" w:color="auto"/>
            </w:tcBorders>
            <w:shd w:val="clear" w:color="auto" w:fill="auto"/>
            <w:noWrap/>
            <w:vAlign w:val="center"/>
            <w:hideMark/>
          </w:tcPr>
          <w:p w14:paraId="00FF6A5D"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w:t>
            </w:r>
          </w:p>
        </w:tc>
        <w:tc>
          <w:tcPr>
            <w:tcW w:w="804" w:type="pct"/>
            <w:tcBorders>
              <w:top w:val="nil"/>
              <w:left w:val="nil"/>
              <w:bottom w:val="single" w:sz="4" w:space="0" w:color="auto"/>
              <w:right w:val="single" w:sz="8" w:space="0" w:color="auto"/>
            </w:tcBorders>
            <w:shd w:val="clear" w:color="000000" w:fill="FFFFCC"/>
            <w:noWrap/>
            <w:vAlign w:val="center"/>
            <w:hideMark/>
          </w:tcPr>
          <w:p w14:paraId="61A02E1A"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0</w:t>
            </w:r>
          </w:p>
        </w:tc>
      </w:tr>
      <w:tr w:rsidR="00600C37" w:rsidRPr="0045261D" w14:paraId="4A3FE7BA" w14:textId="77777777" w:rsidTr="00600C37">
        <w:trPr>
          <w:trHeight w:val="228"/>
        </w:trPr>
        <w:tc>
          <w:tcPr>
            <w:tcW w:w="829" w:type="pct"/>
            <w:tcBorders>
              <w:top w:val="nil"/>
              <w:left w:val="single" w:sz="8" w:space="0" w:color="auto"/>
              <w:bottom w:val="single" w:sz="4" w:space="0" w:color="auto"/>
              <w:right w:val="single" w:sz="8" w:space="0" w:color="auto"/>
            </w:tcBorders>
            <w:shd w:val="clear" w:color="000000" w:fill="C0C0C0"/>
            <w:vAlign w:val="center"/>
            <w:hideMark/>
          </w:tcPr>
          <w:p w14:paraId="2886200B" w14:textId="77777777" w:rsidR="00600C37" w:rsidRPr="0045261D" w:rsidRDefault="00600C37" w:rsidP="00600C37">
            <w:pPr>
              <w:rPr>
                <w:rFonts w:ascii="Arial" w:hAnsi="Arial" w:cs="Arial"/>
                <w:b/>
                <w:bCs/>
                <w:sz w:val="16"/>
                <w:szCs w:val="16"/>
              </w:rPr>
            </w:pPr>
            <w:r w:rsidRPr="0045261D">
              <w:rPr>
                <w:rFonts w:ascii="Arial" w:hAnsi="Arial" w:cs="Arial"/>
                <w:b/>
                <w:bCs/>
                <w:sz w:val="16"/>
                <w:szCs w:val="16"/>
              </w:rPr>
              <w:t>C.F. NAVARRA</w:t>
            </w:r>
          </w:p>
        </w:tc>
        <w:tc>
          <w:tcPr>
            <w:tcW w:w="475" w:type="pct"/>
            <w:tcBorders>
              <w:top w:val="nil"/>
              <w:left w:val="nil"/>
              <w:bottom w:val="single" w:sz="4" w:space="0" w:color="auto"/>
              <w:right w:val="single" w:sz="4" w:space="0" w:color="auto"/>
            </w:tcBorders>
            <w:shd w:val="clear" w:color="000000" w:fill="FFFFCC"/>
            <w:noWrap/>
            <w:vAlign w:val="center"/>
            <w:hideMark/>
          </w:tcPr>
          <w:p w14:paraId="3C88120D"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62</w:t>
            </w:r>
          </w:p>
        </w:tc>
        <w:tc>
          <w:tcPr>
            <w:tcW w:w="678" w:type="pct"/>
            <w:tcBorders>
              <w:top w:val="nil"/>
              <w:left w:val="nil"/>
              <w:bottom w:val="single" w:sz="4" w:space="0" w:color="auto"/>
              <w:right w:val="single" w:sz="4" w:space="0" w:color="auto"/>
            </w:tcBorders>
            <w:shd w:val="clear" w:color="000000" w:fill="FFFFCC"/>
            <w:noWrap/>
            <w:vAlign w:val="center"/>
            <w:hideMark/>
          </w:tcPr>
          <w:p w14:paraId="4B293E36"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61</w:t>
            </w:r>
          </w:p>
        </w:tc>
        <w:tc>
          <w:tcPr>
            <w:tcW w:w="654" w:type="pct"/>
            <w:tcBorders>
              <w:top w:val="nil"/>
              <w:left w:val="nil"/>
              <w:bottom w:val="single" w:sz="4" w:space="0" w:color="auto"/>
              <w:right w:val="single" w:sz="4" w:space="0" w:color="auto"/>
            </w:tcBorders>
            <w:shd w:val="clear" w:color="000000" w:fill="FFFFCC"/>
            <w:noWrap/>
            <w:vAlign w:val="center"/>
            <w:hideMark/>
          </w:tcPr>
          <w:p w14:paraId="08446E05"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1</w:t>
            </w:r>
          </w:p>
        </w:tc>
        <w:tc>
          <w:tcPr>
            <w:tcW w:w="725" w:type="pct"/>
            <w:tcBorders>
              <w:top w:val="nil"/>
              <w:left w:val="nil"/>
              <w:bottom w:val="single" w:sz="4" w:space="0" w:color="auto"/>
              <w:right w:val="nil"/>
            </w:tcBorders>
            <w:shd w:val="clear" w:color="000000" w:fill="FFFFCC"/>
            <w:noWrap/>
            <w:vAlign w:val="center"/>
            <w:hideMark/>
          </w:tcPr>
          <w:p w14:paraId="443D6579"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0</w:t>
            </w:r>
          </w:p>
        </w:tc>
        <w:tc>
          <w:tcPr>
            <w:tcW w:w="835" w:type="pct"/>
            <w:tcBorders>
              <w:top w:val="nil"/>
              <w:left w:val="single" w:sz="4" w:space="0" w:color="auto"/>
              <w:bottom w:val="single" w:sz="4" w:space="0" w:color="auto"/>
              <w:right w:val="single" w:sz="4" w:space="0" w:color="auto"/>
            </w:tcBorders>
            <w:shd w:val="clear" w:color="auto" w:fill="auto"/>
            <w:noWrap/>
            <w:vAlign w:val="center"/>
            <w:hideMark/>
          </w:tcPr>
          <w:p w14:paraId="026A9A85"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w:t>
            </w:r>
          </w:p>
        </w:tc>
        <w:tc>
          <w:tcPr>
            <w:tcW w:w="804" w:type="pct"/>
            <w:tcBorders>
              <w:top w:val="nil"/>
              <w:left w:val="nil"/>
              <w:bottom w:val="single" w:sz="4" w:space="0" w:color="auto"/>
              <w:right w:val="single" w:sz="8" w:space="0" w:color="auto"/>
            </w:tcBorders>
            <w:shd w:val="clear" w:color="000000" w:fill="FFFFCC"/>
            <w:noWrap/>
            <w:vAlign w:val="center"/>
            <w:hideMark/>
          </w:tcPr>
          <w:p w14:paraId="4EB67F56"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0</w:t>
            </w:r>
          </w:p>
        </w:tc>
      </w:tr>
      <w:tr w:rsidR="00600C37" w:rsidRPr="0045261D" w14:paraId="306B1825" w14:textId="77777777" w:rsidTr="00600C37">
        <w:trPr>
          <w:trHeight w:val="360"/>
        </w:trPr>
        <w:tc>
          <w:tcPr>
            <w:tcW w:w="829" w:type="pct"/>
            <w:tcBorders>
              <w:top w:val="nil"/>
              <w:left w:val="single" w:sz="8" w:space="0" w:color="auto"/>
              <w:bottom w:val="single" w:sz="4" w:space="0" w:color="auto"/>
              <w:right w:val="single" w:sz="8" w:space="0" w:color="auto"/>
            </w:tcBorders>
            <w:shd w:val="clear" w:color="000000" w:fill="C0C0C0"/>
            <w:vAlign w:val="center"/>
            <w:hideMark/>
          </w:tcPr>
          <w:p w14:paraId="10A9A11E" w14:textId="77777777" w:rsidR="00600C37" w:rsidRPr="0045261D" w:rsidRDefault="00600C37" w:rsidP="00600C37">
            <w:pPr>
              <w:rPr>
                <w:rFonts w:ascii="Arial" w:hAnsi="Arial" w:cs="Arial"/>
                <w:b/>
                <w:bCs/>
                <w:sz w:val="16"/>
                <w:szCs w:val="16"/>
              </w:rPr>
            </w:pPr>
            <w:r w:rsidRPr="0045261D">
              <w:rPr>
                <w:rFonts w:ascii="Arial" w:hAnsi="Arial" w:cs="Arial"/>
                <w:b/>
                <w:bCs/>
                <w:sz w:val="16"/>
                <w:szCs w:val="16"/>
              </w:rPr>
              <w:t>ISLAS BALEARES</w:t>
            </w:r>
          </w:p>
        </w:tc>
        <w:tc>
          <w:tcPr>
            <w:tcW w:w="475" w:type="pct"/>
            <w:tcBorders>
              <w:top w:val="nil"/>
              <w:left w:val="nil"/>
              <w:bottom w:val="single" w:sz="4" w:space="0" w:color="auto"/>
              <w:right w:val="single" w:sz="4" w:space="0" w:color="auto"/>
            </w:tcBorders>
            <w:shd w:val="clear" w:color="000000" w:fill="FFFFCC"/>
            <w:noWrap/>
            <w:vAlign w:val="center"/>
            <w:hideMark/>
          </w:tcPr>
          <w:p w14:paraId="5696A781"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13</w:t>
            </w:r>
          </w:p>
        </w:tc>
        <w:tc>
          <w:tcPr>
            <w:tcW w:w="678" w:type="pct"/>
            <w:tcBorders>
              <w:top w:val="nil"/>
              <w:left w:val="nil"/>
              <w:bottom w:val="single" w:sz="4" w:space="0" w:color="auto"/>
              <w:right w:val="single" w:sz="4" w:space="0" w:color="auto"/>
            </w:tcBorders>
            <w:shd w:val="clear" w:color="000000" w:fill="FFFFCC"/>
            <w:noWrap/>
            <w:vAlign w:val="center"/>
            <w:hideMark/>
          </w:tcPr>
          <w:p w14:paraId="6CA4F520"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13</w:t>
            </w:r>
          </w:p>
        </w:tc>
        <w:tc>
          <w:tcPr>
            <w:tcW w:w="654" w:type="pct"/>
            <w:tcBorders>
              <w:top w:val="nil"/>
              <w:left w:val="nil"/>
              <w:bottom w:val="single" w:sz="4" w:space="0" w:color="auto"/>
              <w:right w:val="single" w:sz="4" w:space="0" w:color="auto"/>
            </w:tcBorders>
            <w:shd w:val="clear" w:color="000000" w:fill="FFFFCC"/>
            <w:noWrap/>
            <w:vAlign w:val="center"/>
            <w:hideMark/>
          </w:tcPr>
          <w:p w14:paraId="0F5CB0BC"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13</w:t>
            </w:r>
          </w:p>
        </w:tc>
        <w:tc>
          <w:tcPr>
            <w:tcW w:w="725" w:type="pct"/>
            <w:tcBorders>
              <w:top w:val="nil"/>
              <w:left w:val="nil"/>
              <w:bottom w:val="single" w:sz="4" w:space="0" w:color="auto"/>
              <w:right w:val="nil"/>
            </w:tcBorders>
            <w:shd w:val="clear" w:color="000000" w:fill="FFFFCC"/>
            <w:noWrap/>
            <w:vAlign w:val="center"/>
            <w:hideMark/>
          </w:tcPr>
          <w:p w14:paraId="71F4C32F"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2</w:t>
            </w:r>
          </w:p>
        </w:tc>
        <w:tc>
          <w:tcPr>
            <w:tcW w:w="835" w:type="pct"/>
            <w:tcBorders>
              <w:top w:val="nil"/>
              <w:left w:val="single" w:sz="4" w:space="0" w:color="auto"/>
              <w:bottom w:val="single" w:sz="4" w:space="0" w:color="auto"/>
              <w:right w:val="single" w:sz="4" w:space="0" w:color="auto"/>
            </w:tcBorders>
            <w:shd w:val="clear" w:color="auto" w:fill="auto"/>
            <w:noWrap/>
            <w:vAlign w:val="center"/>
            <w:hideMark/>
          </w:tcPr>
          <w:p w14:paraId="55F0C654"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15,38%</w:t>
            </w:r>
          </w:p>
        </w:tc>
        <w:tc>
          <w:tcPr>
            <w:tcW w:w="804" w:type="pct"/>
            <w:tcBorders>
              <w:top w:val="nil"/>
              <w:left w:val="nil"/>
              <w:bottom w:val="single" w:sz="4" w:space="0" w:color="auto"/>
              <w:right w:val="single" w:sz="8" w:space="0" w:color="auto"/>
            </w:tcBorders>
            <w:shd w:val="clear" w:color="000000" w:fill="FFFFCC"/>
            <w:noWrap/>
            <w:vAlign w:val="center"/>
            <w:hideMark/>
          </w:tcPr>
          <w:p w14:paraId="10F55FDB"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2</w:t>
            </w:r>
          </w:p>
        </w:tc>
      </w:tr>
      <w:tr w:rsidR="00600C37" w:rsidRPr="0045261D" w14:paraId="0848689F" w14:textId="77777777" w:rsidTr="00600C37">
        <w:trPr>
          <w:trHeight w:val="360"/>
        </w:trPr>
        <w:tc>
          <w:tcPr>
            <w:tcW w:w="829" w:type="pct"/>
            <w:tcBorders>
              <w:top w:val="nil"/>
              <w:left w:val="single" w:sz="8" w:space="0" w:color="auto"/>
              <w:bottom w:val="single" w:sz="4" w:space="0" w:color="auto"/>
              <w:right w:val="single" w:sz="8" w:space="0" w:color="auto"/>
            </w:tcBorders>
            <w:shd w:val="clear" w:color="CCCCFF" w:fill="C0C0C0"/>
            <w:vAlign w:val="center"/>
            <w:hideMark/>
          </w:tcPr>
          <w:p w14:paraId="178A1724" w14:textId="77777777" w:rsidR="00600C37" w:rsidRPr="0045261D" w:rsidRDefault="00600C37" w:rsidP="00600C37">
            <w:pPr>
              <w:rPr>
                <w:rFonts w:ascii="Arial" w:hAnsi="Arial" w:cs="Arial"/>
                <w:b/>
                <w:bCs/>
                <w:sz w:val="16"/>
                <w:szCs w:val="16"/>
              </w:rPr>
            </w:pPr>
            <w:r w:rsidRPr="0045261D">
              <w:rPr>
                <w:rFonts w:ascii="Arial" w:hAnsi="Arial" w:cs="Arial"/>
                <w:b/>
                <w:bCs/>
                <w:sz w:val="16"/>
                <w:szCs w:val="16"/>
              </w:rPr>
              <w:t>ISLAS CANARIAS</w:t>
            </w:r>
          </w:p>
        </w:tc>
        <w:tc>
          <w:tcPr>
            <w:tcW w:w="475" w:type="pct"/>
            <w:tcBorders>
              <w:top w:val="nil"/>
              <w:left w:val="nil"/>
              <w:bottom w:val="single" w:sz="4" w:space="0" w:color="auto"/>
              <w:right w:val="single" w:sz="4" w:space="0" w:color="auto"/>
            </w:tcBorders>
            <w:shd w:val="clear" w:color="000000" w:fill="FFFFCC"/>
            <w:noWrap/>
            <w:vAlign w:val="center"/>
            <w:hideMark/>
          </w:tcPr>
          <w:p w14:paraId="27A66F6F"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0</w:t>
            </w:r>
          </w:p>
        </w:tc>
        <w:tc>
          <w:tcPr>
            <w:tcW w:w="678" w:type="pct"/>
            <w:tcBorders>
              <w:top w:val="nil"/>
              <w:left w:val="nil"/>
              <w:bottom w:val="single" w:sz="4" w:space="0" w:color="auto"/>
              <w:right w:val="single" w:sz="4" w:space="0" w:color="auto"/>
            </w:tcBorders>
            <w:shd w:val="clear" w:color="000000" w:fill="FFFFCC"/>
            <w:noWrap/>
            <w:vAlign w:val="center"/>
            <w:hideMark/>
          </w:tcPr>
          <w:p w14:paraId="370DC75F"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0</w:t>
            </w:r>
          </w:p>
        </w:tc>
        <w:tc>
          <w:tcPr>
            <w:tcW w:w="654" w:type="pct"/>
            <w:tcBorders>
              <w:top w:val="nil"/>
              <w:left w:val="nil"/>
              <w:bottom w:val="single" w:sz="4" w:space="0" w:color="auto"/>
              <w:right w:val="single" w:sz="4" w:space="0" w:color="auto"/>
            </w:tcBorders>
            <w:shd w:val="clear" w:color="000000" w:fill="FFFFCC"/>
            <w:noWrap/>
            <w:vAlign w:val="center"/>
            <w:hideMark/>
          </w:tcPr>
          <w:p w14:paraId="26A65D62"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0</w:t>
            </w:r>
          </w:p>
        </w:tc>
        <w:tc>
          <w:tcPr>
            <w:tcW w:w="725" w:type="pct"/>
            <w:tcBorders>
              <w:top w:val="nil"/>
              <w:left w:val="nil"/>
              <w:bottom w:val="single" w:sz="4" w:space="0" w:color="auto"/>
              <w:right w:val="nil"/>
            </w:tcBorders>
            <w:shd w:val="clear" w:color="000000" w:fill="FFFFCC"/>
            <w:noWrap/>
            <w:vAlign w:val="center"/>
            <w:hideMark/>
          </w:tcPr>
          <w:p w14:paraId="57593238"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0</w:t>
            </w:r>
          </w:p>
        </w:tc>
        <w:tc>
          <w:tcPr>
            <w:tcW w:w="835" w:type="pct"/>
            <w:tcBorders>
              <w:top w:val="nil"/>
              <w:left w:val="single" w:sz="4" w:space="0" w:color="auto"/>
              <w:bottom w:val="single" w:sz="4" w:space="0" w:color="auto"/>
              <w:right w:val="single" w:sz="4" w:space="0" w:color="auto"/>
            </w:tcBorders>
            <w:shd w:val="clear" w:color="auto" w:fill="auto"/>
            <w:noWrap/>
            <w:vAlign w:val="center"/>
            <w:hideMark/>
          </w:tcPr>
          <w:p w14:paraId="13E88256"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w:t>
            </w:r>
          </w:p>
        </w:tc>
        <w:tc>
          <w:tcPr>
            <w:tcW w:w="804" w:type="pct"/>
            <w:tcBorders>
              <w:top w:val="nil"/>
              <w:left w:val="nil"/>
              <w:bottom w:val="single" w:sz="4" w:space="0" w:color="auto"/>
              <w:right w:val="single" w:sz="8" w:space="0" w:color="auto"/>
            </w:tcBorders>
            <w:shd w:val="clear" w:color="000000" w:fill="FFFFCC"/>
            <w:noWrap/>
            <w:vAlign w:val="center"/>
            <w:hideMark/>
          </w:tcPr>
          <w:p w14:paraId="59DCD79C"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0</w:t>
            </w:r>
          </w:p>
        </w:tc>
      </w:tr>
      <w:tr w:rsidR="00600C37" w:rsidRPr="0045261D" w14:paraId="0E63D1A1" w14:textId="77777777" w:rsidTr="00600C37">
        <w:trPr>
          <w:trHeight w:val="360"/>
        </w:trPr>
        <w:tc>
          <w:tcPr>
            <w:tcW w:w="829" w:type="pct"/>
            <w:tcBorders>
              <w:top w:val="nil"/>
              <w:left w:val="single" w:sz="8" w:space="0" w:color="auto"/>
              <w:bottom w:val="single" w:sz="4" w:space="0" w:color="auto"/>
              <w:right w:val="single" w:sz="8" w:space="0" w:color="auto"/>
            </w:tcBorders>
            <w:shd w:val="clear" w:color="000000" w:fill="C0C0C0"/>
            <w:vAlign w:val="center"/>
            <w:hideMark/>
          </w:tcPr>
          <w:p w14:paraId="5CE25348" w14:textId="77777777" w:rsidR="00600C37" w:rsidRPr="0045261D" w:rsidRDefault="00600C37" w:rsidP="00600C37">
            <w:pPr>
              <w:rPr>
                <w:rFonts w:ascii="Arial" w:hAnsi="Arial" w:cs="Arial"/>
                <w:b/>
                <w:bCs/>
                <w:sz w:val="16"/>
                <w:szCs w:val="16"/>
              </w:rPr>
            </w:pPr>
            <w:r w:rsidRPr="0045261D">
              <w:rPr>
                <w:rFonts w:ascii="Arial" w:hAnsi="Arial" w:cs="Arial"/>
                <w:b/>
                <w:bCs/>
                <w:sz w:val="16"/>
                <w:szCs w:val="16"/>
              </w:rPr>
              <w:t>PRINCIPADO DE ASTURIAS</w:t>
            </w:r>
          </w:p>
        </w:tc>
        <w:tc>
          <w:tcPr>
            <w:tcW w:w="475" w:type="pct"/>
            <w:tcBorders>
              <w:top w:val="nil"/>
              <w:left w:val="nil"/>
              <w:bottom w:val="single" w:sz="4" w:space="0" w:color="auto"/>
              <w:right w:val="single" w:sz="4" w:space="0" w:color="auto"/>
            </w:tcBorders>
            <w:shd w:val="clear" w:color="000000" w:fill="FFFFCC"/>
            <w:noWrap/>
            <w:vAlign w:val="center"/>
            <w:hideMark/>
          </w:tcPr>
          <w:p w14:paraId="71A1E1D8" w14:textId="4B052081" w:rsidR="00600C37" w:rsidRPr="0045261D" w:rsidRDefault="00600C37" w:rsidP="00600C37">
            <w:pPr>
              <w:jc w:val="center"/>
              <w:rPr>
                <w:rFonts w:ascii="Arial" w:hAnsi="Arial" w:cs="Arial"/>
                <w:sz w:val="16"/>
                <w:szCs w:val="16"/>
              </w:rPr>
            </w:pPr>
            <w:r w:rsidRPr="0045261D">
              <w:rPr>
                <w:rFonts w:ascii="Arial" w:hAnsi="Arial" w:cs="Arial"/>
                <w:sz w:val="16"/>
                <w:szCs w:val="16"/>
              </w:rPr>
              <w:t> </w:t>
            </w:r>
            <w:r w:rsidR="00855DA1" w:rsidRPr="0045261D">
              <w:rPr>
                <w:rFonts w:ascii="Arial" w:hAnsi="Arial" w:cs="Arial"/>
                <w:sz w:val="16"/>
                <w:szCs w:val="16"/>
              </w:rPr>
              <w:t>0</w:t>
            </w:r>
          </w:p>
        </w:tc>
        <w:tc>
          <w:tcPr>
            <w:tcW w:w="678" w:type="pct"/>
            <w:tcBorders>
              <w:top w:val="nil"/>
              <w:left w:val="nil"/>
              <w:bottom w:val="single" w:sz="4" w:space="0" w:color="auto"/>
              <w:right w:val="single" w:sz="4" w:space="0" w:color="auto"/>
            </w:tcBorders>
            <w:shd w:val="clear" w:color="000000" w:fill="FFFFCC"/>
            <w:noWrap/>
            <w:vAlign w:val="center"/>
            <w:hideMark/>
          </w:tcPr>
          <w:p w14:paraId="6A6222DD" w14:textId="57E72D10" w:rsidR="00600C37" w:rsidRPr="0045261D" w:rsidRDefault="00855DA1" w:rsidP="00600C37">
            <w:pPr>
              <w:jc w:val="center"/>
              <w:rPr>
                <w:rFonts w:ascii="Arial" w:hAnsi="Arial" w:cs="Arial"/>
                <w:sz w:val="16"/>
                <w:szCs w:val="16"/>
              </w:rPr>
            </w:pPr>
            <w:r w:rsidRPr="0045261D">
              <w:rPr>
                <w:rFonts w:ascii="Arial" w:hAnsi="Arial" w:cs="Arial"/>
                <w:sz w:val="16"/>
                <w:szCs w:val="16"/>
              </w:rPr>
              <w:t>0</w:t>
            </w:r>
            <w:r w:rsidR="00600C37" w:rsidRPr="0045261D">
              <w:rPr>
                <w:rFonts w:ascii="Arial" w:hAnsi="Arial" w:cs="Arial"/>
                <w:sz w:val="16"/>
                <w:szCs w:val="16"/>
              </w:rPr>
              <w:t> </w:t>
            </w:r>
          </w:p>
        </w:tc>
        <w:tc>
          <w:tcPr>
            <w:tcW w:w="654" w:type="pct"/>
            <w:tcBorders>
              <w:top w:val="nil"/>
              <w:left w:val="nil"/>
              <w:bottom w:val="single" w:sz="4" w:space="0" w:color="auto"/>
              <w:right w:val="single" w:sz="4" w:space="0" w:color="auto"/>
            </w:tcBorders>
            <w:shd w:val="clear" w:color="000000" w:fill="FFFFCC"/>
            <w:noWrap/>
            <w:vAlign w:val="center"/>
            <w:hideMark/>
          </w:tcPr>
          <w:p w14:paraId="51E05AD1" w14:textId="5AB89EA5" w:rsidR="00600C37" w:rsidRPr="0045261D" w:rsidRDefault="00855DA1" w:rsidP="00600C37">
            <w:pPr>
              <w:jc w:val="center"/>
              <w:rPr>
                <w:rFonts w:ascii="Arial" w:hAnsi="Arial" w:cs="Arial"/>
                <w:sz w:val="16"/>
                <w:szCs w:val="16"/>
              </w:rPr>
            </w:pPr>
            <w:r w:rsidRPr="0045261D">
              <w:rPr>
                <w:rFonts w:ascii="Arial" w:hAnsi="Arial" w:cs="Arial"/>
                <w:sz w:val="16"/>
                <w:szCs w:val="16"/>
              </w:rPr>
              <w:t>0</w:t>
            </w:r>
            <w:r w:rsidR="00600C37" w:rsidRPr="0045261D">
              <w:rPr>
                <w:rFonts w:ascii="Arial" w:hAnsi="Arial" w:cs="Arial"/>
                <w:sz w:val="16"/>
                <w:szCs w:val="16"/>
              </w:rPr>
              <w:t> </w:t>
            </w:r>
          </w:p>
        </w:tc>
        <w:tc>
          <w:tcPr>
            <w:tcW w:w="725" w:type="pct"/>
            <w:tcBorders>
              <w:top w:val="nil"/>
              <w:left w:val="nil"/>
              <w:bottom w:val="single" w:sz="4" w:space="0" w:color="auto"/>
              <w:right w:val="nil"/>
            </w:tcBorders>
            <w:shd w:val="clear" w:color="000000" w:fill="FFFFCC"/>
            <w:noWrap/>
            <w:vAlign w:val="center"/>
            <w:hideMark/>
          </w:tcPr>
          <w:p w14:paraId="2708D84C" w14:textId="77AB05FE" w:rsidR="00600C37" w:rsidRPr="0045261D" w:rsidRDefault="00855DA1" w:rsidP="00600C37">
            <w:pPr>
              <w:jc w:val="center"/>
              <w:rPr>
                <w:rFonts w:ascii="Arial" w:hAnsi="Arial" w:cs="Arial"/>
                <w:sz w:val="16"/>
                <w:szCs w:val="16"/>
              </w:rPr>
            </w:pPr>
            <w:r w:rsidRPr="0045261D">
              <w:rPr>
                <w:rFonts w:ascii="Arial" w:hAnsi="Arial" w:cs="Arial"/>
                <w:sz w:val="16"/>
                <w:szCs w:val="16"/>
              </w:rPr>
              <w:t>0</w:t>
            </w:r>
            <w:r w:rsidR="00600C37" w:rsidRPr="0045261D">
              <w:rPr>
                <w:rFonts w:ascii="Arial" w:hAnsi="Arial" w:cs="Arial"/>
                <w:sz w:val="16"/>
                <w:szCs w:val="16"/>
              </w:rPr>
              <w:t> </w:t>
            </w:r>
          </w:p>
        </w:tc>
        <w:tc>
          <w:tcPr>
            <w:tcW w:w="835" w:type="pct"/>
            <w:tcBorders>
              <w:top w:val="nil"/>
              <w:left w:val="single" w:sz="4" w:space="0" w:color="auto"/>
              <w:bottom w:val="single" w:sz="4" w:space="0" w:color="auto"/>
              <w:right w:val="single" w:sz="4" w:space="0" w:color="auto"/>
            </w:tcBorders>
            <w:shd w:val="clear" w:color="auto" w:fill="auto"/>
            <w:noWrap/>
            <w:vAlign w:val="center"/>
            <w:hideMark/>
          </w:tcPr>
          <w:p w14:paraId="195EA352"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w:t>
            </w:r>
          </w:p>
        </w:tc>
        <w:tc>
          <w:tcPr>
            <w:tcW w:w="804" w:type="pct"/>
            <w:tcBorders>
              <w:top w:val="nil"/>
              <w:left w:val="nil"/>
              <w:bottom w:val="single" w:sz="4" w:space="0" w:color="auto"/>
              <w:right w:val="single" w:sz="8" w:space="0" w:color="auto"/>
            </w:tcBorders>
            <w:shd w:val="clear" w:color="000000" w:fill="FFFFCC"/>
            <w:noWrap/>
            <w:vAlign w:val="center"/>
            <w:hideMark/>
          </w:tcPr>
          <w:p w14:paraId="5EAC2DBF" w14:textId="0FF5D265" w:rsidR="00600C37" w:rsidRPr="0045261D" w:rsidRDefault="00600C37" w:rsidP="00600C37">
            <w:pPr>
              <w:jc w:val="center"/>
              <w:rPr>
                <w:rFonts w:ascii="Arial" w:hAnsi="Arial" w:cs="Arial"/>
                <w:sz w:val="16"/>
                <w:szCs w:val="16"/>
              </w:rPr>
            </w:pPr>
            <w:r w:rsidRPr="0045261D">
              <w:rPr>
                <w:rFonts w:ascii="Arial" w:hAnsi="Arial" w:cs="Arial"/>
                <w:sz w:val="16"/>
                <w:szCs w:val="16"/>
              </w:rPr>
              <w:t> </w:t>
            </w:r>
            <w:r w:rsidR="00855DA1" w:rsidRPr="0045261D">
              <w:rPr>
                <w:rFonts w:ascii="Arial" w:hAnsi="Arial" w:cs="Arial"/>
                <w:sz w:val="16"/>
                <w:szCs w:val="16"/>
              </w:rPr>
              <w:t>0</w:t>
            </w:r>
          </w:p>
        </w:tc>
      </w:tr>
      <w:tr w:rsidR="00600C37" w:rsidRPr="0045261D" w14:paraId="10C20CB9" w14:textId="77777777" w:rsidTr="00600C37">
        <w:trPr>
          <w:trHeight w:val="360"/>
        </w:trPr>
        <w:tc>
          <w:tcPr>
            <w:tcW w:w="829" w:type="pct"/>
            <w:tcBorders>
              <w:top w:val="nil"/>
              <w:left w:val="single" w:sz="8" w:space="0" w:color="auto"/>
              <w:bottom w:val="single" w:sz="4" w:space="0" w:color="auto"/>
              <w:right w:val="single" w:sz="8" w:space="0" w:color="auto"/>
            </w:tcBorders>
            <w:shd w:val="clear" w:color="000000" w:fill="C0C0C0"/>
            <w:vAlign w:val="center"/>
            <w:hideMark/>
          </w:tcPr>
          <w:p w14:paraId="266DCDC7" w14:textId="77777777" w:rsidR="00600C37" w:rsidRPr="0045261D" w:rsidRDefault="00600C37" w:rsidP="00600C37">
            <w:pPr>
              <w:rPr>
                <w:rFonts w:ascii="Arial" w:hAnsi="Arial" w:cs="Arial"/>
                <w:b/>
                <w:bCs/>
                <w:sz w:val="16"/>
                <w:szCs w:val="16"/>
              </w:rPr>
            </w:pPr>
            <w:r w:rsidRPr="0045261D">
              <w:rPr>
                <w:rFonts w:ascii="Arial" w:hAnsi="Arial" w:cs="Arial"/>
                <w:b/>
                <w:bCs/>
                <w:sz w:val="16"/>
                <w:szCs w:val="16"/>
              </w:rPr>
              <w:t>PAIS VASCO</w:t>
            </w:r>
          </w:p>
        </w:tc>
        <w:tc>
          <w:tcPr>
            <w:tcW w:w="475" w:type="pct"/>
            <w:tcBorders>
              <w:top w:val="nil"/>
              <w:left w:val="nil"/>
              <w:bottom w:val="single" w:sz="4" w:space="0" w:color="auto"/>
              <w:right w:val="single" w:sz="4" w:space="0" w:color="auto"/>
            </w:tcBorders>
            <w:shd w:val="clear" w:color="000000" w:fill="FFFFCC"/>
            <w:noWrap/>
            <w:vAlign w:val="center"/>
            <w:hideMark/>
          </w:tcPr>
          <w:p w14:paraId="5D7C1F49"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26</w:t>
            </w:r>
          </w:p>
        </w:tc>
        <w:tc>
          <w:tcPr>
            <w:tcW w:w="678" w:type="pct"/>
            <w:tcBorders>
              <w:top w:val="nil"/>
              <w:left w:val="nil"/>
              <w:bottom w:val="single" w:sz="4" w:space="0" w:color="auto"/>
              <w:right w:val="single" w:sz="4" w:space="0" w:color="auto"/>
            </w:tcBorders>
            <w:shd w:val="clear" w:color="000000" w:fill="FFFFCC"/>
            <w:noWrap/>
            <w:vAlign w:val="center"/>
            <w:hideMark/>
          </w:tcPr>
          <w:p w14:paraId="7DC9251B"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25</w:t>
            </w:r>
          </w:p>
        </w:tc>
        <w:tc>
          <w:tcPr>
            <w:tcW w:w="654" w:type="pct"/>
            <w:tcBorders>
              <w:top w:val="nil"/>
              <w:left w:val="nil"/>
              <w:bottom w:val="single" w:sz="4" w:space="0" w:color="auto"/>
              <w:right w:val="single" w:sz="4" w:space="0" w:color="auto"/>
            </w:tcBorders>
            <w:shd w:val="clear" w:color="000000" w:fill="FFFFCC"/>
            <w:noWrap/>
            <w:vAlign w:val="center"/>
            <w:hideMark/>
          </w:tcPr>
          <w:p w14:paraId="28A18B19"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1</w:t>
            </w:r>
          </w:p>
        </w:tc>
        <w:tc>
          <w:tcPr>
            <w:tcW w:w="725" w:type="pct"/>
            <w:tcBorders>
              <w:top w:val="nil"/>
              <w:left w:val="nil"/>
              <w:bottom w:val="single" w:sz="4" w:space="0" w:color="auto"/>
              <w:right w:val="nil"/>
            </w:tcBorders>
            <w:shd w:val="clear" w:color="000000" w:fill="FFFFCC"/>
            <w:noWrap/>
            <w:vAlign w:val="center"/>
            <w:hideMark/>
          </w:tcPr>
          <w:p w14:paraId="58621586"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0</w:t>
            </w:r>
          </w:p>
        </w:tc>
        <w:tc>
          <w:tcPr>
            <w:tcW w:w="835" w:type="pct"/>
            <w:tcBorders>
              <w:top w:val="nil"/>
              <w:left w:val="single" w:sz="4" w:space="0" w:color="auto"/>
              <w:bottom w:val="single" w:sz="4" w:space="0" w:color="auto"/>
              <w:right w:val="single" w:sz="4" w:space="0" w:color="auto"/>
            </w:tcBorders>
            <w:shd w:val="clear" w:color="auto" w:fill="auto"/>
            <w:noWrap/>
            <w:vAlign w:val="center"/>
            <w:hideMark/>
          </w:tcPr>
          <w:p w14:paraId="45E08E8B"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w:t>
            </w:r>
          </w:p>
        </w:tc>
        <w:tc>
          <w:tcPr>
            <w:tcW w:w="804" w:type="pct"/>
            <w:tcBorders>
              <w:top w:val="nil"/>
              <w:left w:val="nil"/>
              <w:bottom w:val="single" w:sz="4" w:space="0" w:color="auto"/>
              <w:right w:val="single" w:sz="8" w:space="0" w:color="auto"/>
            </w:tcBorders>
            <w:shd w:val="clear" w:color="000000" w:fill="FFFFCC"/>
            <w:noWrap/>
            <w:vAlign w:val="center"/>
            <w:hideMark/>
          </w:tcPr>
          <w:p w14:paraId="52C954AB"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0</w:t>
            </w:r>
          </w:p>
        </w:tc>
      </w:tr>
      <w:tr w:rsidR="00600C37" w:rsidRPr="0045261D" w14:paraId="0B226820" w14:textId="77777777" w:rsidTr="00600C37">
        <w:trPr>
          <w:trHeight w:val="360"/>
        </w:trPr>
        <w:tc>
          <w:tcPr>
            <w:tcW w:w="829" w:type="pct"/>
            <w:tcBorders>
              <w:top w:val="nil"/>
              <w:left w:val="single" w:sz="8" w:space="0" w:color="auto"/>
              <w:bottom w:val="single" w:sz="4" w:space="0" w:color="auto"/>
              <w:right w:val="single" w:sz="8" w:space="0" w:color="auto"/>
            </w:tcBorders>
            <w:shd w:val="clear" w:color="000000" w:fill="C0C0C0"/>
            <w:vAlign w:val="center"/>
            <w:hideMark/>
          </w:tcPr>
          <w:p w14:paraId="7F6EDE8F" w14:textId="77777777" w:rsidR="00600C37" w:rsidRPr="0045261D" w:rsidRDefault="00600C37" w:rsidP="00600C37">
            <w:pPr>
              <w:rPr>
                <w:rFonts w:ascii="Arial" w:hAnsi="Arial" w:cs="Arial"/>
                <w:b/>
                <w:bCs/>
                <w:sz w:val="16"/>
                <w:szCs w:val="16"/>
              </w:rPr>
            </w:pPr>
            <w:r w:rsidRPr="0045261D">
              <w:rPr>
                <w:rFonts w:ascii="Arial" w:hAnsi="Arial" w:cs="Arial"/>
                <w:b/>
                <w:bCs/>
                <w:sz w:val="16"/>
                <w:szCs w:val="16"/>
              </w:rPr>
              <w:t>REGIÓN DE MURCIA</w:t>
            </w:r>
          </w:p>
        </w:tc>
        <w:tc>
          <w:tcPr>
            <w:tcW w:w="475" w:type="pct"/>
            <w:tcBorders>
              <w:top w:val="nil"/>
              <w:left w:val="nil"/>
              <w:bottom w:val="single" w:sz="4" w:space="0" w:color="auto"/>
              <w:right w:val="single" w:sz="4" w:space="0" w:color="auto"/>
            </w:tcBorders>
            <w:shd w:val="clear" w:color="000000" w:fill="FFFFCC"/>
            <w:noWrap/>
            <w:vAlign w:val="center"/>
            <w:hideMark/>
          </w:tcPr>
          <w:p w14:paraId="5B5D0D7B"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23</w:t>
            </w:r>
          </w:p>
        </w:tc>
        <w:tc>
          <w:tcPr>
            <w:tcW w:w="678" w:type="pct"/>
            <w:tcBorders>
              <w:top w:val="nil"/>
              <w:left w:val="nil"/>
              <w:bottom w:val="single" w:sz="4" w:space="0" w:color="auto"/>
              <w:right w:val="single" w:sz="4" w:space="0" w:color="auto"/>
            </w:tcBorders>
            <w:shd w:val="clear" w:color="000000" w:fill="FFFFCC"/>
            <w:noWrap/>
            <w:vAlign w:val="center"/>
            <w:hideMark/>
          </w:tcPr>
          <w:p w14:paraId="1BDB1981"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23</w:t>
            </w:r>
          </w:p>
        </w:tc>
        <w:tc>
          <w:tcPr>
            <w:tcW w:w="654" w:type="pct"/>
            <w:tcBorders>
              <w:top w:val="nil"/>
              <w:left w:val="nil"/>
              <w:bottom w:val="single" w:sz="4" w:space="0" w:color="auto"/>
              <w:right w:val="single" w:sz="4" w:space="0" w:color="auto"/>
            </w:tcBorders>
            <w:shd w:val="clear" w:color="000000" w:fill="FFFFCC"/>
            <w:noWrap/>
            <w:vAlign w:val="center"/>
            <w:hideMark/>
          </w:tcPr>
          <w:p w14:paraId="3F6E19F8"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83</w:t>
            </w:r>
          </w:p>
        </w:tc>
        <w:tc>
          <w:tcPr>
            <w:tcW w:w="725" w:type="pct"/>
            <w:tcBorders>
              <w:top w:val="nil"/>
              <w:left w:val="nil"/>
              <w:bottom w:val="single" w:sz="4" w:space="0" w:color="auto"/>
              <w:right w:val="nil"/>
            </w:tcBorders>
            <w:shd w:val="clear" w:color="000000" w:fill="FFFFCC"/>
            <w:noWrap/>
            <w:vAlign w:val="center"/>
            <w:hideMark/>
          </w:tcPr>
          <w:p w14:paraId="7DE70A18"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0</w:t>
            </w:r>
          </w:p>
        </w:tc>
        <w:tc>
          <w:tcPr>
            <w:tcW w:w="835" w:type="pct"/>
            <w:tcBorders>
              <w:top w:val="nil"/>
              <w:left w:val="single" w:sz="4" w:space="0" w:color="auto"/>
              <w:bottom w:val="single" w:sz="4" w:space="0" w:color="auto"/>
              <w:right w:val="single" w:sz="4" w:space="0" w:color="auto"/>
            </w:tcBorders>
            <w:shd w:val="clear" w:color="auto" w:fill="auto"/>
            <w:noWrap/>
            <w:vAlign w:val="center"/>
            <w:hideMark/>
          </w:tcPr>
          <w:p w14:paraId="237B341B"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w:t>
            </w:r>
          </w:p>
        </w:tc>
        <w:tc>
          <w:tcPr>
            <w:tcW w:w="804" w:type="pct"/>
            <w:tcBorders>
              <w:top w:val="nil"/>
              <w:left w:val="nil"/>
              <w:bottom w:val="single" w:sz="4" w:space="0" w:color="auto"/>
              <w:right w:val="single" w:sz="8" w:space="0" w:color="auto"/>
            </w:tcBorders>
            <w:shd w:val="clear" w:color="000000" w:fill="FFFFCC"/>
            <w:noWrap/>
            <w:vAlign w:val="center"/>
            <w:hideMark/>
          </w:tcPr>
          <w:p w14:paraId="488AAD2D"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0</w:t>
            </w:r>
          </w:p>
        </w:tc>
      </w:tr>
      <w:tr w:rsidR="00600C37" w:rsidRPr="0045261D" w14:paraId="2A94767B" w14:textId="77777777" w:rsidTr="00600C37">
        <w:trPr>
          <w:trHeight w:val="360"/>
        </w:trPr>
        <w:tc>
          <w:tcPr>
            <w:tcW w:w="829" w:type="pct"/>
            <w:tcBorders>
              <w:top w:val="nil"/>
              <w:left w:val="single" w:sz="8" w:space="0" w:color="auto"/>
              <w:bottom w:val="single" w:sz="8" w:space="0" w:color="auto"/>
              <w:right w:val="single" w:sz="8" w:space="0" w:color="auto"/>
            </w:tcBorders>
            <w:shd w:val="clear" w:color="000000" w:fill="C0C0C0"/>
            <w:vAlign w:val="center"/>
            <w:hideMark/>
          </w:tcPr>
          <w:p w14:paraId="42013FC2" w14:textId="77777777" w:rsidR="00600C37" w:rsidRPr="0045261D" w:rsidRDefault="00600C37" w:rsidP="00600C37">
            <w:pPr>
              <w:rPr>
                <w:rFonts w:ascii="Arial" w:hAnsi="Arial" w:cs="Arial"/>
                <w:b/>
                <w:bCs/>
                <w:sz w:val="16"/>
                <w:szCs w:val="16"/>
              </w:rPr>
            </w:pPr>
            <w:r w:rsidRPr="0045261D">
              <w:rPr>
                <w:rFonts w:ascii="Arial" w:hAnsi="Arial" w:cs="Arial"/>
                <w:b/>
                <w:bCs/>
                <w:sz w:val="16"/>
                <w:szCs w:val="16"/>
              </w:rPr>
              <w:t>A.G.E.</w:t>
            </w:r>
          </w:p>
        </w:tc>
        <w:tc>
          <w:tcPr>
            <w:tcW w:w="475" w:type="pct"/>
            <w:tcBorders>
              <w:top w:val="nil"/>
              <w:left w:val="nil"/>
              <w:bottom w:val="single" w:sz="8" w:space="0" w:color="auto"/>
              <w:right w:val="single" w:sz="4" w:space="0" w:color="auto"/>
            </w:tcBorders>
            <w:shd w:val="clear" w:color="000000" w:fill="FFFFCC"/>
            <w:noWrap/>
            <w:vAlign w:val="center"/>
            <w:hideMark/>
          </w:tcPr>
          <w:p w14:paraId="44F7CECB"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 </w:t>
            </w:r>
          </w:p>
        </w:tc>
        <w:tc>
          <w:tcPr>
            <w:tcW w:w="678" w:type="pct"/>
            <w:tcBorders>
              <w:top w:val="nil"/>
              <w:left w:val="nil"/>
              <w:bottom w:val="single" w:sz="8" w:space="0" w:color="auto"/>
              <w:right w:val="single" w:sz="4" w:space="0" w:color="auto"/>
            </w:tcBorders>
            <w:shd w:val="clear" w:color="000000" w:fill="FFFFCC"/>
            <w:noWrap/>
            <w:vAlign w:val="center"/>
            <w:hideMark/>
          </w:tcPr>
          <w:p w14:paraId="71C50900"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 </w:t>
            </w:r>
          </w:p>
        </w:tc>
        <w:tc>
          <w:tcPr>
            <w:tcW w:w="654" w:type="pct"/>
            <w:tcBorders>
              <w:top w:val="nil"/>
              <w:left w:val="nil"/>
              <w:bottom w:val="single" w:sz="8" w:space="0" w:color="auto"/>
              <w:right w:val="single" w:sz="4" w:space="0" w:color="auto"/>
            </w:tcBorders>
            <w:shd w:val="clear" w:color="000000" w:fill="FFFFCC"/>
            <w:noWrap/>
            <w:vAlign w:val="center"/>
            <w:hideMark/>
          </w:tcPr>
          <w:p w14:paraId="2EF73B3D"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 </w:t>
            </w:r>
          </w:p>
        </w:tc>
        <w:tc>
          <w:tcPr>
            <w:tcW w:w="725" w:type="pct"/>
            <w:tcBorders>
              <w:top w:val="nil"/>
              <w:left w:val="nil"/>
              <w:bottom w:val="single" w:sz="8" w:space="0" w:color="auto"/>
              <w:right w:val="nil"/>
            </w:tcBorders>
            <w:shd w:val="clear" w:color="000000" w:fill="FFFFCC"/>
            <w:noWrap/>
            <w:vAlign w:val="center"/>
            <w:hideMark/>
          </w:tcPr>
          <w:p w14:paraId="5DA85EE9"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 </w:t>
            </w:r>
          </w:p>
        </w:tc>
        <w:tc>
          <w:tcPr>
            <w:tcW w:w="835" w:type="pct"/>
            <w:tcBorders>
              <w:top w:val="nil"/>
              <w:left w:val="single" w:sz="4" w:space="0" w:color="auto"/>
              <w:bottom w:val="nil"/>
              <w:right w:val="single" w:sz="4" w:space="0" w:color="auto"/>
            </w:tcBorders>
            <w:shd w:val="clear" w:color="auto" w:fill="auto"/>
            <w:noWrap/>
            <w:vAlign w:val="center"/>
            <w:hideMark/>
          </w:tcPr>
          <w:p w14:paraId="1F4E02FD"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w:t>
            </w:r>
          </w:p>
        </w:tc>
        <w:tc>
          <w:tcPr>
            <w:tcW w:w="804" w:type="pct"/>
            <w:tcBorders>
              <w:top w:val="nil"/>
              <w:left w:val="nil"/>
              <w:bottom w:val="single" w:sz="8" w:space="0" w:color="auto"/>
              <w:right w:val="single" w:sz="8" w:space="0" w:color="auto"/>
            </w:tcBorders>
            <w:shd w:val="clear" w:color="000000" w:fill="FFFFCC"/>
            <w:noWrap/>
            <w:vAlign w:val="center"/>
            <w:hideMark/>
          </w:tcPr>
          <w:p w14:paraId="0ED55E6F" w14:textId="64953452" w:rsidR="00600C37" w:rsidRPr="0045261D" w:rsidRDefault="00600C37" w:rsidP="00600C37">
            <w:pPr>
              <w:jc w:val="center"/>
              <w:rPr>
                <w:rFonts w:ascii="Arial" w:hAnsi="Arial" w:cs="Arial"/>
                <w:sz w:val="16"/>
                <w:szCs w:val="16"/>
              </w:rPr>
            </w:pPr>
            <w:r w:rsidRPr="0045261D">
              <w:rPr>
                <w:rFonts w:ascii="Arial" w:hAnsi="Arial" w:cs="Arial"/>
                <w:sz w:val="16"/>
                <w:szCs w:val="16"/>
              </w:rPr>
              <w:t> </w:t>
            </w:r>
            <w:r w:rsidR="00855DA1" w:rsidRPr="0045261D">
              <w:rPr>
                <w:rFonts w:ascii="Arial" w:hAnsi="Arial" w:cs="Arial"/>
                <w:sz w:val="16"/>
                <w:szCs w:val="16"/>
              </w:rPr>
              <w:t>0</w:t>
            </w:r>
          </w:p>
        </w:tc>
      </w:tr>
      <w:tr w:rsidR="00600C37" w:rsidRPr="0045261D" w14:paraId="19689C73" w14:textId="77777777" w:rsidTr="00600C37">
        <w:trPr>
          <w:trHeight w:val="360"/>
        </w:trPr>
        <w:tc>
          <w:tcPr>
            <w:tcW w:w="829" w:type="pct"/>
            <w:tcBorders>
              <w:top w:val="nil"/>
              <w:left w:val="single" w:sz="8" w:space="0" w:color="auto"/>
              <w:bottom w:val="single" w:sz="8" w:space="0" w:color="auto"/>
              <w:right w:val="single" w:sz="8" w:space="0" w:color="auto"/>
            </w:tcBorders>
            <w:shd w:val="clear" w:color="CCCCFF" w:fill="C0C0C0"/>
            <w:vAlign w:val="center"/>
            <w:hideMark/>
          </w:tcPr>
          <w:p w14:paraId="1C922254" w14:textId="77777777" w:rsidR="00600C37" w:rsidRPr="0045261D" w:rsidRDefault="00600C37" w:rsidP="00600C37">
            <w:pPr>
              <w:rPr>
                <w:rFonts w:ascii="Arial" w:hAnsi="Arial" w:cs="Arial"/>
                <w:b/>
                <w:bCs/>
                <w:sz w:val="16"/>
                <w:szCs w:val="16"/>
              </w:rPr>
            </w:pPr>
            <w:r w:rsidRPr="0045261D">
              <w:rPr>
                <w:rFonts w:ascii="Arial" w:hAnsi="Arial" w:cs="Arial"/>
                <w:b/>
                <w:bCs/>
                <w:sz w:val="16"/>
                <w:szCs w:val="16"/>
              </w:rPr>
              <w:t>TOTAL NACIONAL</w:t>
            </w:r>
          </w:p>
        </w:tc>
        <w:tc>
          <w:tcPr>
            <w:tcW w:w="475" w:type="pct"/>
            <w:tcBorders>
              <w:top w:val="nil"/>
              <w:left w:val="nil"/>
              <w:bottom w:val="single" w:sz="8" w:space="0" w:color="auto"/>
              <w:right w:val="single" w:sz="4" w:space="0" w:color="auto"/>
            </w:tcBorders>
            <w:shd w:val="clear" w:color="auto" w:fill="auto"/>
            <w:noWrap/>
            <w:vAlign w:val="center"/>
            <w:hideMark/>
          </w:tcPr>
          <w:p w14:paraId="2D3BBB98"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387</w:t>
            </w:r>
          </w:p>
        </w:tc>
        <w:tc>
          <w:tcPr>
            <w:tcW w:w="678" w:type="pct"/>
            <w:tcBorders>
              <w:top w:val="nil"/>
              <w:left w:val="nil"/>
              <w:bottom w:val="single" w:sz="8" w:space="0" w:color="auto"/>
              <w:right w:val="single" w:sz="4" w:space="0" w:color="auto"/>
            </w:tcBorders>
            <w:shd w:val="clear" w:color="auto" w:fill="auto"/>
            <w:noWrap/>
            <w:vAlign w:val="center"/>
            <w:hideMark/>
          </w:tcPr>
          <w:p w14:paraId="67989035"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351</w:t>
            </w:r>
          </w:p>
        </w:tc>
        <w:tc>
          <w:tcPr>
            <w:tcW w:w="654" w:type="pct"/>
            <w:tcBorders>
              <w:top w:val="nil"/>
              <w:left w:val="nil"/>
              <w:bottom w:val="single" w:sz="8" w:space="0" w:color="auto"/>
              <w:right w:val="single" w:sz="4" w:space="0" w:color="auto"/>
            </w:tcBorders>
            <w:shd w:val="clear" w:color="auto" w:fill="auto"/>
            <w:noWrap/>
            <w:vAlign w:val="center"/>
            <w:hideMark/>
          </w:tcPr>
          <w:p w14:paraId="62E120DC"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139</w:t>
            </w:r>
          </w:p>
        </w:tc>
        <w:tc>
          <w:tcPr>
            <w:tcW w:w="725" w:type="pct"/>
            <w:tcBorders>
              <w:top w:val="nil"/>
              <w:left w:val="nil"/>
              <w:bottom w:val="single" w:sz="8" w:space="0" w:color="auto"/>
              <w:right w:val="nil"/>
            </w:tcBorders>
            <w:shd w:val="clear" w:color="auto" w:fill="auto"/>
            <w:noWrap/>
            <w:vAlign w:val="center"/>
            <w:hideMark/>
          </w:tcPr>
          <w:p w14:paraId="71B68F6E"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22</w:t>
            </w:r>
          </w:p>
        </w:tc>
        <w:tc>
          <w:tcPr>
            <w:tcW w:w="835"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3A9644D"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5,68%</w:t>
            </w:r>
          </w:p>
        </w:tc>
        <w:tc>
          <w:tcPr>
            <w:tcW w:w="804" w:type="pct"/>
            <w:tcBorders>
              <w:top w:val="nil"/>
              <w:left w:val="nil"/>
              <w:bottom w:val="single" w:sz="8" w:space="0" w:color="auto"/>
              <w:right w:val="single" w:sz="8" w:space="0" w:color="auto"/>
            </w:tcBorders>
            <w:shd w:val="clear" w:color="000000" w:fill="FFFFCC"/>
            <w:noWrap/>
            <w:vAlign w:val="center"/>
            <w:hideMark/>
          </w:tcPr>
          <w:p w14:paraId="1479A2D6" w14:textId="77777777" w:rsidR="00600C37" w:rsidRPr="0045261D" w:rsidRDefault="00600C37" w:rsidP="00600C37">
            <w:pPr>
              <w:jc w:val="center"/>
              <w:rPr>
                <w:rFonts w:ascii="Arial" w:hAnsi="Arial" w:cs="Arial"/>
                <w:sz w:val="16"/>
                <w:szCs w:val="16"/>
              </w:rPr>
            </w:pPr>
            <w:r w:rsidRPr="0045261D">
              <w:rPr>
                <w:rFonts w:ascii="Arial" w:hAnsi="Arial" w:cs="Arial"/>
                <w:sz w:val="16"/>
                <w:szCs w:val="16"/>
              </w:rPr>
              <w:t>18</w:t>
            </w:r>
          </w:p>
        </w:tc>
      </w:tr>
    </w:tbl>
    <w:p w14:paraId="29B8EA78" w14:textId="4313EFE6" w:rsidR="000277CD" w:rsidRPr="0045261D" w:rsidRDefault="000277CD" w:rsidP="00432430">
      <w:pPr>
        <w:ind w:left="-426" w:firstLine="426"/>
        <w:jc w:val="both"/>
        <w:rPr>
          <w:szCs w:val="22"/>
        </w:rPr>
      </w:pPr>
    </w:p>
    <w:p w14:paraId="3607D7CF" w14:textId="77777777" w:rsidR="00F77C14" w:rsidRPr="0045261D" w:rsidRDefault="00F77C14">
      <w:pPr>
        <w:rPr>
          <w:szCs w:val="22"/>
        </w:rPr>
      </w:pPr>
    </w:p>
    <w:p w14:paraId="1A3AB77B" w14:textId="77777777" w:rsidR="000277CD" w:rsidRPr="0045261D" w:rsidRDefault="000277CD" w:rsidP="00C45C00">
      <w:pPr>
        <w:jc w:val="both"/>
        <w:rPr>
          <w:szCs w:val="22"/>
        </w:rPr>
        <w:sectPr w:rsidR="000277CD" w:rsidRPr="0045261D" w:rsidSect="00600C37">
          <w:pgSz w:w="16838" w:h="11906" w:orient="landscape"/>
          <w:pgMar w:top="720" w:right="720" w:bottom="720" w:left="720" w:header="709" w:footer="227" w:gutter="0"/>
          <w:cols w:space="708"/>
          <w:docGrid w:linePitch="360"/>
        </w:sectPr>
      </w:pPr>
    </w:p>
    <w:tbl>
      <w:tblPr>
        <w:tblW w:w="0" w:type="auto"/>
        <w:tblCellMar>
          <w:left w:w="70" w:type="dxa"/>
          <w:right w:w="70" w:type="dxa"/>
        </w:tblCellMar>
        <w:tblLook w:val="04A0" w:firstRow="1" w:lastRow="0" w:firstColumn="1" w:lastColumn="0" w:noHBand="0" w:noVBand="1"/>
      </w:tblPr>
      <w:tblGrid>
        <w:gridCol w:w="2971"/>
        <w:gridCol w:w="3509"/>
        <w:gridCol w:w="1794"/>
        <w:gridCol w:w="2192"/>
      </w:tblGrid>
      <w:tr w:rsidR="00855DA1" w:rsidRPr="0045261D" w14:paraId="6F1584FC" w14:textId="77777777" w:rsidTr="00855DA1">
        <w:trPr>
          <w:trHeight w:val="465"/>
        </w:trPr>
        <w:tc>
          <w:tcPr>
            <w:tcW w:w="0" w:type="auto"/>
            <w:gridSpan w:val="4"/>
            <w:tcBorders>
              <w:top w:val="nil"/>
              <w:left w:val="nil"/>
              <w:bottom w:val="nil"/>
              <w:right w:val="nil"/>
            </w:tcBorders>
            <w:shd w:val="clear" w:color="auto" w:fill="auto"/>
            <w:vAlign w:val="center"/>
            <w:hideMark/>
          </w:tcPr>
          <w:p w14:paraId="335F6E41" w14:textId="2E566BDB" w:rsidR="00855DA1" w:rsidRPr="0045261D" w:rsidRDefault="00855DA1" w:rsidP="00855DA1">
            <w:pPr>
              <w:jc w:val="center"/>
              <w:rPr>
                <w:rFonts w:ascii="Arial" w:hAnsi="Arial" w:cs="Arial"/>
                <w:b/>
                <w:bCs/>
                <w:sz w:val="18"/>
                <w:szCs w:val="18"/>
              </w:rPr>
            </w:pPr>
            <w:r w:rsidRPr="0045261D">
              <w:rPr>
                <w:rFonts w:ascii="Arial" w:hAnsi="Arial" w:cs="Arial"/>
                <w:b/>
                <w:bCs/>
                <w:sz w:val="18"/>
                <w:szCs w:val="18"/>
              </w:rPr>
              <w:lastRenderedPageBreak/>
              <w:t xml:space="preserve">DENOMINACIÓN Y NÚMERO DE PROGRAMA: </w:t>
            </w:r>
            <w:r w:rsidR="002F54EB">
              <w:rPr>
                <w:rFonts w:ascii="Arial" w:hAnsi="Arial" w:cs="Arial"/>
                <w:b/>
                <w:bCs/>
                <w:sz w:val="18"/>
                <w:szCs w:val="18"/>
              </w:rPr>
              <w:t>3.1.3</w:t>
            </w:r>
            <w:r w:rsidRPr="0045261D">
              <w:rPr>
                <w:rFonts w:ascii="Arial" w:hAnsi="Arial" w:cs="Arial"/>
                <w:b/>
                <w:bCs/>
                <w:sz w:val="18"/>
                <w:szCs w:val="18"/>
              </w:rPr>
              <w:t>. PROGRAMA DE CONTROL OFICIAL DE LA CALIDAD DIFERENCIADA VINCULADA A UN ORIGEN GEOGRÁFICO Y ESPECIALIDADES TRADICIONALES GARANTIZADAS ANTES DE SU COMERCIALIZACIÓN</w:t>
            </w:r>
          </w:p>
        </w:tc>
      </w:tr>
      <w:tr w:rsidR="00855DA1" w:rsidRPr="0045261D" w14:paraId="17A68362" w14:textId="77777777" w:rsidTr="00855DA1">
        <w:trPr>
          <w:trHeight w:val="255"/>
        </w:trPr>
        <w:tc>
          <w:tcPr>
            <w:tcW w:w="0" w:type="auto"/>
            <w:gridSpan w:val="4"/>
            <w:tcBorders>
              <w:top w:val="nil"/>
              <w:left w:val="nil"/>
              <w:bottom w:val="single" w:sz="4" w:space="0" w:color="auto"/>
              <w:right w:val="nil"/>
            </w:tcBorders>
            <w:shd w:val="clear" w:color="auto" w:fill="auto"/>
            <w:noWrap/>
            <w:vAlign w:val="center"/>
            <w:hideMark/>
          </w:tcPr>
          <w:p w14:paraId="279B9B6E" w14:textId="77777777" w:rsidR="00855DA1" w:rsidRPr="0045261D" w:rsidRDefault="00855DA1" w:rsidP="00855DA1">
            <w:pPr>
              <w:jc w:val="center"/>
              <w:rPr>
                <w:rFonts w:ascii="Arial" w:hAnsi="Arial" w:cs="Arial"/>
                <w:b/>
                <w:bCs/>
                <w:sz w:val="18"/>
                <w:szCs w:val="18"/>
              </w:rPr>
            </w:pPr>
            <w:r w:rsidRPr="0045261D">
              <w:rPr>
                <w:rFonts w:ascii="Arial" w:hAnsi="Arial" w:cs="Arial"/>
                <w:b/>
                <w:bCs/>
                <w:sz w:val="18"/>
                <w:szCs w:val="18"/>
              </w:rPr>
              <w:t>SUBPROGRAMA A: CALIDAD DIFERENCIADA VINCULADA A UN ORIGEN GEOGRÁFICO (DOPs e IGPs)</w:t>
            </w:r>
          </w:p>
        </w:tc>
      </w:tr>
      <w:tr w:rsidR="00855DA1" w:rsidRPr="0045261D" w14:paraId="11D68285" w14:textId="77777777" w:rsidTr="00855DA1">
        <w:trPr>
          <w:trHeight w:val="58"/>
        </w:trPr>
        <w:tc>
          <w:tcPr>
            <w:tcW w:w="0" w:type="auto"/>
            <w:tcBorders>
              <w:top w:val="nil"/>
              <w:left w:val="nil"/>
              <w:bottom w:val="nil"/>
              <w:right w:val="nil"/>
            </w:tcBorders>
            <w:shd w:val="clear" w:color="auto" w:fill="auto"/>
            <w:noWrap/>
            <w:vAlign w:val="center"/>
            <w:hideMark/>
          </w:tcPr>
          <w:p w14:paraId="6A0B17D2" w14:textId="77777777" w:rsidR="00855DA1" w:rsidRPr="0045261D" w:rsidRDefault="00855DA1" w:rsidP="00855DA1">
            <w:pPr>
              <w:jc w:val="center"/>
              <w:rPr>
                <w:rFonts w:ascii="Arial" w:hAnsi="Arial" w:cs="Arial"/>
                <w:b/>
                <w:bCs/>
                <w:sz w:val="18"/>
                <w:szCs w:val="18"/>
              </w:rPr>
            </w:pPr>
          </w:p>
        </w:tc>
        <w:tc>
          <w:tcPr>
            <w:tcW w:w="0" w:type="auto"/>
            <w:tcBorders>
              <w:top w:val="nil"/>
              <w:left w:val="nil"/>
              <w:bottom w:val="nil"/>
              <w:right w:val="nil"/>
            </w:tcBorders>
            <w:shd w:val="clear" w:color="auto" w:fill="auto"/>
            <w:noWrap/>
            <w:vAlign w:val="center"/>
            <w:hideMark/>
          </w:tcPr>
          <w:p w14:paraId="469DCF98" w14:textId="77777777" w:rsidR="00855DA1" w:rsidRPr="0045261D" w:rsidRDefault="00855DA1" w:rsidP="00855DA1">
            <w:pPr>
              <w:jc w:val="center"/>
              <w:rPr>
                <w:sz w:val="18"/>
                <w:szCs w:val="18"/>
              </w:rPr>
            </w:pPr>
          </w:p>
        </w:tc>
        <w:tc>
          <w:tcPr>
            <w:tcW w:w="0" w:type="auto"/>
            <w:tcBorders>
              <w:top w:val="nil"/>
              <w:left w:val="nil"/>
              <w:bottom w:val="nil"/>
              <w:right w:val="nil"/>
            </w:tcBorders>
            <w:shd w:val="clear" w:color="auto" w:fill="auto"/>
            <w:noWrap/>
            <w:vAlign w:val="center"/>
            <w:hideMark/>
          </w:tcPr>
          <w:p w14:paraId="2F31E12C" w14:textId="77777777" w:rsidR="00855DA1" w:rsidRPr="0045261D" w:rsidRDefault="00855DA1" w:rsidP="00855DA1">
            <w:pPr>
              <w:jc w:val="center"/>
              <w:rPr>
                <w:sz w:val="18"/>
                <w:szCs w:val="18"/>
              </w:rPr>
            </w:pPr>
          </w:p>
        </w:tc>
        <w:tc>
          <w:tcPr>
            <w:tcW w:w="0" w:type="auto"/>
            <w:tcBorders>
              <w:top w:val="nil"/>
              <w:left w:val="nil"/>
              <w:bottom w:val="nil"/>
              <w:right w:val="nil"/>
            </w:tcBorders>
            <w:shd w:val="clear" w:color="auto" w:fill="auto"/>
            <w:noWrap/>
            <w:vAlign w:val="center"/>
            <w:hideMark/>
          </w:tcPr>
          <w:p w14:paraId="27981E7E" w14:textId="77777777" w:rsidR="00855DA1" w:rsidRPr="0045261D" w:rsidRDefault="00855DA1" w:rsidP="00855DA1">
            <w:pPr>
              <w:jc w:val="center"/>
              <w:rPr>
                <w:sz w:val="14"/>
                <w:szCs w:val="14"/>
              </w:rPr>
            </w:pPr>
          </w:p>
        </w:tc>
      </w:tr>
      <w:tr w:rsidR="00855DA1" w:rsidRPr="0045261D" w14:paraId="2DA7B185" w14:textId="77777777" w:rsidTr="00855DA1">
        <w:trPr>
          <w:trHeight w:val="177"/>
        </w:trPr>
        <w:tc>
          <w:tcPr>
            <w:tcW w:w="0" w:type="auto"/>
            <w:gridSpan w:val="4"/>
            <w:tcBorders>
              <w:top w:val="single" w:sz="8" w:space="0" w:color="auto"/>
              <w:left w:val="single" w:sz="8" w:space="0" w:color="auto"/>
              <w:bottom w:val="single" w:sz="4" w:space="0" w:color="auto"/>
              <w:right w:val="single" w:sz="8" w:space="0" w:color="000000"/>
            </w:tcBorders>
            <w:shd w:val="clear" w:color="000000" w:fill="C0C0C0"/>
            <w:vAlign w:val="center"/>
            <w:hideMark/>
          </w:tcPr>
          <w:p w14:paraId="6D59EB60" w14:textId="77777777" w:rsidR="00855DA1" w:rsidRPr="0045261D" w:rsidRDefault="00855DA1" w:rsidP="00855DA1">
            <w:pPr>
              <w:jc w:val="center"/>
              <w:rPr>
                <w:rFonts w:ascii="Verdana" w:hAnsi="Verdana" w:cs="Calibri"/>
                <w:b/>
                <w:bCs/>
                <w:sz w:val="14"/>
                <w:szCs w:val="14"/>
              </w:rPr>
            </w:pPr>
            <w:r w:rsidRPr="0045261D">
              <w:rPr>
                <w:rFonts w:ascii="Verdana" w:hAnsi="Verdana" w:cs="Calibri"/>
                <w:b/>
                <w:bCs/>
                <w:sz w:val="14"/>
                <w:szCs w:val="14"/>
              </w:rPr>
              <w:t>TABLA 4. TIPOS DE NO CONFORMIDADES EN LA VERIFICACION</w:t>
            </w:r>
          </w:p>
        </w:tc>
      </w:tr>
      <w:tr w:rsidR="00855DA1" w:rsidRPr="0045261D" w14:paraId="5EC33DEF" w14:textId="77777777" w:rsidTr="00920038">
        <w:trPr>
          <w:trHeight w:val="470"/>
        </w:trPr>
        <w:tc>
          <w:tcPr>
            <w:tcW w:w="0" w:type="auto"/>
            <w:tcBorders>
              <w:top w:val="nil"/>
              <w:left w:val="single" w:sz="8" w:space="0" w:color="auto"/>
              <w:bottom w:val="double" w:sz="6" w:space="0" w:color="auto"/>
              <w:right w:val="single" w:sz="4" w:space="0" w:color="auto"/>
            </w:tcBorders>
            <w:shd w:val="clear" w:color="auto" w:fill="auto"/>
            <w:noWrap/>
            <w:vAlign w:val="center"/>
            <w:hideMark/>
          </w:tcPr>
          <w:p w14:paraId="155207AC" w14:textId="5C1DE38A" w:rsidR="00855DA1" w:rsidRPr="0045261D" w:rsidRDefault="00855DA1" w:rsidP="00855DA1">
            <w:pPr>
              <w:spacing w:after="240"/>
              <w:rPr>
                <w:rFonts w:ascii="Arial" w:hAnsi="Arial" w:cs="Arial"/>
                <w:b/>
                <w:bCs/>
                <w:sz w:val="14"/>
                <w:szCs w:val="14"/>
              </w:rPr>
            </w:pPr>
            <w:r w:rsidRPr="0045261D">
              <w:rPr>
                <w:rFonts w:ascii="Arial" w:hAnsi="Arial" w:cs="Arial"/>
                <w:b/>
                <w:bCs/>
                <w:sz w:val="14"/>
                <w:szCs w:val="14"/>
              </w:rPr>
              <w:t>EJERCICIO: 2023</w:t>
            </w:r>
            <w:r w:rsidRPr="0045261D">
              <w:rPr>
                <w:rFonts w:ascii="Arial" w:hAnsi="Arial" w:cs="Arial"/>
                <w:b/>
                <w:bCs/>
                <w:sz w:val="14"/>
                <w:szCs w:val="14"/>
              </w:rPr>
              <w:br/>
            </w:r>
            <w:r w:rsidRPr="0045261D">
              <w:rPr>
                <w:rFonts w:ascii="Arial" w:hAnsi="Arial" w:cs="Arial"/>
                <w:b/>
                <w:bCs/>
                <w:sz w:val="14"/>
                <w:szCs w:val="14"/>
              </w:rPr>
              <w:br/>
            </w:r>
            <w:r w:rsidRPr="0045261D">
              <w:rPr>
                <w:rFonts w:ascii="Arial" w:hAnsi="Arial" w:cs="Arial"/>
                <w:b/>
                <w:bCs/>
                <w:sz w:val="14"/>
                <w:szCs w:val="14"/>
              </w:rPr>
              <w:br/>
            </w:r>
          </w:p>
        </w:tc>
        <w:tc>
          <w:tcPr>
            <w:tcW w:w="0" w:type="auto"/>
            <w:tcBorders>
              <w:top w:val="nil"/>
              <w:left w:val="nil"/>
              <w:bottom w:val="double" w:sz="6" w:space="0" w:color="auto"/>
              <w:right w:val="single" w:sz="4" w:space="0" w:color="auto"/>
            </w:tcBorders>
            <w:shd w:val="clear" w:color="000000" w:fill="C0C0C0"/>
            <w:vAlign w:val="center"/>
            <w:hideMark/>
          </w:tcPr>
          <w:p w14:paraId="06FD087C" w14:textId="77777777" w:rsidR="00855DA1" w:rsidRPr="0045261D" w:rsidRDefault="00855DA1" w:rsidP="00855DA1">
            <w:pPr>
              <w:rPr>
                <w:rFonts w:ascii="Verdana" w:hAnsi="Verdana" w:cs="Calibri"/>
                <w:b/>
                <w:bCs/>
                <w:sz w:val="14"/>
                <w:szCs w:val="14"/>
              </w:rPr>
            </w:pPr>
            <w:r w:rsidRPr="0045261D">
              <w:rPr>
                <w:rFonts w:ascii="Verdana" w:hAnsi="Verdana" w:cs="Calibri"/>
                <w:b/>
                <w:bCs/>
                <w:sz w:val="14"/>
                <w:szCs w:val="14"/>
              </w:rPr>
              <w:t>TIPO DE NC</w:t>
            </w:r>
          </w:p>
        </w:tc>
        <w:tc>
          <w:tcPr>
            <w:tcW w:w="0" w:type="auto"/>
            <w:tcBorders>
              <w:top w:val="nil"/>
              <w:left w:val="nil"/>
              <w:bottom w:val="double" w:sz="6" w:space="0" w:color="auto"/>
              <w:right w:val="single" w:sz="4" w:space="0" w:color="auto"/>
            </w:tcBorders>
            <w:shd w:val="clear" w:color="000000" w:fill="C0C0C0"/>
            <w:vAlign w:val="center"/>
            <w:hideMark/>
          </w:tcPr>
          <w:p w14:paraId="343B3CF6" w14:textId="77777777" w:rsidR="00855DA1" w:rsidRPr="0045261D" w:rsidRDefault="00855DA1" w:rsidP="00855DA1">
            <w:pPr>
              <w:rPr>
                <w:rFonts w:ascii="Verdana" w:hAnsi="Verdana" w:cs="Calibri"/>
                <w:b/>
                <w:bCs/>
                <w:sz w:val="14"/>
                <w:szCs w:val="14"/>
              </w:rPr>
            </w:pPr>
            <w:r w:rsidRPr="0045261D">
              <w:rPr>
                <w:rFonts w:ascii="Verdana" w:hAnsi="Verdana" w:cs="Calibri"/>
                <w:b/>
                <w:bCs/>
                <w:sz w:val="14"/>
                <w:szCs w:val="14"/>
              </w:rPr>
              <w:t>Nº DE NC DE CADA TIPO</w:t>
            </w:r>
          </w:p>
        </w:tc>
        <w:tc>
          <w:tcPr>
            <w:tcW w:w="0" w:type="auto"/>
            <w:tcBorders>
              <w:top w:val="nil"/>
              <w:left w:val="nil"/>
              <w:bottom w:val="double" w:sz="6" w:space="0" w:color="auto"/>
              <w:right w:val="single" w:sz="8" w:space="0" w:color="auto"/>
            </w:tcBorders>
            <w:shd w:val="clear" w:color="000000" w:fill="C0C0C0"/>
            <w:vAlign w:val="center"/>
            <w:hideMark/>
          </w:tcPr>
          <w:p w14:paraId="5F9E80E2" w14:textId="77777777" w:rsidR="00855DA1" w:rsidRPr="0045261D" w:rsidRDefault="00855DA1" w:rsidP="00855DA1">
            <w:pPr>
              <w:rPr>
                <w:rFonts w:ascii="Verdana" w:hAnsi="Verdana" w:cs="Calibri"/>
                <w:b/>
                <w:bCs/>
                <w:sz w:val="14"/>
                <w:szCs w:val="14"/>
              </w:rPr>
            </w:pPr>
            <w:r w:rsidRPr="0045261D">
              <w:rPr>
                <w:rFonts w:ascii="Verdana" w:hAnsi="Verdana" w:cs="Calibri"/>
                <w:b/>
                <w:bCs/>
                <w:sz w:val="14"/>
                <w:szCs w:val="14"/>
              </w:rPr>
              <w:t>% DE NC SOBRE EL TOTAL DE LAS NC</w:t>
            </w:r>
          </w:p>
        </w:tc>
      </w:tr>
      <w:tr w:rsidR="00855DA1" w:rsidRPr="0045261D" w14:paraId="4F611BEE" w14:textId="77777777" w:rsidTr="00855DA1">
        <w:trPr>
          <w:trHeight w:val="300"/>
        </w:trPr>
        <w:tc>
          <w:tcPr>
            <w:tcW w:w="0" w:type="auto"/>
            <w:vMerge w:val="restart"/>
            <w:tcBorders>
              <w:top w:val="nil"/>
              <w:left w:val="single" w:sz="8" w:space="0" w:color="auto"/>
              <w:bottom w:val="single" w:sz="8" w:space="0" w:color="000000"/>
              <w:right w:val="single" w:sz="4" w:space="0" w:color="auto"/>
            </w:tcBorders>
            <w:shd w:val="clear" w:color="CCCCFF" w:fill="C0C0C0"/>
            <w:vAlign w:val="center"/>
            <w:hideMark/>
          </w:tcPr>
          <w:p w14:paraId="032BDFE1" w14:textId="77777777" w:rsidR="00855DA1" w:rsidRPr="0045261D" w:rsidRDefault="00855DA1" w:rsidP="00855DA1">
            <w:pPr>
              <w:rPr>
                <w:rFonts w:ascii="Arial" w:hAnsi="Arial" w:cs="Arial"/>
                <w:b/>
                <w:bCs/>
                <w:sz w:val="14"/>
                <w:szCs w:val="14"/>
              </w:rPr>
            </w:pPr>
            <w:r w:rsidRPr="0045261D">
              <w:rPr>
                <w:rFonts w:ascii="Arial" w:hAnsi="Arial" w:cs="Arial"/>
                <w:b/>
                <w:bCs/>
                <w:sz w:val="14"/>
                <w:szCs w:val="14"/>
              </w:rPr>
              <w:t>ANDALUCIA*</w:t>
            </w:r>
          </w:p>
        </w:tc>
        <w:tc>
          <w:tcPr>
            <w:tcW w:w="0" w:type="auto"/>
            <w:tcBorders>
              <w:top w:val="nil"/>
              <w:left w:val="nil"/>
              <w:bottom w:val="single" w:sz="4" w:space="0" w:color="auto"/>
              <w:right w:val="single" w:sz="4" w:space="0" w:color="auto"/>
            </w:tcBorders>
            <w:shd w:val="clear" w:color="auto" w:fill="auto"/>
            <w:vAlign w:val="center"/>
            <w:hideMark/>
          </w:tcPr>
          <w:p w14:paraId="45387D59" w14:textId="77777777" w:rsidR="00855DA1" w:rsidRPr="0045261D" w:rsidRDefault="00855DA1" w:rsidP="00855DA1">
            <w:pPr>
              <w:rPr>
                <w:rFonts w:ascii="Verdana" w:hAnsi="Verdana" w:cs="Calibri"/>
                <w:sz w:val="14"/>
                <w:szCs w:val="14"/>
              </w:rPr>
            </w:pPr>
            <w:r w:rsidRPr="0045261D">
              <w:rPr>
                <w:rFonts w:ascii="Verdana" w:hAnsi="Verdana" w:cs="Calibri"/>
                <w:sz w:val="14"/>
                <w:szCs w:val="14"/>
              </w:rPr>
              <w:t>NC GRAVE QUE PUEDE INVALIDAR EL CONTROL OFICIAL</w:t>
            </w:r>
          </w:p>
        </w:tc>
        <w:tc>
          <w:tcPr>
            <w:tcW w:w="0" w:type="auto"/>
            <w:tcBorders>
              <w:top w:val="nil"/>
              <w:left w:val="nil"/>
              <w:bottom w:val="single" w:sz="4" w:space="0" w:color="auto"/>
              <w:right w:val="single" w:sz="4" w:space="0" w:color="auto"/>
            </w:tcBorders>
            <w:shd w:val="clear" w:color="000000" w:fill="FFFFCC"/>
            <w:vAlign w:val="center"/>
            <w:hideMark/>
          </w:tcPr>
          <w:p w14:paraId="232DAB88" w14:textId="77777777" w:rsidR="00855DA1" w:rsidRPr="0045261D" w:rsidRDefault="00855DA1" w:rsidP="00855DA1">
            <w:pPr>
              <w:jc w:val="center"/>
              <w:rPr>
                <w:rFonts w:ascii="Verdana" w:hAnsi="Verdana" w:cs="Calibri"/>
                <w:sz w:val="14"/>
                <w:szCs w:val="14"/>
              </w:rPr>
            </w:pPr>
            <w:r w:rsidRPr="0045261D">
              <w:rPr>
                <w:rFonts w:ascii="Verdana" w:hAnsi="Verdana" w:cs="Calibri"/>
                <w:sz w:val="14"/>
                <w:szCs w:val="14"/>
              </w:rPr>
              <w:t>11</w:t>
            </w:r>
          </w:p>
        </w:tc>
        <w:tc>
          <w:tcPr>
            <w:tcW w:w="0" w:type="auto"/>
            <w:tcBorders>
              <w:top w:val="nil"/>
              <w:left w:val="nil"/>
              <w:bottom w:val="single" w:sz="4" w:space="0" w:color="auto"/>
              <w:right w:val="single" w:sz="8" w:space="0" w:color="auto"/>
            </w:tcBorders>
            <w:shd w:val="clear" w:color="auto" w:fill="auto"/>
            <w:vAlign w:val="center"/>
            <w:hideMark/>
          </w:tcPr>
          <w:p w14:paraId="2A1A55FA" w14:textId="77777777" w:rsidR="00855DA1" w:rsidRPr="0045261D" w:rsidRDefault="00855DA1" w:rsidP="00855DA1">
            <w:pPr>
              <w:jc w:val="center"/>
              <w:rPr>
                <w:rFonts w:ascii="Verdana" w:hAnsi="Verdana" w:cs="Calibri"/>
                <w:sz w:val="14"/>
                <w:szCs w:val="14"/>
              </w:rPr>
            </w:pPr>
            <w:r w:rsidRPr="0045261D">
              <w:rPr>
                <w:rFonts w:ascii="Verdana" w:hAnsi="Verdana" w:cs="Calibri"/>
                <w:sz w:val="14"/>
                <w:szCs w:val="14"/>
              </w:rPr>
              <w:t>52,38</w:t>
            </w:r>
          </w:p>
        </w:tc>
      </w:tr>
      <w:tr w:rsidR="00855DA1" w:rsidRPr="0045261D" w14:paraId="60D53FAB" w14:textId="77777777" w:rsidTr="00855DA1">
        <w:trPr>
          <w:trHeight w:val="210"/>
        </w:trPr>
        <w:tc>
          <w:tcPr>
            <w:tcW w:w="0" w:type="auto"/>
            <w:vMerge/>
            <w:tcBorders>
              <w:top w:val="nil"/>
              <w:left w:val="single" w:sz="8" w:space="0" w:color="auto"/>
              <w:bottom w:val="single" w:sz="8" w:space="0" w:color="000000"/>
              <w:right w:val="single" w:sz="4" w:space="0" w:color="auto"/>
            </w:tcBorders>
            <w:vAlign w:val="center"/>
            <w:hideMark/>
          </w:tcPr>
          <w:p w14:paraId="5B795792" w14:textId="77777777" w:rsidR="00855DA1" w:rsidRPr="0045261D" w:rsidRDefault="00855DA1" w:rsidP="00855DA1">
            <w:pPr>
              <w:rPr>
                <w:rFonts w:ascii="Arial" w:hAnsi="Arial" w:cs="Arial"/>
                <w:b/>
                <w:bCs/>
                <w:sz w:val="14"/>
                <w:szCs w:val="14"/>
              </w:rPr>
            </w:pPr>
          </w:p>
        </w:tc>
        <w:tc>
          <w:tcPr>
            <w:tcW w:w="0" w:type="auto"/>
            <w:tcBorders>
              <w:top w:val="nil"/>
              <w:left w:val="nil"/>
              <w:bottom w:val="single" w:sz="8" w:space="0" w:color="auto"/>
              <w:right w:val="single" w:sz="4" w:space="0" w:color="auto"/>
            </w:tcBorders>
            <w:shd w:val="clear" w:color="000000" w:fill="FFFFFF"/>
            <w:vAlign w:val="center"/>
            <w:hideMark/>
          </w:tcPr>
          <w:p w14:paraId="59215B46" w14:textId="77777777" w:rsidR="00855DA1" w:rsidRPr="0045261D" w:rsidRDefault="00855DA1" w:rsidP="00855DA1">
            <w:pPr>
              <w:rPr>
                <w:rFonts w:ascii="Verdana" w:hAnsi="Verdana" w:cs="Calibri"/>
                <w:sz w:val="14"/>
                <w:szCs w:val="14"/>
              </w:rPr>
            </w:pPr>
            <w:r w:rsidRPr="0045261D">
              <w:rPr>
                <w:rFonts w:ascii="Verdana" w:hAnsi="Verdana" w:cs="Calibri"/>
                <w:sz w:val="14"/>
                <w:szCs w:val="14"/>
              </w:rPr>
              <w:t>NC LEVE</w:t>
            </w:r>
          </w:p>
        </w:tc>
        <w:tc>
          <w:tcPr>
            <w:tcW w:w="0" w:type="auto"/>
            <w:tcBorders>
              <w:top w:val="nil"/>
              <w:left w:val="nil"/>
              <w:bottom w:val="single" w:sz="8" w:space="0" w:color="auto"/>
              <w:right w:val="single" w:sz="4" w:space="0" w:color="auto"/>
            </w:tcBorders>
            <w:shd w:val="clear" w:color="000000" w:fill="FFFFCC"/>
            <w:vAlign w:val="center"/>
            <w:hideMark/>
          </w:tcPr>
          <w:p w14:paraId="6FB76119" w14:textId="77777777" w:rsidR="00855DA1" w:rsidRPr="0045261D" w:rsidRDefault="00855DA1" w:rsidP="00855DA1">
            <w:pPr>
              <w:jc w:val="center"/>
              <w:rPr>
                <w:rFonts w:ascii="Verdana" w:hAnsi="Verdana" w:cs="Calibri"/>
                <w:sz w:val="14"/>
                <w:szCs w:val="14"/>
              </w:rPr>
            </w:pPr>
            <w:r w:rsidRPr="0045261D">
              <w:rPr>
                <w:rFonts w:ascii="Verdana" w:hAnsi="Verdana" w:cs="Calibri"/>
                <w:sz w:val="14"/>
                <w:szCs w:val="14"/>
              </w:rPr>
              <w:t>10</w:t>
            </w:r>
          </w:p>
        </w:tc>
        <w:tc>
          <w:tcPr>
            <w:tcW w:w="0" w:type="auto"/>
            <w:tcBorders>
              <w:top w:val="nil"/>
              <w:left w:val="nil"/>
              <w:bottom w:val="single" w:sz="8" w:space="0" w:color="auto"/>
              <w:right w:val="single" w:sz="8" w:space="0" w:color="auto"/>
            </w:tcBorders>
            <w:shd w:val="clear" w:color="000000" w:fill="FFFFFF"/>
            <w:vAlign w:val="center"/>
            <w:hideMark/>
          </w:tcPr>
          <w:p w14:paraId="6914DFA9" w14:textId="77777777" w:rsidR="00855DA1" w:rsidRPr="0045261D" w:rsidRDefault="00855DA1" w:rsidP="00855DA1">
            <w:pPr>
              <w:jc w:val="center"/>
              <w:rPr>
                <w:rFonts w:ascii="Verdana" w:hAnsi="Verdana" w:cs="Calibri"/>
                <w:sz w:val="14"/>
                <w:szCs w:val="14"/>
              </w:rPr>
            </w:pPr>
            <w:r w:rsidRPr="0045261D">
              <w:rPr>
                <w:rFonts w:ascii="Verdana" w:hAnsi="Verdana" w:cs="Calibri"/>
                <w:sz w:val="14"/>
                <w:szCs w:val="14"/>
              </w:rPr>
              <w:t>47,62</w:t>
            </w:r>
          </w:p>
        </w:tc>
      </w:tr>
      <w:tr w:rsidR="00855DA1" w:rsidRPr="0045261D" w14:paraId="477DED2C" w14:textId="77777777" w:rsidTr="00855DA1">
        <w:trPr>
          <w:trHeight w:val="300"/>
        </w:trPr>
        <w:tc>
          <w:tcPr>
            <w:tcW w:w="0" w:type="auto"/>
            <w:vMerge w:val="restart"/>
            <w:tcBorders>
              <w:top w:val="nil"/>
              <w:left w:val="single" w:sz="8" w:space="0" w:color="auto"/>
              <w:bottom w:val="single" w:sz="8" w:space="0" w:color="000000"/>
              <w:right w:val="single" w:sz="4" w:space="0" w:color="auto"/>
            </w:tcBorders>
            <w:shd w:val="clear" w:color="CCCCFF" w:fill="C0C0C0"/>
            <w:vAlign w:val="center"/>
            <w:hideMark/>
          </w:tcPr>
          <w:p w14:paraId="6FF864D3" w14:textId="77777777" w:rsidR="00855DA1" w:rsidRPr="0045261D" w:rsidRDefault="00855DA1" w:rsidP="00855DA1">
            <w:pPr>
              <w:rPr>
                <w:rFonts w:ascii="Arial" w:hAnsi="Arial" w:cs="Arial"/>
                <w:b/>
                <w:bCs/>
                <w:sz w:val="14"/>
                <w:szCs w:val="14"/>
              </w:rPr>
            </w:pPr>
            <w:r w:rsidRPr="0045261D">
              <w:rPr>
                <w:rFonts w:ascii="Arial" w:hAnsi="Arial" w:cs="Arial"/>
                <w:b/>
                <w:bCs/>
                <w:sz w:val="14"/>
                <w:szCs w:val="14"/>
              </w:rPr>
              <w:t>ARAGÓN</w:t>
            </w:r>
          </w:p>
        </w:tc>
        <w:tc>
          <w:tcPr>
            <w:tcW w:w="0" w:type="auto"/>
            <w:tcBorders>
              <w:top w:val="nil"/>
              <w:left w:val="nil"/>
              <w:bottom w:val="single" w:sz="4" w:space="0" w:color="auto"/>
              <w:right w:val="single" w:sz="4" w:space="0" w:color="auto"/>
            </w:tcBorders>
            <w:shd w:val="clear" w:color="auto" w:fill="auto"/>
            <w:vAlign w:val="center"/>
            <w:hideMark/>
          </w:tcPr>
          <w:p w14:paraId="2740ED76" w14:textId="77777777" w:rsidR="00855DA1" w:rsidRPr="0045261D" w:rsidRDefault="00855DA1" w:rsidP="00855DA1">
            <w:pPr>
              <w:rPr>
                <w:rFonts w:ascii="Verdana" w:hAnsi="Verdana" w:cs="Calibri"/>
                <w:sz w:val="14"/>
                <w:szCs w:val="14"/>
              </w:rPr>
            </w:pPr>
            <w:r w:rsidRPr="0045261D">
              <w:rPr>
                <w:rFonts w:ascii="Verdana" w:hAnsi="Verdana" w:cs="Calibri"/>
                <w:sz w:val="14"/>
                <w:szCs w:val="14"/>
              </w:rPr>
              <w:t>NC GRAVE QUE PUEDE INVALIDAR EL CONTROL OFICIAL</w:t>
            </w:r>
          </w:p>
        </w:tc>
        <w:tc>
          <w:tcPr>
            <w:tcW w:w="0" w:type="auto"/>
            <w:tcBorders>
              <w:top w:val="nil"/>
              <w:left w:val="nil"/>
              <w:bottom w:val="single" w:sz="4" w:space="0" w:color="auto"/>
              <w:right w:val="single" w:sz="4" w:space="0" w:color="auto"/>
            </w:tcBorders>
            <w:shd w:val="clear" w:color="000000" w:fill="FFFFCC"/>
            <w:vAlign w:val="center"/>
            <w:hideMark/>
          </w:tcPr>
          <w:p w14:paraId="00E2969F" w14:textId="3152EAA6" w:rsidR="00855DA1" w:rsidRPr="0045261D" w:rsidRDefault="00855DA1" w:rsidP="00855DA1">
            <w:pPr>
              <w:jc w:val="center"/>
              <w:rPr>
                <w:rFonts w:ascii="Verdana" w:hAnsi="Verdana" w:cs="Calibri"/>
                <w:sz w:val="14"/>
                <w:szCs w:val="14"/>
              </w:rPr>
            </w:pPr>
            <w:r w:rsidRPr="0045261D">
              <w:rPr>
                <w:rFonts w:ascii="Verdana" w:hAnsi="Verdana" w:cs="Calibri"/>
                <w:sz w:val="14"/>
                <w:szCs w:val="14"/>
              </w:rPr>
              <w:t> 0</w:t>
            </w:r>
          </w:p>
        </w:tc>
        <w:tc>
          <w:tcPr>
            <w:tcW w:w="0" w:type="auto"/>
            <w:tcBorders>
              <w:top w:val="nil"/>
              <w:left w:val="nil"/>
              <w:bottom w:val="single" w:sz="4" w:space="0" w:color="auto"/>
              <w:right w:val="single" w:sz="8" w:space="0" w:color="auto"/>
            </w:tcBorders>
            <w:shd w:val="clear" w:color="auto" w:fill="auto"/>
            <w:vAlign w:val="center"/>
            <w:hideMark/>
          </w:tcPr>
          <w:p w14:paraId="0FB90192" w14:textId="77777777" w:rsidR="00855DA1" w:rsidRPr="0045261D" w:rsidRDefault="00855DA1" w:rsidP="00855DA1">
            <w:pPr>
              <w:jc w:val="center"/>
              <w:rPr>
                <w:rFonts w:ascii="Verdana" w:hAnsi="Verdana" w:cs="Calibri"/>
                <w:sz w:val="14"/>
                <w:szCs w:val="14"/>
              </w:rPr>
            </w:pPr>
            <w:r w:rsidRPr="0045261D">
              <w:rPr>
                <w:rFonts w:ascii="Verdana" w:hAnsi="Verdana" w:cs="Calibri"/>
                <w:sz w:val="14"/>
                <w:szCs w:val="14"/>
              </w:rPr>
              <w:t>-</w:t>
            </w:r>
          </w:p>
        </w:tc>
      </w:tr>
      <w:tr w:rsidR="00855DA1" w:rsidRPr="0045261D" w14:paraId="06A94EAD" w14:textId="77777777" w:rsidTr="00855DA1">
        <w:trPr>
          <w:trHeight w:val="126"/>
        </w:trPr>
        <w:tc>
          <w:tcPr>
            <w:tcW w:w="0" w:type="auto"/>
            <w:vMerge/>
            <w:tcBorders>
              <w:top w:val="nil"/>
              <w:left w:val="single" w:sz="8" w:space="0" w:color="auto"/>
              <w:bottom w:val="single" w:sz="8" w:space="0" w:color="000000"/>
              <w:right w:val="single" w:sz="4" w:space="0" w:color="auto"/>
            </w:tcBorders>
            <w:vAlign w:val="center"/>
            <w:hideMark/>
          </w:tcPr>
          <w:p w14:paraId="450079A1" w14:textId="77777777" w:rsidR="00855DA1" w:rsidRPr="0045261D" w:rsidRDefault="00855DA1" w:rsidP="00855DA1">
            <w:pPr>
              <w:rPr>
                <w:rFonts w:ascii="Arial" w:hAnsi="Arial" w:cs="Arial"/>
                <w:b/>
                <w:bCs/>
                <w:sz w:val="14"/>
                <w:szCs w:val="14"/>
              </w:rPr>
            </w:pPr>
          </w:p>
        </w:tc>
        <w:tc>
          <w:tcPr>
            <w:tcW w:w="0" w:type="auto"/>
            <w:tcBorders>
              <w:top w:val="nil"/>
              <w:left w:val="nil"/>
              <w:bottom w:val="single" w:sz="8" w:space="0" w:color="auto"/>
              <w:right w:val="single" w:sz="4" w:space="0" w:color="auto"/>
            </w:tcBorders>
            <w:shd w:val="clear" w:color="000000" w:fill="FFFFFF"/>
            <w:vAlign w:val="center"/>
            <w:hideMark/>
          </w:tcPr>
          <w:p w14:paraId="3E46DFF8" w14:textId="77777777" w:rsidR="00855DA1" w:rsidRPr="0045261D" w:rsidRDefault="00855DA1" w:rsidP="00855DA1">
            <w:pPr>
              <w:rPr>
                <w:rFonts w:ascii="Verdana" w:hAnsi="Verdana" w:cs="Calibri"/>
                <w:sz w:val="14"/>
                <w:szCs w:val="14"/>
              </w:rPr>
            </w:pPr>
            <w:r w:rsidRPr="0045261D">
              <w:rPr>
                <w:rFonts w:ascii="Verdana" w:hAnsi="Verdana" w:cs="Calibri"/>
                <w:sz w:val="14"/>
                <w:szCs w:val="14"/>
              </w:rPr>
              <w:t>NC LEVE</w:t>
            </w:r>
          </w:p>
        </w:tc>
        <w:tc>
          <w:tcPr>
            <w:tcW w:w="0" w:type="auto"/>
            <w:tcBorders>
              <w:top w:val="nil"/>
              <w:left w:val="nil"/>
              <w:bottom w:val="single" w:sz="8" w:space="0" w:color="auto"/>
              <w:right w:val="single" w:sz="4" w:space="0" w:color="auto"/>
            </w:tcBorders>
            <w:shd w:val="clear" w:color="000000" w:fill="FFFFCC"/>
            <w:vAlign w:val="center"/>
            <w:hideMark/>
          </w:tcPr>
          <w:p w14:paraId="400AF5B3" w14:textId="5500BA45" w:rsidR="00855DA1" w:rsidRPr="0045261D" w:rsidRDefault="00855DA1" w:rsidP="00855DA1">
            <w:pPr>
              <w:jc w:val="center"/>
              <w:rPr>
                <w:rFonts w:ascii="Verdana" w:hAnsi="Verdana" w:cs="Calibri"/>
                <w:sz w:val="14"/>
                <w:szCs w:val="14"/>
              </w:rPr>
            </w:pPr>
            <w:r w:rsidRPr="0045261D">
              <w:rPr>
                <w:rFonts w:ascii="Verdana" w:hAnsi="Verdana" w:cs="Calibri"/>
                <w:sz w:val="14"/>
                <w:szCs w:val="14"/>
              </w:rPr>
              <w:t> 0</w:t>
            </w:r>
          </w:p>
        </w:tc>
        <w:tc>
          <w:tcPr>
            <w:tcW w:w="0" w:type="auto"/>
            <w:tcBorders>
              <w:top w:val="nil"/>
              <w:left w:val="nil"/>
              <w:bottom w:val="single" w:sz="8" w:space="0" w:color="auto"/>
              <w:right w:val="single" w:sz="8" w:space="0" w:color="auto"/>
            </w:tcBorders>
            <w:shd w:val="clear" w:color="000000" w:fill="FFFFFF"/>
            <w:vAlign w:val="center"/>
            <w:hideMark/>
          </w:tcPr>
          <w:p w14:paraId="7F80AE3D" w14:textId="77777777" w:rsidR="00855DA1" w:rsidRPr="0045261D" w:rsidRDefault="00855DA1" w:rsidP="00855DA1">
            <w:pPr>
              <w:jc w:val="center"/>
              <w:rPr>
                <w:rFonts w:ascii="Verdana" w:hAnsi="Verdana" w:cs="Calibri"/>
                <w:sz w:val="14"/>
                <w:szCs w:val="14"/>
              </w:rPr>
            </w:pPr>
            <w:r w:rsidRPr="0045261D">
              <w:rPr>
                <w:rFonts w:ascii="Verdana" w:hAnsi="Verdana" w:cs="Calibri"/>
                <w:sz w:val="14"/>
                <w:szCs w:val="14"/>
              </w:rPr>
              <w:t>-</w:t>
            </w:r>
          </w:p>
        </w:tc>
      </w:tr>
      <w:tr w:rsidR="00855DA1" w:rsidRPr="0045261D" w14:paraId="5706FB11" w14:textId="77777777" w:rsidTr="00855DA1">
        <w:trPr>
          <w:trHeight w:val="300"/>
        </w:trPr>
        <w:tc>
          <w:tcPr>
            <w:tcW w:w="0" w:type="auto"/>
            <w:vMerge w:val="restart"/>
            <w:tcBorders>
              <w:top w:val="nil"/>
              <w:left w:val="single" w:sz="8" w:space="0" w:color="auto"/>
              <w:bottom w:val="single" w:sz="8" w:space="0" w:color="000000"/>
              <w:right w:val="single" w:sz="4" w:space="0" w:color="auto"/>
            </w:tcBorders>
            <w:shd w:val="clear" w:color="CCCCFF" w:fill="C0C0C0"/>
            <w:vAlign w:val="center"/>
            <w:hideMark/>
          </w:tcPr>
          <w:p w14:paraId="283C07B5" w14:textId="77777777" w:rsidR="00855DA1" w:rsidRPr="0045261D" w:rsidRDefault="00855DA1" w:rsidP="00855DA1">
            <w:pPr>
              <w:rPr>
                <w:rFonts w:ascii="Arial" w:hAnsi="Arial" w:cs="Arial"/>
                <w:b/>
                <w:bCs/>
                <w:sz w:val="14"/>
                <w:szCs w:val="14"/>
              </w:rPr>
            </w:pPr>
            <w:r w:rsidRPr="0045261D">
              <w:rPr>
                <w:rFonts w:ascii="Arial" w:hAnsi="Arial" w:cs="Arial"/>
                <w:b/>
                <w:bCs/>
                <w:sz w:val="14"/>
                <w:szCs w:val="14"/>
              </w:rPr>
              <w:t>CANTABRIA</w:t>
            </w:r>
          </w:p>
        </w:tc>
        <w:tc>
          <w:tcPr>
            <w:tcW w:w="0" w:type="auto"/>
            <w:tcBorders>
              <w:top w:val="nil"/>
              <w:left w:val="nil"/>
              <w:bottom w:val="single" w:sz="4" w:space="0" w:color="auto"/>
              <w:right w:val="single" w:sz="4" w:space="0" w:color="auto"/>
            </w:tcBorders>
            <w:shd w:val="clear" w:color="auto" w:fill="auto"/>
            <w:vAlign w:val="center"/>
            <w:hideMark/>
          </w:tcPr>
          <w:p w14:paraId="220081D3" w14:textId="77777777" w:rsidR="00855DA1" w:rsidRPr="0045261D" w:rsidRDefault="00855DA1" w:rsidP="00855DA1">
            <w:pPr>
              <w:rPr>
                <w:rFonts w:ascii="Verdana" w:hAnsi="Verdana" w:cs="Calibri"/>
                <w:sz w:val="14"/>
                <w:szCs w:val="14"/>
              </w:rPr>
            </w:pPr>
            <w:r w:rsidRPr="0045261D">
              <w:rPr>
                <w:rFonts w:ascii="Verdana" w:hAnsi="Verdana" w:cs="Calibri"/>
                <w:sz w:val="14"/>
                <w:szCs w:val="14"/>
              </w:rPr>
              <w:t>NC GRAVE QUE PUEDE INVALIDAR EL CONTROL OFICIAL</w:t>
            </w:r>
          </w:p>
        </w:tc>
        <w:tc>
          <w:tcPr>
            <w:tcW w:w="0" w:type="auto"/>
            <w:tcBorders>
              <w:top w:val="nil"/>
              <w:left w:val="nil"/>
              <w:bottom w:val="single" w:sz="4" w:space="0" w:color="auto"/>
              <w:right w:val="single" w:sz="4" w:space="0" w:color="auto"/>
            </w:tcBorders>
            <w:shd w:val="clear" w:color="000000" w:fill="FFFFCC"/>
            <w:vAlign w:val="center"/>
            <w:hideMark/>
          </w:tcPr>
          <w:p w14:paraId="088131AE" w14:textId="77777777" w:rsidR="00855DA1" w:rsidRPr="0045261D" w:rsidRDefault="00855DA1" w:rsidP="00855DA1">
            <w:pPr>
              <w:jc w:val="center"/>
              <w:rPr>
                <w:rFonts w:ascii="Verdana" w:hAnsi="Verdana" w:cs="Calibri"/>
                <w:sz w:val="14"/>
                <w:szCs w:val="14"/>
              </w:rPr>
            </w:pPr>
            <w:r w:rsidRPr="0045261D">
              <w:rPr>
                <w:rFonts w:ascii="Verdana" w:hAnsi="Verdana" w:cs="Calibri"/>
                <w:sz w:val="14"/>
                <w:szCs w:val="14"/>
              </w:rPr>
              <w:t>0</w:t>
            </w:r>
          </w:p>
        </w:tc>
        <w:tc>
          <w:tcPr>
            <w:tcW w:w="0" w:type="auto"/>
            <w:tcBorders>
              <w:top w:val="nil"/>
              <w:left w:val="nil"/>
              <w:bottom w:val="single" w:sz="4" w:space="0" w:color="auto"/>
              <w:right w:val="single" w:sz="8" w:space="0" w:color="auto"/>
            </w:tcBorders>
            <w:shd w:val="clear" w:color="auto" w:fill="auto"/>
            <w:vAlign w:val="center"/>
            <w:hideMark/>
          </w:tcPr>
          <w:p w14:paraId="5F5B9243" w14:textId="77777777" w:rsidR="00855DA1" w:rsidRPr="0045261D" w:rsidRDefault="00855DA1" w:rsidP="00855DA1">
            <w:pPr>
              <w:jc w:val="center"/>
              <w:rPr>
                <w:rFonts w:ascii="Verdana" w:hAnsi="Verdana" w:cs="Calibri"/>
                <w:sz w:val="14"/>
                <w:szCs w:val="14"/>
              </w:rPr>
            </w:pPr>
            <w:r w:rsidRPr="0045261D">
              <w:rPr>
                <w:rFonts w:ascii="Verdana" w:hAnsi="Verdana" w:cs="Calibri"/>
                <w:sz w:val="14"/>
                <w:szCs w:val="14"/>
              </w:rPr>
              <w:t>-</w:t>
            </w:r>
          </w:p>
        </w:tc>
      </w:tr>
      <w:tr w:rsidR="00855DA1" w:rsidRPr="0045261D" w14:paraId="3BA93180" w14:textId="77777777" w:rsidTr="00855DA1">
        <w:trPr>
          <w:trHeight w:val="148"/>
        </w:trPr>
        <w:tc>
          <w:tcPr>
            <w:tcW w:w="0" w:type="auto"/>
            <w:vMerge/>
            <w:tcBorders>
              <w:top w:val="nil"/>
              <w:left w:val="single" w:sz="8" w:space="0" w:color="auto"/>
              <w:bottom w:val="single" w:sz="8" w:space="0" w:color="000000"/>
              <w:right w:val="single" w:sz="4" w:space="0" w:color="auto"/>
            </w:tcBorders>
            <w:vAlign w:val="center"/>
            <w:hideMark/>
          </w:tcPr>
          <w:p w14:paraId="41DA9624" w14:textId="77777777" w:rsidR="00855DA1" w:rsidRPr="0045261D" w:rsidRDefault="00855DA1" w:rsidP="00855DA1">
            <w:pPr>
              <w:rPr>
                <w:rFonts w:ascii="Arial" w:hAnsi="Arial" w:cs="Arial"/>
                <w:b/>
                <w:bCs/>
                <w:sz w:val="14"/>
                <w:szCs w:val="14"/>
              </w:rPr>
            </w:pPr>
          </w:p>
        </w:tc>
        <w:tc>
          <w:tcPr>
            <w:tcW w:w="0" w:type="auto"/>
            <w:tcBorders>
              <w:top w:val="nil"/>
              <w:left w:val="nil"/>
              <w:bottom w:val="single" w:sz="8" w:space="0" w:color="auto"/>
              <w:right w:val="single" w:sz="4" w:space="0" w:color="auto"/>
            </w:tcBorders>
            <w:shd w:val="clear" w:color="000000" w:fill="FFFFFF"/>
            <w:vAlign w:val="center"/>
            <w:hideMark/>
          </w:tcPr>
          <w:p w14:paraId="79BEAA2F" w14:textId="77777777" w:rsidR="00855DA1" w:rsidRPr="0045261D" w:rsidRDefault="00855DA1" w:rsidP="00855DA1">
            <w:pPr>
              <w:rPr>
                <w:rFonts w:ascii="Verdana" w:hAnsi="Verdana" w:cs="Calibri"/>
                <w:sz w:val="14"/>
                <w:szCs w:val="14"/>
              </w:rPr>
            </w:pPr>
            <w:r w:rsidRPr="0045261D">
              <w:rPr>
                <w:rFonts w:ascii="Verdana" w:hAnsi="Verdana" w:cs="Calibri"/>
                <w:sz w:val="14"/>
                <w:szCs w:val="14"/>
              </w:rPr>
              <w:t>NC LEVE</w:t>
            </w:r>
          </w:p>
        </w:tc>
        <w:tc>
          <w:tcPr>
            <w:tcW w:w="0" w:type="auto"/>
            <w:tcBorders>
              <w:top w:val="nil"/>
              <w:left w:val="nil"/>
              <w:bottom w:val="single" w:sz="8" w:space="0" w:color="auto"/>
              <w:right w:val="single" w:sz="4" w:space="0" w:color="auto"/>
            </w:tcBorders>
            <w:shd w:val="clear" w:color="000000" w:fill="FFFFCC"/>
            <w:vAlign w:val="center"/>
            <w:hideMark/>
          </w:tcPr>
          <w:p w14:paraId="2293B560" w14:textId="77777777" w:rsidR="00855DA1" w:rsidRPr="0045261D" w:rsidRDefault="00855DA1" w:rsidP="00855DA1">
            <w:pPr>
              <w:jc w:val="center"/>
              <w:rPr>
                <w:rFonts w:ascii="Verdana" w:hAnsi="Verdana" w:cs="Calibri"/>
                <w:sz w:val="14"/>
                <w:szCs w:val="14"/>
              </w:rPr>
            </w:pPr>
            <w:r w:rsidRPr="0045261D">
              <w:rPr>
                <w:rFonts w:ascii="Verdana" w:hAnsi="Verdana" w:cs="Calibri"/>
                <w:sz w:val="14"/>
                <w:szCs w:val="14"/>
              </w:rPr>
              <w:t>0</w:t>
            </w:r>
          </w:p>
        </w:tc>
        <w:tc>
          <w:tcPr>
            <w:tcW w:w="0" w:type="auto"/>
            <w:tcBorders>
              <w:top w:val="nil"/>
              <w:left w:val="nil"/>
              <w:bottom w:val="single" w:sz="8" w:space="0" w:color="auto"/>
              <w:right w:val="single" w:sz="8" w:space="0" w:color="auto"/>
            </w:tcBorders>
            <w:shd w:val="clear" w:color="000000" w:fill="FFFFFF"/>
            <w:vAlign w:val="center"/>
            <w:hideMark/>
          </w:tcPr>
          <w:p w14:paraId="17A1F7B9" w14:textId="77777777" w:rsidR="00855DA1" w:rsidRPr="0045261D" w:rsidRDefault="00855DA1" w:rsidP="00855DA1">
            <w:pPr>
              <w:jc w:val="center"/>
              <w:rPr>
                <w:rFonts w:ascii="Verdana" w:hAnsi="Verdana" w:cs="Calibri"/>
                <w:sz w:val="14"/>
                <w:szCs w:val="14"/>
              </w:rPr>
            </w:pPr>
            <w:r w:rsidRPr="0045261D">
              <w:rPr>
                <w:rFonts w:ascii="Verdana" w:hAnsi="Verdana" w:cs="Calibri"/>
                <w:sz w:val="14"/>
                <w:szCs w:val="14"/>
              </w:rPr>
              <w:t>-</w:t>
            </w:r>
          </w:p>
        </w:tc>
      </w:tr>
      <w:tr w:rsidR="00855DA1" w:rsidRPr="0045261D" w14:paraId="466072C3" w14:textId="77777777" w:rsidTr="00855DA1">
        <w:trPr>
          <w:trHeight w:val="300"/>
        </w:trPr>
        <w:tc>
          <w:tcPr>
            <w:tcW w:w="0" w:type="auto"/>
            <w:vMerge w:val="restart"/>
            <w:tcBorders>
              <w:top w:val="nil"/>
              <w:left w:val="single" w:sz="8" w:space="0" w:color="auto"/>
              <w:bottom w:val="single" w:sz="8" w:space="0" w:color="000000"/>
              <w:right w:val="single" w:sz="4" w:space="0" w:color="auto"/>
            </w:tcBorders>
            <w:shd w:val="clear" w:color="CCCCFF" w:fill="C0C0C0"/>
            <w:vAlign w:val="center"/>
            <w:hideMark/>
          </w:tcPr>
          <w:p w14:paraId="64DCC54D" w14:textId="77777777" w:rsidR="00855DA1" w:rsidRPr="0045261D" w:rsidRDefault="00855DA1" w:rsidP="00855DA1">
            <w:pPr>
              <w:rPr>
                <w:rFonts w:ascii="Arial" w:hAnsi="Arial" w:cs="Arial"/>
                <w:b/>
                <w:bCs/>
                <w:sz w:val="14"/>
                <w:szCs w:val="14"/>
              </w:rPr>
            </w:pPr>
            <w:r w:rsidRPr="0045261D">
              <w:rPr>
                <w:rFonts w:ascii="Arial" w:hAnsi="Arial" w:cs="Arial"/>
                <w:b/>
                <w:bCs/>
                <w:sz w:val="14"/>
                <w:szCs w:val="14"/>
              </w:rPr>
              <w:t>CASTILLA Y LEÓN</w:t>
            </w:r>
          </w:p>
        </w:tc>
        <w:tc>
          <w:tcPr>
            <w:tcW w:w="0" w:type="auto"/>
            <w:tcBorders>
              <w:top w:val="nil"/>
              <w:left w:val="nil"/>
              <w:bottom w:val="single" w:sz="4" w:space="0" w:color="auto"/>
              <w:right w:val="single" w:sz="4" w:space="0" w:color="auto"/>
            </w:tcBorders>
            <w:shd w:val="clear" w:color="auto" w:fill="auto"/>
            <w:vAlign w:val="center"/>
            <w:hideMark/>
          </w:tcPr>
          <w:p w14:paraId="048A17F5" w14:textId="77777777" w:rsidR="00855DA1" w:rsidRPr="0045261D" w:rsidRDefault="00855DA1" w:rsidP="00855DA1">
            <w:pPr>
              <w:rPr>
                <w:rFonts w:ascii="Verdana" w:hAnsi="Verdana" w:cs="Calibri"/>
                <w:sz w:val="14"/>
                <w:szCs w:val="14"/>
              </w:rPr>
            </w:pPr>
            <w:r w:rsidRPr="0045261D">
              <w:rPr>
                <w:rFonts w:ascii="Verdana" w:hAnsi="Verdana" w:cs="Calibri"/>
                <w:sz w:val="14"/>
                <w:szCs w:val="14"/>
              </w:rPr>
              <w:t>NC GRAVE QUE PUEDE INVALIDAR EL CONTROL OFICIAL</w:t>
            </w:r>
          </w:p>
        </w:tc>
        <w:tc>
          <w:tcPr>
            <w:tcW w:w="0" w:type="auto"/>
            <w:tcBorders>
              <w:top w:val="nil"/>
              <w:left w:val="nil"/>
              <w:bottom w:val="single" w:sz="4" w:space="0" w:color="auto"/>
              <w:right w:val="single" w:sz="4" w:space="0" w:color="auto"/>
            </w:tcBorders>
            <w:shd w:val="clear" w:color="000000" w:fill="FFFFCC"/>
            <w:vAlign w:val="center"/>
            <w:hideMark/>
          </w:tcPr>
          <w:p w14:paraId="40C5C495" w14:textId="77777777" w:rsidR="00855DA1" w:rsidRPr="0045261D" w:rsidRDefault="00855DA1" w:rsidP="00855DA1">
            <w:pPr>
              <w:jc w:val="center"/>
              <w:rPr>
                <w:rFonts w:ascii="Verdana" w:hAnsi="Verdana" w:cs="Calibri"/>
                <w:sz w:val="14"/>
                <w:szCs w:val="14"/>
              </w:rPr>
            </w:pPr>
            <w:r w:rsidRPr="0045261D">
              <w:rPr>
                <w:rFonts w:ascii="Verdana" w:hAnsi="Verdana" w:cs="Calibri"/>
                <w:sz w:val="14"/>
                <w:szCs w:val="14"/>
              </w:rPr>
              <w:t>0</w:t>
            </w:r>
          </w:p>
        </w:tc>
        <w:tc>
          <w:tcPr>
            <w:tcW w:w="0" w:type="auto"/>
            <w:tcBorders>
              <w:top w:val="nil"/>
              <w:left w:val="nil"/>
              <w:bottom w:val="single" w:sz="4" w:space="0" w:color="auto"/>
              <w:right w:val="single" w:sz="8" w:space="0" w:color="auto"/>
            </w:tcBorders>
            <w:shd w:val="clear" w:color="auto" w:fill="auto"/>
            <w:vAlign w:val="center"/>
            <w:hideMark/>
          </w:tcPr>
          <w:p w14:paraId="7E1352E7" w14:textId="77777777" w:rsidR="00855DA1" w:rsidRPr="0045261D" w:rsidRDefault="00855DA1" w:rsidP="00855DA1">
            <w:pPr>
              <w:jc w:val="center"/>
              <w:rPr>
                <w:rFonts w:ascii="Verdana" w:hAnsi="Verdana" w:cs="Calibri"/>
                <w:sz w:val="14"/>
                <w:szCs w:val="14"/>
              </w:rPr>
            </w:pPr>
            <w:r w:rsidRPr="0045261D">
              <w:rPr>
                <w:rFonts w:ascii="Verdana" w:hAnsi="Verdana" w:cs="Calibri"/>
                <w:sz w:val="14"/>
                <w:szCs w:val="14"/>
              </w:rPr>
              <w:t>-</w:t>
            </w:r>
          </w:p>
        </w:tc>
      </w:tr>
      <w:tr w:rsidR="00855DA1" w:rsidRPr="0045261D" w14:paraId="247F11CA" w14:textId="77777777" w:rsidTr="00855DA1">
        <w:trPr>
          <w:trHeight w:val="170"/>
        </w:trPr>
        <w:tc>
          <w:tcPr>
            <w:tcW w:w="0" w:type="auto"/>
            <w:vMerge/>
            <w:tcBorders>
              <w:top w:val="nil"/>
              <w:left w:val="single" w:sz="8" w:space="0" w:color="auto"/>
              <w:bottom w:val="single" w:sz="8" w:space="0" w:color="000000"/>
              <w:right w:val="single" w:sz="4" w:space="0" w:color="auto"/>
            </w:tcBorders>
            <w:vAlign w:val="center"/>
            <w:hideMark/>
          </w:tcPr>
          <w:p w14:paraId="7D1F6CA4" w14:textId="77777777" w:rsidR="00855DA1" w:rsidRPr="0045261D" w:rsidRDefault="00855DA1" w:rsidP="00855DA1">
            <w:pPr>
              <w:rPr>
                <w:rFonts w:ascii="Arial" w:hAnsi="Arial" w:cs="Arial"/>
                <w:b/>
                <w:bCs/>
                <w:sz w:val="14"/>
                <w:szCs w:val="14"/>
              </w:rPr>
            </w:pPr>
          </w:p>
        </w:tc>
        <w:tc>
          <w:tcPr>
            <w:tcW w:w="0" w:type="auto"/>
            <w:tcBorders>
              <w:top w:val="nil"/>
              <w:left w:val="nil"/>
              <w:bottom w:val="single" w:sz="8" w:space="0" w:color="auto"/>
              <w:right w:val="single" w:sz="4" w:space="0" w:color="auto"/>
            </w:tcBorders>
            <w:shd w:val="clear" w:color="000000" w:fill="FFFFFF"/>
            <w:vAlign w:val="center"/>
            <w:hideMark/>
          </w:tcPr>
          <w:p w14:paraId="3997CC8F" w14:textId="77777777" w:rsidR="00855DA1" w:rsidRPr="0045261D" w:rsidRDefault="00855DA1" w:rsidP="00855DA1">
            <w:pPr>
              <w:rPr>
                <w:rFonts w:ascii="Verdana" w:hAnsi="Verdana" w:cs="Calibri"/>
                <w:sz w:val="14"/>
                <w:szCs w:val="14"/>
              </w:rPr>
            </w:pPr>
            <w:r w:rsidRPr="0045261D">
              <w:rPr>
                <w:rFonts w:ascii="Verdana" w:hAnsi="Verdana" w:cs="Calibri"/>
                <w:sz w:val="14"/>
                <w:szCs w:val="14"/>
              </w:rPr>
              <w:t>NC LEVE</w:t>
            </w:r>
          </w:p>
        </w:tc>
        <w:tc>
          <w:tcPr>
            <w:tcW w:w="0" w:type="auto"/>
            <w:tcBorders>
              <w:top w:val="nil"/>
              <w:left w:val="nil"/>
              <w:bottom w:val="single" w:sz="8" w:space="0" w:color="auto"/>
              <w:right w:val="single" w:sz="4" w:space="0" w:color="auto"/>
            </w:tcBorders>
            <w:shd w:val="clear" w:color="000000" w:fill="FFFFCC"/>
            <w:vAlign w:val="center"/>
            <w:hideMark/>
          </w:tcPr>
          <w:p w14:paraId="0F8F62E4" w14:textId="77777777" w:rsidR="00855DA1" w:rsidRPr="0045261D" w:rsidRDefault="00855DA1" w:rsidP="00855DA1">
            <w:pPr>
              <w:jc w:val="center"/>
              <w:rPr>
                <w:rFonts w:ascii="Verdana" w:hAnsi="Verdana" w:cs="Calibri"/>
                <w:sz w:val="14"/>
                <w:szCs w:val="14"/>
              </w:rPr>
            </w:pPr>
            <w:r w:rsidRPr="0045261D">
              <w:rPr>
                <w:rFonts w:ascii="Verdana" w:hAnsi="Verdana" w:cs="Calibri"/>
                <w:sz w:val="14"/>
                <w:szCs w:val="14"/>
              </w:rPr>
              <w:t>0</w:t>
            </w:r>
          </w:p>
        </w:tc>
        <w:tc>
          <w:tcPr>
            <w:tcW w:w="0" w:type="auto"/>
            <w:tcBorders>
              <w:top w:val="nil"/>
              <w:left w:val="nil"/>
              <w:bottom w:val="single" w:sz="8" w:space="0" w:color="auto"/>
              <w:right w:val="single" w:sz="8" w:space="0" w:color="auto"/>
            </w:tcBorders>
            <w:shd w:val="clear" w:color="000000" w:fill="FFFFFF"/>
            <w:vAlign w:val="center"/>
            <w:hideMark/>
          </w:tcPr>
          <w:p w14:paraId="0AD18F9C" w14:textId="77777777" w:rsidR="00855DA1" w:rsidRPr="0045261D" w:rsidRDefault="00855DA1" w:rsidP="00855DA1">
            <w:pPr>
              <w:jc w:val="center"/>
              <w:rPr>
                <w:rFonts w:ascii="Verdana" w:hAnsi="Verdana" w:cs="Calibri"/>
                <w:sz w:val="14"/>
                <w:szCs w:val="14"/>
              </w:rPr>
            </w:pPr>
            <w:r w:rsidRPr="0045261D">
              <w:rPr>
                <w:rFonts w:ascii="Verdana" w:hAnsi="Verdana" w:cs="Calibri"/>
                <w:sz w:val="14"/>
                <w:szCs w:val="14"/>
              </w:rPr>
              <w:t>-</w:t>
            </w:r>
          </w:p>
        </w:tc>
      </w:tr>
      <w:tr w:rsidR="00855DA1" w:rsidRPr="0045261D" w14:paraId="1AC297E7" w14:textId="77777777" w:rsidTr="00855DA1">
        <w:trPr>
          <w:trHeight w:val="300"/>
        </w:trPr>
        <w:tc>
          <w:tcPr>
            <w:tcW w:w="0" w:type="auto"/>
            <w:vMerge w:val="restart"/>
            <w:tcBorders>
              <w:top w:val="nil"/>
              <w:left w:val="single" w:sz="8" w:space="0" w:color="auto"/>
              <w:bottom w:val="single" w:sz="8" w:space="0" w:color="000000"/>
              <w:right w:val="single" w:sz="4" w:space="0" w:color="auto"/>
            </w:tcBorders>
            <w:shd w:val="clear" w:color="CCCCFF" w:fill="C0C0C0"/>
            <w:vAlign w:val="center"/>
            <w:hideMark/>
          </w:tcPr>
          <w:p w14:paraId="39DA3C1D" w14:textId="77777777" w:rsidR="00855DA1" w:rsidRPr="0045261D" w:rsidRDefault="00855DA1" w:rsidP="00855DA1">
            <w:pPr>
              <w:rPr>
                <w:rFonts w:ascii="Arial" w:hAnsi="Arial" w:cs="Arial"/>
                <w:b/>
                <w:bCs/>
                <w:sz w:val="14"/>
                <w:szCs w:val="14"/>
              </w:rPr>
            </w:pPr>
            <w:r w:rsidRPr="0045261D">
              <w:rPr>
                <w:rFonts w:ascii="Arial" w:hAnsi="Arial" w:cs="Arial"/>
                <w:b/>
                <w:bCs/>
                <w:sz w:val="14"/>
                <w:szCs w:val="14"/>
              </w:rPr>
              <w:t>CASTILLA-LA MANCHA</w:t>
            </w:r>
          </w:p>
        </w:tc>
        <w:tc>
          <w:tcPr>
            <w:tcW w:w="0" w:type="auto"/>
            <w:tcBorders>
              <w:top w:val="nil"/>
              <w:left w:val="nil"/>
              <w:bottom w:val="single" w:sz="4" w:space="0" w:color="auto"/>
              <w:right w:val="single" w:sz="4" w:space="0" w:color="auto"/>
            </w:tcBorders>
            <w:shd w:val="clear" w:color="auto" w:fill="auto"/>
            <w:vAlign w:val="center"/>
            <w:hideMark/>
          </w:tcPr>
          <w:p w14:paraId="0440F430" w14:textId="77777777" w:rsidR="00855DA1" w:rsidRPr="0045261D" w:rsidRDefault="00855DA1" w:rsidP="00855DA1">
            <w:pPr>
              <w:rPr>
                <w:rFonts w:ascii="Verdana" w:hAnsi="Verdana" w:cs="Calibri"/>
                <w:sz w:val="14"/>
                <w:szCs w:val="14"/>
              </w:rPr>
            </w:pPr>
            <w:r w:rsidRPr="0045261D">
              <w:rPr>
                <w:rFonts w:ascii="Verdana" w:hAnsi="Verdana" w:cs="Calibri"/>
                <w:sz w:val="14"/>
                <w:szCs w:val="14"/>
              </w:rPr>
              <w:t>NC GRAVE QUE PUEDE INVALIDAR EL CONTROL OFICIAL</w:t>
            </w:r>
          </w:p>
        </w:tc>
        <w:tc>
          <w:tcPr>
            <w:tcW w:w="0" w:type="auto"/>
            <w:tcBorders>
              <w:top w:val="nil"/>
              <w:left w:val="nil"/>
              <w:bottom w:val="single" w:sz="4" w:space="0" w:color="auto"/>
              <w:right w:val="single" w:sz="4" w:space="0" w:color="auto"/>
            </w:tcBorders>
            <w:shd w:val="clear" w:color="000000" w:fill="FFFFCC"/>
            <w:vAlign w:val="center"/>
            <w:hideMark/>
          </w:tcPr>
          <w:p w14:paraId="4AE48C23" w14:textId="17F6CC59" w:rsidR="00855DA1" w:rsidRPr="0045261D" w:rsidRDefault="00855DA1" w:rsidP="00855DA1">
            <w:pPr>
              <w:jc w:val="center"/>
              <w:rPr>
                <w:rFonts w:ascii="Verdana" w:hAnsi="Verdana" w:cs="Calibri"/>
                <w:sz w:val="14"/>
                <w:szCs w:val="14"/>
              </w:rPr>
            </w:pPr>
            <w:r w:rsidRPr="0045261D">
              <w:rPr>
                <w:rFonts w:ascii="Verdana" w:hAnsi="Verdana" w:cs="Calibri"/>
                <w:sz w:val="14"/>
                <w:szCs w:val="14"/>
              </w:rPr>
              <w:t> 0</w:t>
            </w:r>
          </w:p>
        </w:tc>
        <w:tc>
          <w:tcPr>
            <w:tcW w:w="0" w:type="auto"/>
            <w:tcBorders>
              <w:top w:val="nil"/>
              <w:left w:val="nil"/>
              <w:bottom w:val="single" w:sz="4" w:space="0" w:color="auto"/>
              <w:right w:val="single" w:sz="8" w:space="0" w:color="auto"/>
            </w:tcBorders>
            <w:shd w:val="clear" w:color="auto" w:fill="auto"/>
            <w:vAlign w:val="center"/>
            <w:hideMark/>
          </w:tcPr>
          <w:p w14:paraId="3CE0E51F" w14:textId="77777777" w:rsidR="00855DA1" w:rsidRPr="0045261D" w:rsidRDefault="00855DA1" w:rsidP="00855DA1">
            <w:pPr>
              <w:jc w:val="center"/>
              <w:rPr>
                <w:rFonts w:ascii="Verdana" w:hAnsi="Verdana" w:cs="Calibri"/>
                <w:sz w:val="14"/>
                <w:szCs w:val="14"/>
              </w:rPr>
            </w:pPr>
            <w:r w:rsidRPr="0045261D">
              <w:rPr>
                <w:rFonts w:ascii="Verdana" w:hAnsi="Verdana" w:cs="Calibri"/>
                <w:sz w:val="14"/>
                <w:szCs w:val="14"/>
              </w:rPr>
              <w:t>-</w:t>
            </w:r>
          </w:p>
        </w:tc>
      </w:tr>
      <w:tr w:rsidR="00855DA1" w:rsidRPr="0045261D" w14:paraId="0F91AA4C" w14:textId="77777777" w:rsidTr="00855DA1">
        <w:trPr>
          <w:trHeight w:val="178"/>
        </w:trPr>
        <w:tc>
          <w:tcPr>
            <w:tcW w:w="0" w:type="auto"/>
            <w:vMerge/>
            <w:tcBorders>
              <w:top w:val="nil"/>
              <w:left w:val="single" w:sz="8" w:space="0" w:color="auto"/>
              <w:bottom w:val="single" w:sz="8" w:space="0" w:color="000000"/>
              <w:right w:val="single" w:sz="4" w:space="0" w:color="auto"/>
            </w:tcBorders>
            <w:vAlign w:val="center"/>
            <w:hideMark/>
          </w:tcPr>
          <w:p w14:paraId="364A30E4" w14:textId="77777777" w:rsidR="00855DA1" w:rsidRPr="0045261D" w:rsidRDefault="00855DA1" w:rsidP="00855DA1">
            <w:pPr>
              <w:rPr>
                <w:rFonts w:ascii="Arial" w:hAnsi="Arial" w:cs="Arial"/>
                <w:b/>
                <w:bCs/>
                <w:sz w:val="14"/>
                <w:szCs w:val="14"/>
              </w:rPr>
            </w:pPr>
          </w:p>
        </w:tc>
        <w:tc>
          <w:tcPr>
            <w:tcW w:w="0" w:type="auto"/>
            <w:tcBorders>
              <w:top w:val="nil"/>
              <w:left w:val="nil"/>
              <w:bottom w:val="single" w:sz="8" w:space="0" w:color="auto"/>
              <w:right w:val="single" w:sz="4" w:space="0" w:color="auto"/>
            </w:tcBorders>
            <w:shd w:val="clear" w:color="000000" w:fill="FFFFFF"/>
            <w:vAlign w:val="center"/>
            <w:hideMark/>
          </w:tcPr>
          <w:p w14:paraId="5742689A" w14:textId="77777777" w:rsidR="00855DA1" w:rsidRPr="0045261D" w:rsidRDefault="00855DA1" w:rsidP="00855DA1">
            <w:pPr>
              <w:rPr>
                <w:rFonts w:ascii="Verdana" w:hAnsi="Verdana" w:cs="Calibri"/>
                <w:sz w:val="14"/>
                <w:szCs w:val="14"/>
              </w:rPr>
            </w:pPr>
            <w:r w:rsidRPr="0045261D">
              <w:rPr>
                <w:rFonts w:ascii="Verdana" w:hAnsi="Verdana" w:cs="Calibri"/>
                <w:sz w:val="14"/>
                <w:szCs w:val="14"/>
              </w:rPr>
              <w:t>NC LEVE</w:t>
            </w:r>
          </w:p>
        </w:tc>
        <w:tc>
          <w:tcPr>
            <w:tcW w:w="0" w:type="auto"/>
            <w:tcBorders>
              <w:top w:val="nil"/>
              <w:left w:val="nil"/>
              <w:bottom w:val="single" w:sz="8" w:space="0" w:color="auto"/>
              <w:right w:val="single" w:sz="4" w:space="0" w:color="auto"/>
            </w:tcBorders>
            <w:shd w:val="clear" w:color="000000" w:fill="FFFFCC"/>
            <w:vAlign w:val="center"/>
            <w:hideMark/>
          </w:tcPr>
          <w:p w14:paraId="29B3CA9E" w14:textId="720A3FA8" w:rsidR="00855DA1" w:rsidRPr="0045261D" w:rsidRDefault="00855DA1" w:rsidP="00855DA1">
            <w:pPr>
              <w:jc w:val="center"/>
              <w:rPr>
                <w:rFonts w:ascii="Verdana" w:hAnsi="Verdana" w:cs="Calibri"/>
                <w:sz w:val="14"/>
                <w:szCs w:val="14"/>
              </w:rPr>
            </w:pPr>
            <w:r w:rsidRPr="0045261D">
              <w:rPr>
                <w:rFonts w:ascii="Verdana" w:hAnsi="Verdana" w:cs="Calibri"/>
                <w:sz w:val="14"/>
                <w:szCs w:val="14"/>
              </w:rPr>
              <w:t> 0</w:t>
            </w:r>
          </w:p>
        </w:tc>
        <w:tc>
          <w:tcPr>
            <w:tcW w:w="0" w:type="auto"/>
            <w:tcBorders>
              <w:top w:val="nil"/>
              <w:left w:val="nil"/>
              <w:bottom w:val="single" w:sz="8" w:space="0" w:color="auto"/>
              <w:right w:val="single" w:sz="8" w:space="0" w:color="auto"/>
            </w:tcBorders>
            <w:shd w:val="clear" w:color="000000" w:fill="FFFFFF"/>
            <w:vAlign w:val="center"/>
            <w:hideMark/>
          </w:tcPr>
          <w:p w14:paraId="7170CDBC" w14:textId="77777777" w:rsidR="00855DA1" w:rsidRPr="0045261D" w:rsidRDefault="00855DA1" w:rsidP="00855DA1">
            <w:pPr>
              <w:jc w:val="center"/>
              <w:rPr>
                <w:rFonts w:ascii="Verdana" w:hAnsi="Verdana" w:cs="Calibri"/>
                <w:sz w:val="14"/>
                <w:szCs w:val="14"/>
              </w:rPr>
            </w:pPr>
            <w:r w:rsidRPr="0045261D">
              <w:rPr>
                <w:rFonts w:ascii="Verdana" w:hAnsi="Verdana" w:cs="Calibri"/>
                <w:sz w:val="14"/>
                <w:szCs w:val="14"/>
              </w:rPr>
              <w:t>-</w:t>
            </w:r>
          </w:p>
        </w:tc>
      </w:tr>
      <w:tr w:rsidR="00855DA1" w:rsidRPr="0045261D" w14:paraId="59EDBDE2" w14:textId="77777777" w:rsidTr="00855DA1">
        <w:trPr>
          <w:trHeight w:val="300"/>
        </w:trPr>
        <w:tc>
          <w:tcPr>
            <w:tcW w:w="0" w:type="auto"/>
            <w:vMerge w:val="restart"/>
            <w:tcBorders>
              <w:top w:val="nil"/>
              <w:left w:val="single" w:sz="8" w:space="0" w:color="auto"/>
              <w:bottom w:val="single" w:sz="8" w:space="0" w:color="000000"/>
              <w:right w:val="single" w:sz="4" w:space="0" w:color="auto"/>
            </w:tcBorders>
            <w:shd w:val="clear" w:color="000000" w:fill="C0C0C0"/>
            <w:vAlign w:val="center"/>
            <w:hideMark/>
          </w:tcPr>
          <w:p w14:paraId="623EE8F8" w14:textId="77777777" w:rsidR="00855DA1" w:rsidRPr="0045261D" w:rsidRDefault="00855DA1" w:rsidP="00855DA1">
            <w:pPr>
              <w:rPr>
                <w:rFonts w:ascii="Arial" w:hAnsi="Arial" w:cs="Arial"/>
                <w:b/>
                <w:bCs/>
                <w:sz w:val="14"/>
                <w:szCs w:val="14"/>
              </w:rPr>
            </w:pPr>
            <w:r w:rsidRPr="0045261D">
              <w:rPr>
                <w:rFonts w:ascii="Arial" w:hAnsi="Arial" w:cs="Arial"/>
                <w:b/>
                <w:bCs/>
                <w:sz w:val="14"/>
                <w:szCs w:val="14"/>
              </w:rPr>
              <w:t>CATALUÑA</w:t>
            </w:r>
          </w:p>
        </w:tc>
        <w:tc>
          <w:tcPr>
            <w:tcW w:w="0" w:type="auto"/>
            <w:tcBorders>
              <w:top w:val="nil"/>
              <w:left w:val="nil"/>
              <w:bottom w:val="single" w:sz="4" w:space="0" w:color="auto"/>
              <w:right w:val="single" w:sz="4" w:space="0" w:color="auto"/>
            </w:tcBorders>
            <w:shd w:val="clear" w:color="auto" w:fill="auto"/>
            <w:vAlign w:val="center"/>
            <w:hideMark/>
          </w:tcPr>
          <w:p w14:paraId="227C5740" w14:textId="77777777" w:rsidR="00855DA1" w:rsidRPr="0045261D" w:rsidRDefault="00855DA1" w:rsidP="00855DA1">
            <w:pPr>
              <w:rPr>
                <w:rFonts w:ascii="Verdana" w:hAnsi="Verdana" w:cs="Calibri"/>
                <w:sz w:val="14"/>
                <w:szCs w:val="14"/>
              </w:rPr>
            </w:pPr>
            <w:r w:rsidRPr="0045261D">
              <w:rPr>
                <w:rFonts w:ascii="Verdana" w:hAnsi="Verdana" w:cs="Calibri"/>
                <w:sz w:val="14"/>
                <w:szCs w:val="14"/>
              </w:rPr>
              <w:t>NC GRAVE QUE PUEDE INVALIDAR EL CONTROL OFICIAL</w:t>
            </w:r>
          </w:p>
        </w:tc>
        <w:tc>
          <w:tcPr>
            <w:tcW w:w="0" w:type="auto"/>
            <w:tcBorders>
              <w:top w:val="nil"/>
              <w:left w:val="nil"/>
              <w:bottom w:val="single" w:sz="4" w:space="0" w:color="auto"/>
              <w:right w:val="single" w:sz="4" w:space="0" w:color="auto"/>
            </w:tcBorders>
            <w:shd w:val="clear" w:color="000000" w:fill="FFFFCC"/>
            <w:vAlign w:val="center"/>
            <w:hideMark/>
          </w:tcPr>
          <w:p w14:paraId="172BEDF8" w14:textId="77777777" w:rsidR="00855DA1" w:rsidRPr="0045261D" w:rsidRDefault="00855DA1" w:rsidP="00855DA1">
            <w:pPr>
              <w:jc w:val="center"/>
              <w:rPr>
                <w:rFonts w:ascii="Verdana" w:hAnsi="Verdana" w:cs="Calibri"/>
                <w:sz w:val="14"/>
                <w:szCs w:val="14"/>
              </w:rPr>
            </w:pPr>
            <w:r w:rsidRPr="0045261D">
              <w:rPr>
                <w:rFonts w:ascii="Verdana" w:hAnsi="Verdana" w:cs="Calibri"/>
                <w:sz w:val="14"/>
                <w:szCs w:val="14"/>
              </w:rPr>
              <w:t>1</w:t>
            </w:r>
          </w:p>
        </w:tc>
        <w:tc>
          <w:tcPr>
            <w:tcW w:w="0" w:type="auto"/>
            <w:tcBorders>
              <w:top w:val="nil"/>
              <w:left w:val="nil"/>
              <w:bottom w:val="single" w:sz="4" w:space="0" w:color="auto"/>
              <w:right w:val="single" w:sz="8" w:space="0" w:color="auto"/>
            </w:tcBorders>
            <w:shd w:val="clear" w:color="auto" w:fill="auto"/>
            <w:vAlign w:val="center"/>
            <w:hideMark/>
          </w:tcPr>
          <w:p w14:paraId="0B551405" w14:textId="77777777" w:rsidR="00855DA1" w:rsidRPr="0045261D" w:rsidRDefault="00855DA1" w:rsidP="00855DA1">
            <w:pPr>
              <w:jc w:val="center"/>
              <w:rPr>
                <w:rFonts w:ascii="Verdana" w:hAnsi="Verdana" w:cs="Calibri"/>
                <w:sz w:val="14"/>
                <w:szCs w:val="14"/>
              </w:rPr>
            </w:pPr>
            <w:r w:rsidRPr="0045261D">
              <w:rPr>
                <w:rFonts w:ascii="Verdana" w:hAnsi="Verdana" w:cs="Calibri"/>
                <w:sz w:val="14"/>
                <w:szCs w:val="14"/>
              </w:rPr>
              <w:t>20,00</w:t>
            </w:r>
          </w:p>
        </w:tc>
      </w:tr>
      <w:tr w:rsidR="00855DA1" w:rsidRPr="0045261D" w14:paraId="342AB935" w14:textId="77777777" w:rsidTr="00855DA1">
        <w:trPr>
          <w:trHeight w:val="186"/>
        </w:trPr>
        <w:tc>
          <w:tcPr>
            <w:tcW w:w="0" w:type="auto"/>
            <w:vMerge/>
            <w:tcBorders>
              <w:top w:val="nil"/>
              <w:left w:val="single" w:sz="8" w:space="0" w:color="auto"/>
              <w:bottom w:val="single" w:sz="8" w:space="0" w:color="000000"/>
              <w:right w:val="single" w:sz="4" w:space="0" w:color="auto"/>
            </w:tcBorders>
            <w:vAlign w:val="center"/>
            <w:hideMark/>
          </w:tcPr>
          <w:p w14:paraId="109A7E8A" w14:textId="77777777" w:rsidR="00855DA1" w:rsidRPr="0045261D" w:rsidRDefault="00855DA1" w:rsidP="00855DA1">
            <w:pPr>
              <w:rPr>
                <w:rFonts w:ascii="Arial" w:hAnsi="Arial" w:cs="Arial"/>
                <w:b/>
                <w:bCs/>
                <w:sz w:val="14"/>
                <w:szCs w:val="14"/>
              </w:rPr>
            </w:pPr>
          </w:p>
        </w:tc>
        <w:tc>
          <w:tcPr>
            <w:tcW w:w="0" w:type="auto"/>
            <w:tcBorders>
              <w:top w:val="nil"/>
              <w:left w:val="nil"/>
              <w:bottom w:val="single" w:sz="8" w:space="0" w:color="auto"/>
              <w:right w:val="single" w:sz="4" w:space="0" w:color="auto"/>
            </w:tcBorders>
            <w:shd w:val="clear" w:color="000000" w:fill="FFFFFF"/>
            <w:vAlign w:val="center"/>
            <w:hideMark/>
          </w:tcPr>
          <w:p w14:paraId="11F53C24" w14:textId="77777777" w:rsidR="00855DA1" w:rsidRPr="0045261D" w:rsidRDefault="00855DA1" w:rsidP="00855DA1">
            <w:pPr>
              <w:rPr>
                <w:rFonts w:ascii="Verdana" w:hAnsi="Verdana" w:cs="Calibri"/>
                <w:sz w:val="14"/>
                <w:szCs w:val="14"/>
              </w:rPr>
            </w:pPr>
            <w:r w:rsidRPr="0045261D">
              <w:rPr>
                <w:rFonts w:ascii="Verdana" w:hAnsi="Verdana" w:cs="Calibri"/>
                <w:sz w:val="14"/>
                <w:szCs w:val="14"/>
              </w:rPr>
              <w:t>NC LEVE</w:t>
            </w:r>
          </w:p>
        </w:tc>
        <w:tc>
          <w:tcPr>
            <w:tcW w:w="0" w:type="auto"/>
            <w:tcBorders>
              <w:top w:val="nil"/>
              <w:left w:val="nil"/>
              <w:bottom w:val="single" w:sz="8" w:space="0" w:color="auto"/>
              <w:right w:val="single" w:sz="4" w:space="0" w:color="auto"/>
            </w:tcBorders>
            <w:shd w:val="clear" w:color="000000" w:fill="FFFFCC"/>
            <w:vAlign w:val="center"/>
            <w:hideMark/>
          </w:tcPr>
          <w:p w14:paraId="0810F9EA" w14:textId="77777777" w:rsidR="00855DA1" w:rsidRPr="0045261D" w:rsidRDefault="00855DA1" w:rsidP="00855DA1">
            <w:pPr>
              <w:jc w:val="center"/>
              <w:rPr>
                <w:rFonts w:ascii="Verdana" w:hAnsi="Verdana" w:cs="Calibri"/>
                <w:sz w:val="14"/>
                <w:szCs w:val="14"/>
              </w:rPr>
            </w:pPr>
            <w:r w:rsidRPr="0045261D">
              <w:rPr>
                <w:rFonts w:ascii="Verdana" w:hAnsi="Verdana" w:cs="Calibri"/>
                <w:sz w:val="14"/>
                <w:szCs w:val="14"/>
              </w:rPr>
              <w:t>4</w:t>
            </w:r>
          </w:p>
        </w:tc>
        <w:tc>
          <w:tcPr>
            <w:tcW w:w="0" w:type="auto"/>
            <w:tcBorders>
              <w:top w:val="nil"/>
              <w:left w:val="nil"/>
              <w:bottom w:val="single" w:sz="8" w:space="0" w:color="auto"/>
              <w:right w:val="single" w:sz="8" w:space="0" w:color="auto"/>
            </w:tcBorders>
            <w:shd w:val="clear" w:color="000000" w:fill="FFFFFF"/>
            <w:vAlign w:val="center"/>
            <w:hideMark/>
          </w:tcPr>
          <w:p w14:paraId="0E502867" w14:textId="77777777" w:rsidR="00855DA1" w:rsidRPr="0045261D" w:rsidRDefault="00855DA1" w:rsidP="00855DA1">
            <w:pPr>
              <w:jc w:val="center"/>
              <w:rPr>
                <w:rFonts w:ascii="Verdana" w:hAnsi="Verdana" w:cs="Calibri"/>
                <w:sz w:val="14"/>
                <w:szCs w:val="14"/>
              </w:rPr>
            </w:pPr>
            <w:r w:rsidRPr="0045261D">
              <w:rPr>
                <w:rFonts w:ascii="Verdana" w:hAnsi="Verdana" w:cs="Calibri"/>
                <w:sz w:val="14"/>
                <w:szCs w:val="14"/>
              </w:rPr>
              <w:t>80,00</w:t>
            </w:r>
          </w:p>
        </w:tc>
      </w:tr>
      <w:tr w:rsidR="00855DA1" w:rsidRPr="0045261D" w14:paraId="4F4E4223" w14:textId="77777777" w:rsidTr="00855DA1">
        <w:trPr>
          <w:trHeight w:val="300"/>
        </w:trPr>
        <w:tc>
          <w:tcPr>
            <w:tcW w:w="0" w:type="auto"/>
            <w:vMerge w:val="restart"/>
            <w:tcBorders>
              <w:top w:val="nil"/>
              <w:left w:val="single" w:sz="8" w:space="0" w:color="auto"/>
              <w:bottom w:val="single" w:sz="8" w:space="0" w:color="000000"/>
              <w:right w:val="single" w:sz="4" w:space="0" w:color="auto"/>
            </w:tcBorders>
            <w:shd w:val="clear" w:color="CCCCFF" w:fill="C0C0C0"/>
            <w:vAlign w:val="center"/>
            <w:hideMark/>
          </w:tcPr>
          <w:p w14:paraId="660FEC29" w14:textId="77777777" w:rsidR="00855DA1" w:rsidRPr="0045261D" w:rsidRDefault="00855DA1" w:rsidP="00855DA1">
            <w:pPr>
              <w:rPr>
                <w:rFonts w:ascii="Arial" w:hAnsi="Arial" w:cs="Arial"/>
                <w:b/>
                <w:bCs/>
                <w:sz w:val="14"/>
                <w:szCs w:val="14"/>
              </w:rPr>
            </w:pPr>
            <w:r w:rsidRPr="0045261D">
              <w:rPr>
                <w:rFonts w:ascii="Arial" w:hAnsi="Arial" w:cs="Arial"/>
                <w:b/>
                <w:bCs/>
                <w:sz w:val="14"/>
                <w:szCs w:val="14"/>
              </w:rPr>
              <w:t>EXTREMADURA</w:t>
            </w:r>
          </w:p>
        </w:tc>
        <w:tc>
          <w:tcPr>
            <w:tcW w:w="0" w:type="auto"/>
            <w:tcBorders>
              <w:top w:val="nil"/>
              <w:left w:val="nil"/>
              <w:bottom w:val="single" w:sz="4" w:space="0" w:color="auto"/>
              <w:right w:val="single" w:sz="4" w:space="0" w:color="auto"/>
            </w:tcBorders>
            <w:shd w:val="clear" w:color="auto" w:fill="auto"/>
            <w:vAlign w:val="center"/>
            <w:hideMark/>
          </w:tcPr>
          <w:p w14:paraId="0BE3CCCB" w14:textId="77777777" w:rsidR="00855DA1" w:rsidRPr="0045261D" w:rsidRDefault="00855DA1" w:rsidP="00855DA1">
            <w:pPr>
              <w:rPr>
                <w:rFonts w:ascii="Verdana" w:hAnsi="Verdana" w:cs="Calibri"/>
                <w:sz w:val="14"/>
                <w:szCs w:val="14"/>
              </w:rPr>
            </w:pPr>
            <w:r w:rsidRPr="0045261D">
              <w:rPr>
                <w:rFonts w:ascii="Verdana" w:hAnsi="Verdana" w:cs="Calibri"/>
                <w:sz w:val="14"/>
                <w:szCs w:val="14"/>
              </w:rPr>
              <w:t>NC GRAVE QUE PUEDE INVALIDAR EL CONTROL OFICIAL</w:t>
            </w:r>
          </w:p>
        </w:tc>
        <w:tc>
          <w:tcPr>
            <w:tcW w:w="0" w:type="auto"/>
            <w:tcBorders>
              <w:top w:val="nil"/>
              <w:left w:val="nil"/>
              <w:bottom w:val="single" w:sz="4" w:space="0" w:color="auto"/>
              <w:right w:val="single" w:sz="4" w:space="0" w:color="auto"/>
            </w:tcBorders>
            <w:shd w:val="clear" w:color="000000" w:fill="FFFFCC"/>
            <w:vAlign w:val="center"/>
            <w:hideMark/>
          </w:tcPr>
          <w:p w14:paraId="3D3450CD" w14:textId="77777777" w:rsidR="00855DA1" w:rsidRPr="0045261D" w:rsidRDefault="00855DA1" w:rsidP="00855DA1">
            <w:pPr>
              <w:jc w:val="center"/>
              <w:rPr>
                <w:rFonts w:ascii="Verdana" w:hAnsi="Verdana" w:cs="Calibri"/>
                <w:sz w:val="14"/>
                <w:szCs w:val="14"/>
              </w:rPr>
            </w:pPr>
            <w:r w:rsidRPr="0045261D">
              <w:rPr>
                <w:rFonts w:ascii="Verdana" w:hAnsi="Verdana" w:cs="Calibri"/>
                <w:sz w:val="14"/>
                <w:szCs w:val="14"/>
              </w:rPr>
              <w:t>0</w:t>
            </w:r>
          </w:p>
        </w:tc>
        <w:tc>
          <w:tcPr>
            <w:tcW w:w="0" w:type="auto"/>
            <w:tcBorders>
              <w:top w:val="nil"/>
              <w:left w:val="nil"/>
              <w:bottom w:val="single" w:sz="4" w:space="0" w:color="auto"/>
              <w:right w:val="single" w:sz="8" w:space="0" w:color="auto"/>
            </w:tcBorders>
            <w:shd w:val="clear" w:color="auto" w:fill="auto"/>
            <w:vAlign w:val="center"/>
            <w:hideMark/>
          </w:tcPr>
          <w:p w14:paraId="1B0CA623" w14:textId="77777777" w:rsidR="00855DA1" w:rsidRPr="0045261D" w:rsidRDefault="00855DA1" w:rsidP="00855DA1">
            <w:pPr>
              <w:jc w:val="center"/>
              <w:rPr>
                <w:rFonts w:ascii="Verdana" w:hAnsi="Verdana" w:cs="Calibri"/>
                <w:sz w:val="14"/>
                <w:szCs w:val="14"/>
              </w:rPr>
            </w:pPr>
            <w:r w:rsidRPr="0045261D">
              <w:rPr>
                <w:rFonts w:ascii="Verdana" w:hAnsi="Verdana" w:cs="Calibri"/>
                <w:sz w:val="14"/>
                <w:szCs w:val="14"/>
              </w:rPr>
              <w:t>-</w:t>
            </w:r>
          </w:p>
        </w:tc>
      </w:tr>
      <w:tr w:rsidR="00855DA1" w:rsidRPr="0045261D" w14:paraId="2CA7E9AE" w14:textId="77777777" w:rsidTr="00855DA1">
        <w:trPr>
          <w:trHeight w:val="300"/>
        </w:trPr>
        <w:tc>
          <w:tcPr>
            <w:tcW w:w="0" w:type="auto"/>
            <w:vMerge/>
            <w:tcBorders>
              <w:top w:val="nil"/>
              <w:left w:val="single" w:sz="8" w:space="0" w:color="auto"/>
              <w:bottom w:val="single" w:sz="8" w:space="0" w:color="000000"/>
              <w:right w:val="single" w:sz="4" w:space="0" w:color="auto"/>
            </w:tcBorders>
            <w:vAlign w:val="center"/>
            <w:hideMark/>
          </w:tcPr>
          <w:p w14:paraId="084C261D" w14:textId="77777777" w:rsidR="00855DA1" w:rsidRPr="0045261D" w:rsidRDefault="00855DA1" w:rsidP="00855DA1">
            <w:pPr>
              <w:rPr>
                <w:rFonts w:ascii="Arial" w:hAnsi="Arial" w:cs="Arial"/>
                <w:b/>
                <w:bCs/>
                <w:sz w:val="14"/>
                <w:szCs w:val="14"/>
              </w:rPr>
            </w:pPr>
          </w:p>
        </w:tc>
        <w:tc>
          <w:tcPr>
            <w:tcW w:w="0" w:type="auto"/>
            <w:tcBorders>
              <w:top w:val="nil"/>
              <w:left w:val="nil"/>
              <w:bottom w:val="single" w:sz="8" w:space="0" w:color="auto"/>
              <w:right w:val="single" w:sz="4" w:space="0" w:color="auto"/>
            </w:tcBorders>
            <w:shd w:val="clear" w:color="000000" w:fill="FFFFFF"/>
            <w:vAlign w:val="center"/>
            <w:hideMark/>
          </w:tcPr>
          <w:p w14:paraId="6C5EE180" w14:textId="77777777" w:rsidR="00855DA1" w:rsidRPr="0045261D" w:rsidRDefault="00855DA1" w:rsidP="00855DA1">
            <w:pPr>
              <w:rPr>
                <w:rFonts w:ascii="Verdana" w:hAnsi="Verdana" w:cs="Calibri"/>
                <w:sz w:val="14"/>
                <w:szCs w:val="14"/>
              </w:rPr>
            </w:pPr>
            <w:r w:rsidRPr="0045261D">
              <w:rPr>
                <w:rFonts w:ascii="Verdana" w:hAnsi="Verdana" w:cs="Calibri"/>
                <w:sz w:val="14"/>
                <w:szCs w:val="14"/>
              </w:rPr>
              <w:t>NC LEVE</w:t>
            </w:r>
          </w:p>
        </w:tc>
        <w:tc>
          <w:tcPr>
            <w:tcW w:w="0" w:type="auto"/>
            <w:tcBorders>
              <w:top w:val="nil"/>
              <w:left w:val="nil"/>
              <w:bottom w:val="single" w:sz="8" w:space="0" w:color="auto"/>
              <w:right w:val="single" w:sz="4" w:space="0" w:color="auto"/>
            </w:tcBorders>
            <w:shd w:val="clear" w:color="000000" w:fill="FFFFCC"/>
            <w:vAlign w:val="center"/>
            <w:hideMark/>
          </w:tcPr>
          <w:p w14:paraId="0EFDE9D5" w14:textId="77777777" w:rsidR="00855DA1" w:rsidRPr="0045261D" w:rsidRDefault="00855DA1" w:rsidP="00855DA1">
            <w:pPr>
              <w:jc w:val="center"/>
              <w:rPr>
                <w:rFonts w:ascii="Verdana" w:hAnsi="Verdana" w:cs="Calibri"/>
                <w:sz w:val="14"/>
                <w:szCs w:val="14"/>
              </w:rPr>
            </w:pPr>
            <w:r w:rsidRPr="0045261D">
              <w:rPr>
                <w:rFonts w:ascii="Verdana" w:hAnsi="Verdana" w:cs="Calibri"/>
                <w:sz w:val="14"/>
                <w:szCs w:val="14"/>
              </w:rPr>
              <w:t>0</w:t>
            </w:r>
          </w:p>
        </w:tc>
        <w:tc>
          <w:tcPr>
            <w:tcW w:w="0" w:type="auto"/>
            <w:tcBorders>
              <w:top w:val="nil"/>
              <w:left w:val="nil"/>
              <w:bottom w:val="single" w:sz="8" w:space="0" w:color="auto"/>
              <w:right w:val="single" w:sz="8" w:space="0" w:color="auto"/>
            </w:tcBorders>
            <w:shd w:val="clear" w:color="000000" w:fill="FFFFFF"/>
            <w:vAlign w:val="center"/>
            <w:hideMark/>
          </w:tcPr>
          <w:p w14:paraId="3E004D72" w14:textId="77777777" w:rsidR="00855DA1" w:rsidRPr="0045261D" w:rsidRDefault="00855DA1" w:rsidP="00855DA1">
            <w:pPr>
              <w:jc w:val="center"/>
              <w:rPr>
                <w:rFonts w:ascii="Verdana" w:hAnsi="Verdana" w:cs="Calibri"/>
                <w:sz w:val="14"/>
                <w:szCs w:val="14"/>
              </w:rPr>
            </w:pPr>
            <w:r w:rsidRPr="0045261D">
              <w:rPr>
                <w:rFonts w:ascii="Verdana" w:hAnsi="Verdana" w:cs="Calibri"/>
                <w:sz w:val="14"/>
                <w:szCs w:val="14"/>
              </w:rPr>
              <w:t>-</w:t>
            </w:r>
          </w:p>
        </w:tc>
      </w:tr>
      <w:tr w:rsidR="00855DA1" w:rsidRPr="0045261D" w14:paraId="4022AC67" w14:textId="77777777" w:rsidTr="00855DA1">
        <w:trPr>
          <w:trHeight w:val="300"/>
        </w:trPr>
        <w:tc>
          <w:tcPr>
            <w:tcW w:w="0" w:type="auto"/>
            <w:vMerge w:val="restart"/>
            <w:tcBorders>
              <w:top w:val="nil"/>
              <w:left w:val="single" w:sz="8" w:space="0" w:color="auto"/>
              <w:bottom w:val="single" w:sz="8" w:space="0" w:color="000000"/>
              <w:right w:val="single" w:sz="4" w:space="0" w:color="auto"/>
            </w:tcBorders>
            <w:shd w:val="clear" w:color="CCCCFF" w:fill="C0C0C0"/>
            <w:vAlign w:val="center"/>
            <w:hideMark/>
          </w:tcPr>
          <w:p w14:paraId="40BC74D4" w14:textId="77777777" w:rsidR="00855DA1" w:rsidRPr="0045261D" w:rsidRDefault="00855DA1" w:rsidP="00855DA1">
            <w:pPr>
              <w:rPr>
                <w:rFonts w:ascii="Arial" w:hAnsi="Arial" w:cs="Arial"/>
                <w:b/>
                <w:bCs/>
                <w:sz w:val="14"/>
                <w:szCs w:val="14"/>
              </w:rPr>
            </w:pPr>
            <w:r w:rsidRPr="0045261D">
              <w:rPr>
                <w:rFonts w:ascii="Arial" w:hAnsi="Arial" w:cs="Arial"/>
                <w:b/>
                <w:bCs/>
                <w:sz w:val="14"/>
                <w:szCs w:val="14"/>
              </w:rPr>
              <w:t>GALICIA</w:t>
            </w:r>
          </w:p>
        </w:tc>
        <w:tc>
          <w:tcPr>
            <w:tcW w:w="0" w:type="auto"/>
            <w:tcBorders>
              <w:top w:val="nil"/>
              <w:left w:val="nil"/>
              <w:bottom w:val="single" w:sz="4" w:space="0" w:color="auto"/>
              <w:right w:val="single" w:sz="4" w:space="0" w:color="auto"/>
            </w:tcBorders>
            <w:shd w:val="clear" w:color="auto" w:fill="auto"/>
            <w:vAlign w:val="center"/>
            <w:hideMark/>
          </w:tcPr>
          <w:p w14:paraId="18DAC0D6" w14:textId="77777777" w:rsidR="00855DA1" w:rsidRPr="0045261D" w:rsidRDefault="00855DA1" w:rsidP="00855DA1">
            <w:pPr>
              <w:rPr>
                <w:rFonts w:ascii="Verdana" w:hAnsi="Verdana" w:cs="Calibri"/>
                <w:sz w:val="14"/>
                <w:szCs w:val="14"/>
              </w:rPr>
            </w:pPr>
            <w:r w:rsidRPr="0045261D">
              <w:rPr>
                <w:rFonts w:ascii="Verdana" w:hAnsi="Verdana" w:cs="Calibri"/>
                <w:sz w:val="14"/>
                <w:szCs w:val="14"/>
              </w:rPr>
              <w:t>NC GRAVE QUE PUEDE INVALIDAR EL CONTROL OFICIAL</w:t>
            </w:r>
          </w:p>
        </w:tc>
        <w:tc>
          <w:tcPr>
            <w:tcW w:w="0" w:type="auto"/>
            <w:tcBorders>
              <w:top w:val="nil"/>
              <w:left w:val="nil"/>
              <w:bottom w:val="single" w:sz="4" w:space="0" w:color="auto"/>
              <w:right w:val="single" w:sz="4" w:space="0" w:color="auto"/>
            </w:tcBorders>
            <w:shd w:val="clear" w:color="000000" w:fill="FFFFCC"/>
            <w:vAlign w:val="center"/>
            <w:hideMark/>
          </w:tcPr>
          <w:p w14:paraId="1B2480BA" w14:textId="0E38FB42" w:rsidR="00855DA1" w:rsidRPr="0045261D" w:rsidRDefault="00855DA1" w:rsidP="00855DA1">
            <w:pPr>
              <w:jc w:val="center"/>
              <w:rPr>
                <w:rFonts w:ascii="Verdana" w:hAnsi="Verdana" w:cs="Calibri"/>
                <w:sz w:val="14"/>
                <w:szCs w:val="14"/>
              </w:rPr>
            </w:pPr>
            <w:r w:rsidRPr="0045261D">
              <w:rPr>
                <w:rFonts w:ascii="Verdana" w:hAnsi="Verdana" w:cs="Calibri"/>
                <w:sz w:val="14"/>
                <w:szCs w:val="14"/>
              </w:rPr>
              <w:t> 0</w:t>
            </w:r>
          </w:p>
        </w:tc>
        <w:tc>
          <w:tcPr>
            <w:tcW w:w="0" w:type="auto"/>
            <w:tcBorders>
              <w:top w:val="nil"/>
              <w:left w:val="nil"/>
              <w:bottom w:val="single" w:sz="4" w:space="0" w:color="auto"/>
              <w:right w:val="single" w:sz="8" w:space="0" w:color="auto"/>
            </w:tcBorders>
            <w:shd w:val="clear" w:color="auto" w:fill="auto"/>
            <w:vAlign w:val="center"/>
            <w:hideMark/>
          </w:tcPr>
          <w:p w14:paraId="626B0EC6" w14:textId="77777777" w:rsidR="00855DA1" w:rsidRPr="0045261D" w:rsidRDefault="00855DA1" w:rsidP="00855DA1">
            <w:pPr>
              <w:jc w:val="center"/>
              <w:rPr>
                <w:rFonts w:ascii="Verdana" w:hAnsi="Verdana" w:cs="Calibri"/>
                <w:sz w:val="14"/>
                <w:szCs w:val="14"/>
              </w:rPr>
            </w:pPr>
            <w:r w:rsidRPr="0045261D">
              <w:rPr>
                <w:rFonts w:ascii="Verdana" w:hAnsi="Verdana" w:cs="Calibri"/>
                <w:sz w:val="14"/>
                <w:szCs w:val="14"/>
              </w:rPr>
              <w:t>-</w:t>
            </w:r>
          </w:p>
        </w:tc>
      </w:tr>
      <w:tr w:rsidR="00855DA1" w:rsidRPr="0045261D" w14:paraId="55649B5B" w14:textId="77777777" w:rsidTr="00855DA1">
        <w:trPr>
          <w:trHeight w:val="300"/>
        </w:trPr>
        <w:tc>
          <w:tcPr>
            <w:tcW w:w="0" w:type="auto"/>
            <w:vMerge/>
            <w:tcBorders>
              <w:top w:val="nil"/>
              <w:left w:val="single" w:sz="8" w:space="0" w:color="auto"/>
              <w:bottom w:val="single" w:sz="8" w:space="0" w:color="000000"/>
              <w:right w:val="single" w:sz="4" w:space="0" w:color="auto"/>
            </w:tcBorders>
            <w:vAlign w:val="center"/>
            <w:hideMark/>
          </w:tcPr>
          <w:p w14:paraId="0D3CC988" w14:textId="77777777" w:rsidR="00855DA1" w:rsidRPr="0045261D" w:rsidRDefault="00855DA1" w:rsidP="00855DA1">
            <w:pPr>
              <w:rPr>
                <w:rFonts w:ascii="Arial" w:hAnsi="Arial" w:cs="Arial"/>
                <w:b/>
                <w:bCs/>
                <w:sz w:val="14"/>
                <w:szCs w:val="14"/>
              </w:rPr>
            </w:pPr>
          </w:p>
        </w:tc>
        <w:tc>
          <w:tcPr>
            <w:tcW w:w="0" w:type="auto"/>
            <w:tcBorders>
              <w:top w:val="nil"/>
              <w:left w:val="nil"/>
              <w:bottom w:val="single" w:sz="8" w:space="0" w:color="auto"/>
              <w:right w:val="single" w:sz="4" w:space="0" w:color="auto"/>
            </w:tcBorders>
            <w:shd w:val="clear" w:color="000000" w:fill="FFFFFF"/>
            <w:vAlign w:val="center"/>
            <w:hideMark/>
          </w:tcPr>
          <w:p w14:paraId="700C1F46" w14:textId="77777777" w:rsidR="00855DA1" w:rsidRPr="0045261D" w:rsidRDefault="00855DA1" w:rsidP="00855DA1">
            <w:pPr>
              <w:rPr>
                <w:rFonts w:ascii="Verdana" w:hAnsi="Verdana" w:cs="Calibri"/>
                <w:sz w:val="14"/>
                <w:szCs w:val="14"/>
              </w:rPr>
            </w:pPr>
            <w:r w:rsidRPr="0045261D">
              <w:rPr>
                <w:rFonts w:ascii="Verdana" w:hAnsi="Verdana" w:cs="Calibri"/>
                <w:sz w:val="14"/>
                <w:szCs w:val="14"/>
              </w:rPr>
              <w:t>NC LEVE</w:t>
            </w:r>
          </w:p>
        </w:tc>
        <w:tc>
          <w:tcPr>
            <w:tcW w:w="0" w:type="auto"/>
            <w:tcBorders>
              <w:top w:val="nil"/>
              <w:left w:val="nil"/>
              <w:bottom w:val="single" w:sz="8" w:space="0" w:color="auto"/>
              <w:right w:val="single" w:sz="4" w:space="0" w:color="auto"/>
            </w:tcBorders>
            <w:shd w:val="clear" w:color="000000" w:fill="FFFFCC"/>
            <w:vAlign w:val="center"/>
            <w:hideMark/>
          </w:tcPr>
          <w:p w14:paraId="1C18BB77" w14:textId="3B0BC3C1" w:rsidR="00855DA1" w:rsidRPr="0045261D" w:rsidRDefault="00855DA1" w:rsidP="00855DA1">
            <w:pPr>
              <w:jc w:val="center"/>
              <w:rPr>
                <w:rFonts w:ascii="Verdana" w:hAnsi="Verdana" w:cs="Calibri"/>
                <w:sz w:val="14"/>
                <w:szCs w:val="14"/>
              </w:rPr>
            </w:pPr>
            <w:r w:rsidRPr="0045261D">
              <w:rPr>
                <w:rFonts w:ascii="Verdana" w:hAnsi="Verdana" w:cs="Calibri"/>
                <w:sz w:val="14"/>
                <w:szCs w:val="14"/>
              </w:rPr>
              <w:t> 0</w:t>
            </w:r>
          </w:p>
        </w:tc>
        <w:tc>
          <w:tcPr>
            <w:tcW w:w="0" w:type="auto"/>
            <w:tcBorders>
              <w:top w:val="nil"/>
              <w:left w:val="nil"/>
              <w:bottom w:val="single" w:sz="8" w:space="0" w:color="auto"/>
              <w:right w:val="single" w:sz="8" w:space="0" w:color="auto"/>
            </w:tcBorders>
            <w:shd w:val="clear" w:color="000000" w:fill="FFFFFF"/>
            <w:vAlign w:val="center"/>
            <w:hideMark/>
          </w:tcPr>
          <w:p w14:paraId="7BDC8198" w14:textId="77777777" w:rsidR="00855DA1" w:rsidRPr="0045261D" w:rsidRDefault="00855DA1" w:rsidP="00855DA1">
            <w:pPr>
              <w:jc w:val="center"/>
              <w:rPr>
                <w:rFonts w:ascii="Verdana" w:hAnsi="Verdana" w:cs="Calibri"/>
                <w:sz w:val="14"/>
                <w:szCs w:val="14"/>
              </w:rPr>
            </w:pPr>
            <w:r w:rsidRPr="0045261D">
              <w:rPr>
                <w:rFonts w:ascii="Verdana" w:hAnsi="Verdana" w:cs="Calibri"/>
                <w:sz w:val="14"/>
                <w:szCs w:val="14"/>
              </w:rPr>
              <w:t>-</w:t>
            </w:r>
          </w:p>
        </w:tc>
      </w:tr>
      <w:tr w:rsidR="00855DA1" w:rsidRPr="0045261D" w14:paraId="569B8C0C" w14:textId="77777777" w:rsidTr="00855DA1">
        <w:trPr>
          <w:trHeight w:val="300"/>
        </w:trPr>
        <w:tc>
          <w:tcPr>
            <w:tcW w:w="0" w:type="auto"/>
            <w:vMerge w:val="restart"/>
            <w:tcBorders>
              <w:top w:val="nil"/>
              <w:left w:val="single" w:sz="8" w:space="0" w:color="auto"/>
              <w:bottom w:val="single" w:sz="8" w:space="0" w:color="000000"/>
              <w:right w:val="single" w:sz="4" w:space="0" w:color="auto"/>
            </w:tcBorders>
            <w:shd w:val="clear" w:color="CCCCFF" w:fill="C0C0C0"/>
            <w:vAlign w:val="center"/>
            <w:hideMark/>
          </w:tcPr>
          <w:p w14:paraId="0FA8C4B5" w14:textId="77777777" w:rsidR="00855DA1" w:rsidRPr="0045261D" w:rsidRDefault="00855DA1" w:rsidP="00855DA1">
            <w:pPr>
              <w:rPr>
                <w:rFonts w:ascii="Arial" w:hAnsi="Arial" w:cs="Arial"/>
                <w:b/>
                <w:bCs/>
                <w:sz w:val="14"/>
                <w:szCs w:val="14"/>
              </w:rPr>
            </w:pPr>
            <w:r w:rsidRPr="0045261D">
              <w:rPr>
                <w:rFonts w:ascii="Arial" w:hAnsi="Arial" w:cs="Arial"/>
                <w:b/>
                <w:bCs/>
                <w:sz w:val="14"/>
                <w:szCs w:val="14"/>
              </w:rPr>
              <w:t>LA RIOJA</w:t>
            </w:r>
          </w:p>
        </w:tc>
        <w:tc>
          <w:tcPr>
            <w:tcW w:w="0" w:type="auto"/>
            <w:tcBorders>
              <w:top w:val="nil"/>
              <w:left w:val="nil"/>
              <w:bottom w:val="single" w:sz="4" w:space="0" w:color="auto"/>
              <w:right w:val="single" w:sz="4" w:space="0" w:color="auto"/>
            </w:tcBorders>
            <w:shd w:val="clear" w:color="auto" w:fill="auto"/>
            <w:vAlign w:val="center"/>
            <w:hideMark/>
          </w:tcPr>
          <w:p w14:paraId="588F14A4" w14:textId="77777777" w:rsidR="00855DA1" w:rsidRPr="0045261D" w:rsidRDefault="00855DA1" w:rsidP="00855DA1">
            <w:pPr>
              <w:rPr>
                <w:rFonts w:ascii="Verdana" w:hAnsi="Verdana" w:cs="Calibri"/>
                <w:sz w:val="14"/>
                <w:szCs w:val="14"/>
              </w:rPr>
            </w:pPr>
            <w:r w:rsidRPr="0045261D">
              <w:rPr>
                <w:rFonts w:ascii="Verdana" w:hAnsi="Verdana" w:cs="Calibri"/>
                <w:sz w:val="14"/>
                <w:szCs w:val="14"/>
              </w:rPr>
              <w:t>NC GRAVE QUE PUEDE INVALIDAR EL CONTROL OFICIAL</w:t>
            </w:r>
          </w:p>
        </w:tc>
        <w:tc>
          <w:tcPr>
            <w:tcW w:w="0" w:type="auto"/>
            <w:tcBorders>
              <w:top w:val="nil"/>
              <w:left w:val="nil"/>
              <w:bottom w:val="single" w:sz="4" w:space="0" w:color="auto"/>
              <w:right w:val="single" w:sz="4" w:space="0" w:color="auto"/>
            </w:tcBorders>
            <w:shd w:val="clear" w:color="000000" w:fill="FFFFCC"/>
            <w:vAlign w:val="center"/>
            <w:hideMark/>
          </w:tcPr>
          <w:p w14:paraId="0417BCF6" w14:textId="77777777" w:rsidR="00855DA1" w:rsidRPr="0045261D" w:rsidRDefault="00855DA1" w:rsidP="00855DA1">
            <w:pPr>
              <w:jc w:val="center"/>
              <w:rPr>
                <w:rFonts w:ascii="Verdana" w:hAnsi="Verdana" w:cs="Calibri"/>
                <w:sz w:val="14"/>
                <w:szCs w:val="14"/>
              </w:rPr>
            </w:pPr>
            <w:r w:rsidRPr="0045261D">
              <w:rPr>
                <w:rFonts w:ascii="Verdana" w:hAnsi="Verdana" w:cs="Calibri"/>
                <w:sz w:val="14"/>
                <w:szCs w:val="14"/>
              </w:rPr>
              <w:t>0</w:t>
            </w:r>
          </w:p>
        </w:tc>
        <w:tc>
          <w:tcPr>
            <w:tcW w:w="0" w:type="auto"/>
            <w:tcBorders>
              <w:top w:val="nil"/>
              <w:left w:val="nil"/>
              <w:bottom w:val="single" w:sz="4" w:space="0" w:color="auto"/>
              <w:right w:val="single" w:sz="8" w:space="0" w:color="auto"/>
            </w:tcBorders>
            <w:shd w:val="clear" w:color="auto" w:fill="auto"/>
            <w:vAlign w:val="center"/>
            <w:hideMark/>
          </w:tcPr>
          <w:p w14:paraId="1DB8D3A1" w14:textId="77777777" w:rsidR="00855DA1" w:rsidRPr="0045261D" w:rsidRDefault="00855DA1" w:rsidP="00855DA1">
            <w:pPr>
              <w:jc w:val="center"/>
              <w:rPr>
                <w:rFonts w:ascii="Verdana" w:hAnsi="Verdana" w:cs="Calibri"/>
                <w:sz w:val="14"/>
                <w:szCs w:val="14"/>
              </w:rPr>
            </w:pPr>
            <w:r w:rsidRPr="0045261D">
              <w:rPr>
                <w:rFonts w:ascii="Verdana" w:hAnsi="Verdana" w:cs="Calibri"/>
                <w:sz w:val="14"/>
                <w:szCs w:val="14"/>
              </w:rPr>
              <w:t>-</w:t>
            </w:r>
          </w:p>
        </w:tc>
      </w:tr>
      <w:tr w:rsidR="00855DA1" w:rsidRPr="0045261D" w14:paraId="7F8FC656" w14:textId="77777777" w:rsidTr="00855DA1">
        <w:trPr>
          <w:trHeight w:val="300"/>
        </w:trPr>
        <w:tc>
          <w:tcPr>
            <w:tcW w:w="0" w:type="auto"/>
            <w:vMerge/>
            <w:tcBorders>
              <w:top w:val="nil"/>
              <w:left w:val="single" w:sz="8" w:space="0" w:color="auto"/>
              <w:bottom w:val="single" w:sz="8" w:space="0" w:color="000000"/>
              <w:right w:val="single" w:sz="4" w:space="0" w:color="auto"/>
            </w:tcBorders>
            <w:vAlign w:val="center"/>
            <w:hideMark/>
          </w:tcPr>
          <w:p w14:paraId="285889EB" w14:textId="77777777" w:rsidR="00855DA1" w:rsidRPr="0045261D" w:rsidRDefault="00855DA1" w:rsidP="00855DA1">
            <w:pPr>
              <w:rPr>
                <w:rFonts w:ascii="Arial" w:hAnsi="Arial" w:cs="Arial"/>
                <w:b/>
                <w:bCs/>
                <w:sz w:val="14"/>
                <w:szCs w:val="14"/>
              </w:rPr>
            </w:pPr>
          </w:p>
        </w:tc>
        <w:tc>
          <w:tcPr>
            <w:tcW w:w="0" w:type="auto"/>
            <w:tcBorders>
              <w:top w:val="nil"/>
              <w:left w:val="nil"/>
              <w:bottom w:val="single" w:sz="8" w:space="0" w:color="auto"/>
              <w:right w:val="single" w:sz="4" w:space="0" w:color="auto"/>
            </w:tcBorders>
            <w:shd w:val="clear" w:color="000000" w:fill="FFFFFF"/>
            <w:vAlign w:val="center"/>
            <w:hideMark/>
          </w:tcPr>
          <w:p w14:paraId="67AFC2E0" w14:textId="77777777" w:rsidR="00855DA1" w:rsidRPr="0045261D" w:rsidRDefault="00855DA1" w:rsidP="00855DA1">
            <w:pPr>
              <w:rPr>
                <w:rFonts w:ascii="Verdana" w:hAnsi="Verdana" w:cs="Calibri"/>
                <w:sz w:val="14"/>
                <w:szCs w:val="14"/>
              </w:rPr>
            </w:pPr>
            <w:r w:rsidRPr="0045261D">
              <w:rPr>
                <w:rFonts w:ascii="Verdana" w:hAnsi="Verdana" w:cs="Calibri"/>
                <w:sz w:val="14"/>
                <w:szCs w:val="14"/>
              </w:rPr>
              <w:t>NC LEVE</w:t>
            </w:r>
          </w:p>
        </w:tc>
        <w:tc>
          <w:tcPr>
            <w:tcW w:w="0" w:type="auto"/>
            <w:tcBorders>
              <w:top w:val="nil"/>
              <w:left w:val="nil"/>
              <w:bottom w:val="single" w:sz="8" w:space="0" w:color="auto"/>
              <w:right w:val="single" w:sz="4" w:space="0" w:color="auto"/>
            </w:tcBorders>
            <w:shd w:val="clear" w:color="000000" w:fill="FFFFCC"/>
            <w:vAlign w:val="center"/>
            <w:hideMark/>
          </w:tcPr>
          <w:p w14:paraId="5CD408A7" w14:textId="77777777" w:rsidR="00855DA1" w:rsidRPr="0045261D" w:rsidRDefault="00855DA1" w:rsidP="00855DA1">
            <w:pPr>
              <w:jc w:val="center"/>
              <w:rPr>
                <w:rFonts w:ascii="Verdana" w:hAnsi="Verdana" w:cs="Calibri"/>
                <w:sz w:val="14"/>
                <w:szCs w:val="14"/>
              </w:rPr>
            </w:pPr>
            <w:r w:rsidRPr="0045261D">
              <w:rPr>
                <w:rFonts w:ascii="Verdana" w:hAnsi="Verdana" w:cs="Calibri"/>
                <w:sz w:val="14"/>
                <w:szCs w:val="14"/>
              </w:rPr>
              <w:t>0</w:t>
            </w:r>
          </w:p>
        </w:tc>
        <w:tc>
          <w:tcPr>
            <w:tcW w:w="0" w:type="auto"/>
            <w:tcBorders>
              <w:top w:val="nil"/>
              <w:left w:val="nil"/>
              <w:bottom w:val="single" w:sz="8" w:space="0" w:color="auto"/>
              <w:right w:val="single" w:sz="8" w:space="0" w:color="auto"/>
            </w:tcBorders>
            <w:shd w:val="clear" w:color="000000" w:fill="FFFFFF"/>
            <w:vAlign w:val="center"/>
            <w:hideMark/>
          </w:tcPr>
          <w:p w14:paraId="4D5CE37B" w14:textId="77777777" w:rsidR="00855DA1" w:rsidRPr="0045261D" w:rsidRDefault="00855DA1" w:rsidP="00855DA1">
            <w:pPr>
              <w:jc w:val="center"/>
              <w:rPr>
                <w:rFonts w:ascii="Verdana" w:hAnsi="Verdana" w:cs="Calibri"/>
                <w:sz w:val="14"/>
                <w:szCs w:val="14"/>
              </w:rPr>
            </w:pPr>
            <w:r w:rsidRPr="0045261D">
              <w:rPr>
                <w:rFonts w:ascii="Verdana" w:hAnsi="Verdana" w:cs="Calibri"/>
                <w:sz w:val="14"/>
                <w:szCs w:val="14"/>
              </w:rPr>
              <w:t>-</w:t>
            </w:r>
          </w:p>
        </w:tc>
      </w:tr>
      <w:tr w:rsidR="00855DA1" w:rsidRPr="0045261D" w14:paraId="78D0C4D2" w14:textId="77777777" w:rsidTr="00855DA1">
        <w:trPr>
          <w:trHeight w:val="300"/>
        </w:trPr>
        <w:tc>
          <w:tcPr>
            <w:tcW w:w="0" w:type="auto"/>
            <w:vMerge w:val="restart"/>
            <w:tcBorders>
              <w:top w:val="nil"/>
              <w:left w:val="single" w:sz="8" w:space="0" w:color="auto"/>
              <w:bottom w:val="single" w:sz="8" w:space="0" w:color="000000"/>
              <w:right w:val="single" w:sz="4" w:space="0" w:color="auto"/>
            </w:tcBorders>
            <w:shd w:val="clear" w:color="000000" w:fill="C0C0C0"/>
            <w:vAlign w:val="center"/>
            <w:hideMark/>
          </w:tcPr>
          <w:p w14:paraId="49B8DD95" w14:textId="77777777" w:rsidR="00855DA1" w:rsidRPr="0045261D" w:rsidRDefault="00855DA1" w:rsidP="00855DA1">
            <w:pPr>
              <w:rPr>
                <w:rFonts w:ascii="Arial" w:hAnsi="Arial" w:cs="Arial"/>
                <w:b/>
                <w:bCs/>
                <w:sz w:val="14"/>
                <w:szCs w:val="14"/>
              </w:rPr>
            </w:pPr>
            <w:r w:rsidRPr="0045261D">
              <w:rPr>
                <w:rFonts w:ascii="Arial" w:hAnsi="Arial" w:cs="Arial"/>
                <w:b/>
                <w:bCs/>
                <w:sz w:val="14"/>
                <w:szCs w:val="14"/>
              </w:rPr>
              <w:t>COMUNIDAD DE MADRID</w:t>
            </w:r>
          </w:p>
        </w:tc>
        <w:tc>
          <w:tcPr>
            <w:tcW w:w="0" w:type="auto"/>
            <w:tcBorders>
              <w:top w:val="nil"/>
              <w:left w:val="nil"/>
              <w:bottom w:val="single" w:sz="4" w:space="0" w:color="auto"/>
              <w:right w:val="single" w:sz="4" w:space="0" w:color="auto"/>
            </w:tcBorders>
            <w:shd w:val="clear" w:color="auto" w:fill="auto"/>
            <w:vAlign w:val="center"/>
            <w:hideMark/>
          </w:tcPr>
          <w:p w14:paraId="54197F36" w14:textId="77777777" w:rsidR="00855DA1" w:rsidRPr="0045261D" w:rsidRDefault="00855DA1" w:rsidP="00855DA1">
            <w:pPr>
              <w:rPr>
                <w:rFonts w:ascii="Verdana" w:hAnsi="Verdana" w:cs="Calibri"/>
                <w:sz w:val="14"/>
                <w:szCs w:val="14"/>
              </w:rPr>
            </w:pPr>
            <w:r w:rsidRPr="0045261D">
              <w:rPr>
                <w:rFonts w:ascii="Verdana" w:hAnsi="Verdana" w:cs="Calibri"/>
                <w:sz w:val="14"/>
                <w:szCs w:val="14"/>
              </w:rPr>
              <w:t>NC GRAVE QUE PUEDE INVALIDAR EL CONTROL OFICIAL</w:t>
            </w:r>
          </w:p>
        </w:tc>
        <w:tc>
          <w:tcPr>
            <w:tcW w:w="0" w:type="auto"/>
            <w:tcBorders>
              <w:top w:val="nil"/>
              <w:left w:val="nil"/>
              <w:bottom w:val="single" w:sz="4" w:space="0" w:color="auto"/>
              <w:right w:val="single" w:sz="4" w:space="0" w:color="auto"/>
            </w:tcBorders>
            <w:shd w:val="clear" w:color="000000" w:fill="FFFFCC"/>
            <w:vAlign w:val="center"/>
            <w:hideMark/>
          </w:tcPr>
          <w:p w14:paraId="71320B89" w14:textId="77777777" w:rsidR="00855DA1" w:rsidRPr="0045261D" w:rsidRDefault="00855DA1" w:rsidP="00855DA1">
            <w:pPr>
              <w:jc w:val="center"/>
              <w:rPr>
                <w:rFonts w:ascii="Verdana" w:hAnsi="Verdana" w:cs="Calibri"/>
                <w:sz w:val="14"/>
                <w:szCs w:val="14"/>
              </w:rPr>
            </w:pPr>
            <w:r w:rsidRPr="0045261D">
              <w:rPr>
                <w:rFonts w:ascii="Verdana" w:hAnsi="Verdana" w:cs="Calibri"/>
                <w:sz w:val="14"/>
                <w:szCs w:val="14"/>
              </w:rPr>
              <w:t>4</w:t>
            </w:r>
          </w:p>
        </w:tc>
        <w:tc>
          <w:tcPr>
            <w:tcW w:w="0" w:type="auto"/>
            <w:tcBorders>
              <w:top w:val="nil"/>
              <w:left w:val="nil"/>
              <w:bottom w:val="single" w:sz="4" w:space="0" w:color="auto"/>
              <w:right w:val="single" w:sz="8" w:space="0" w:color="auto"/>
            </w:tcBorders>
            <w:shd w:val="clear" w:color="auto" w:fill="auto"/>
            <w:vAlign w:val="center"/>
            <w:hideMark/>
          </w:tcPr>
          <w:p w14:paraId="27F18D91" w14:textId="77777777" w:rsidR="00855DA1" w:rsidRPr="0045261D" w:rsidRDefault="00855DA1" w:rsidP="00855DA1">
            <w:pPr>
              <w:jc w:val="center"/>
              <w:rPr>
                <w:rFonts w:ascii="Verdana" w:hAnsi="Verdana" w:cs="Calibri"/>
                <w:sz w:val="14"/>
                <w:szCs w:val="14"/>
              </w:rPr>
            </w:pPr>
            <w:r w:rsidRPr="0045261D">
              <w:rPr>
                <w:rFonts w:ascii="Verdana" w:hAnsi="Verdana" w:cs="Calibri"/>
                <w:sz w:val="14"/>
                <w:szCs w:val="14"/>
              </w:rPr>
              <w:t>26,67</w:t>
            </w:r>
          </w:p>
        </w:tc>
      </w:tr>
      <w:tr w:rsidR="00855DA1" w:rsidRPr="0045261D" w14:paraId="67D7E15B" w14:textId="77777777" w:rsidTr="00855DA1">
        <w:trPr>
          <w:trHeight w:val="300"/>
        </w:trPr>
        <w:tc>
          <w:tcPr>
            <w:tcW w:w="0" w:type="auto"/>
            <w:vMerge/>
            <w:tcBorders>
              <w:top w:val="nil"/>
              <w:left w:val="single" w:sz="8" w:space="0" w:color="auto"/>
              <w:bottom w:val="single" w:sz="8" w:space="0" w:color="000000"/>
              <w:right w:val="single" w:sz="4" w:space="0" w:color="auto"/>
            </w:tcBorders>
            <w:vAlign w:val="center"/>
            <w:hideMark/>
          </w:tcPr>
          <w:p w14:paraId="7C1BA1A0" w14:textId="77777777" w:rsidR="00855DA1" w:rsidRPr="0045261D" w:rsidRDefault="00855DA1" w:rsidP="00855DA1">
            <w:pPr>
              <w:rPr>
                <w:rFonts w:ascii="Arial" w:hAnsi="Arial" w:cs="Arial"/>
                <w:b/>
                <w:bCs/>
                <w:sz w:val="14"/>
                <w:szCs w:val="14"/>
              </w:rPr>
            </w:pPr>
          </w:p>
        </w:tc>
        <w:tc>
          <w:tcPr>
            <w:tcW w:w="0" w:type="auto"/>
            <w:tcBorders>
              <w:top w:val="nil"/>
              <w:left w:val="nil"/>
              <w:bottom w:val="single" w:sz="8" w:space="0" w:color="auto"/>
              <w:right w:val="single" w:sz="4" w:space="0" w:color="auto"/>
            </w:tcBorders>
            <w:shd w:val="clear" w:color="000000" w:fill="FFFFFF"/>
            <w:vAlign w:val="center"/>
            <w:hideMark/>
          </w:tcPr>
          <w:p w14:paraId="4B146259" w14:textId="77777777" w:rsidR="00855DA1" w:rsidRPr="0045261D" w:rsidRDefault="00855DA1" w:rsidP="00855DA1">
            <w:pPr>
              <w:rPr>
                <w:rFonts w:ascii="Verdana" w:hAnsi="Verdana" w:cs="Calibri"/>
                <w:sz w:val="14"/>
                <w:szCs w:val="14"/>
              </w:rPr>
            </w:pPr>
            <w:r w:rsidRPr="0045261D">
              <w:rPr>
                <w:rFonts w:ascii="Verdana" w:hAnsi="Verdana" w:cs="Calibri"/>
                <w:sz w:val="14"/>
                <w:szCs w:val="14"/>
              </w:rPr>
              <w:t>NC LEVE</w:t>
            </w:r>
          </w:p>
        </w:tc>
        <w:tc>
          <w:tcPr>
            <w:tcW w:w="0" w:type="auto"/>
            <w:tcBorders>
              <w:top w:val="nil"/>
              <w:left w:val="nil"/>
              <w:bottom w:val="single" w:sz="8" w:space="0" w:color="auto"/>
              <w:right w:val="single" w:sz="4" w:space="0" w:color="auto"/>
            </w:tcBorders>
            <w:shd w:val="clear" w:color="000000" w:fill="FFFFCC"/>
            <w:vAlign w:val="center"/>
            <w:hideMark/>
          </w:tcPr>
          <w:p w14:paraId="680DC779" w14:textId="77777777" w:rsidR="00855DA1" w:rsidRPr="0045261D" w:rsidRDefault="00855DA1" w:rsidP="00855DA1">
            <w:pPr>
              <w:jc w:val="center"/>
              <w:rPr>
                <w:rFonts w:ascii="Verdana" w:hAnsi="Verdana" w:cs="Calibri"/>
                <w:sz w:val="14"/>
                <w:szCs w:val="14"/>
              </w:rPr>
            </w:pPr>
            <w:r w:rsidRPr="0045261D">
              <w:rPr>
                <w:rFonts w:ascii="Verdana" w:hAnsi="Verdana" w:cs="Calibri"/>
                <w:sz w:val="14"/>
                <w:szCs w:val="14"/>
              </w:rPr>
              <w:t>11</w:t>
            </w:r>
          </w:p>
        </w:tc>
        <w:tc>
          <w:tcPr>
            <w:tcW w:w="0" w:type="auto"/>
            <w:tcBorders>
              <w:top w:val="nil"/>
              <w:left w:val="nil"/>
              <w:bottom w:val="single" w:sz="8" w:space="0" w:color="auto"/>
              <w:right w:val="single" w:sz="8" w:space="0" w:color="auto"/>
            </w:tcBorders>
            <w:shd w:val="clear" w:color="000000" w:fill="FFFFFF"/>
            <w:vAlign w:val="center"/>
            <w:hideMark/>
          </w:tcPr>
          <w:p w14:paraId="73AA504F" w14:textId="77777777" w:rsidR="00855DA1" w:rsidRPr="0045261D" w:rsidRDefault="00855DA1" w:rsidP="00855DA1">
            <w:pPr>
              <w:jc w:val="center"/>
              <w:rPr>
                <w:rFonts w:ascii="Verdana" w:hAnsi="Verdana" w:cs="Calibri"/>
                <w:sz w:val="14"/>
                <w:szCs w:val="14"/>
              </w:rPr>
            </w:pPr>
            <w:r w:rsidRPr="0045261D">
              <w:rPr>
                <w:rFonts w:ascii="Verdana" w:hAnsi="Verdana" w:cs="Calibri"/>
                <w:sz w:val="14"/>
                <w:szCs w:val="14"/>
              </w:rPr>
              <w:t>73,33</w:t>
            </w:r>
          </w:p>
        </w:tc>
      </w:tr>
      <w:tr w:rsidR="00855DA1" w:rsidRPr="0045261D" w14:paraId="3EE1DD27" w14:textId="77777777" w:rsidTr="00855DA1">
        <w:trPr>
          <w:trHeight w:val="300"/>
        </w:trPr>
        <w:tc>
          <w:tcPr>
            <w:tcW w:w="0" w:type="auto"/>
            <w:vMerge w:val="restart"/>
            <w:tcBorders>
              <w:top w:val="nil"/>
              <w:left w:val="single" w:sz="8" w:space="0" w:color="auto"/>
              <w:bottom w:val="single" w:sz="8" w:space="0" w:color="000000"/>
              <w:right w:val="single" w:sz="4" w:space="0" w:color="auto"/>
            </w:tcBorders>
            <w:shd w:val="clear" w:color="CCCCFF" w:fill="C0C0C0"/>
            <w:vAlign w:val="center"/>
            <w:hideMark/>
          </w:tcPr>
          <w:p w14:paraId="5FED473C" w14:textId="77777777" w:rsidR="00855DA1" w:rsidRPr="0045261D" w:rsidRDefault="00855DA1" w:rsidP="00855DA1">
            <w:pPr>
              <w:rPr>
                <w:rFonts w:ascii="Arial" w:hAnsi="Arial" w:cs="Arial"/>
                <w:b/>
                <w:bCs/>
                <w:sz w:val="14"/>
                <w:szCs w:val="14"/>
              </w:rPr>
            </w:pPr>
            <w:r w:rsidRPr="0045261D">
              <w:rPr>
                <w:rFonts w:ascii="Arial" w:hAnsi="Arial" w:cs="Arial"/>
                <w:b/>
                <w:bCs/>
                <w:sz w:val="14"/>
                <w:szCs w:val="14"/>
              </w:rPr>
              <w:t>COMUNIDAD VALENCIANA</w:t>
            </w:r>
          </w:p>
        </w:tc>
        <w:tc>
          <w:tcPr>
            <w:tcW w:w="0" w:type="auto"/>
            <w:tcBorders>
              <w:top w:val="nil"/>
              <w:left w:val="nil"/>
              <w:bottom w:val="single" w:sz="4" w:space="0" w:color="auto"/>
              <w:right w:val="single" w:sz="4" w:space="0" w:color="auto"/>
            </w:tcBorders>
            <w:shd w:val="clear" w:color="auto" w:fill="auto"/>
            <w:vAlign w:val="center"/>
            <w:hideMark/>
          </w:tcPr>
          <w:p w14:paraId="2CD2A735" w14:textId="77777777" w:rsidR="00855DA1" w:rsidRPr="0045261D" w:rsidRDefault="00855DA1" w:rsidP="00855DA1">
            <w:pPr>
              <w:rPr>
                <w:rFonts w:ascii="Verdana" w:hAnsi="Verdana" w:cs="Calibri"/>
                <w:sz w:val="14"/>
                <w:szCs w:val="14"/>
              </w:rPr>
            </w:pPr>
            <w:r w:rsidRPr="0045261D">
              <w:rPr>
                <w:rFonts w:ascii="Verdana" w:hAnsi="Verdana" w:cs="Calibri"/>
                <w:sz w:val="14"/>
                <w:szCs w:val="14"/>
              </w:rPr>
              <w:t>NC GRAVE QUE PUEDE INVALIDAR EL CONTROL OFICIAL</w:t>
            </w:r>
          </w:p>
        </w:tc>
        <w:tc>
          <w:tcPr>
            <w:tcW w:w="0" w:type="auto"/>
            <w:tcBorders>
              <w:top w:val="nil"/>
              <w:left w:val="nil"/>
              <w:bottom w:val="single" w:sz="4" w:space="0" w:color="auto"/>
              <w:right w:val="single" w:sz="4" w:space="0" w:color="auto"/>
            </w:tcBorders>
            <w:shd w:val="clear" w:color="000000" w:fill="FFFFCC"/>
            <w:vAlign w:val="center"/>
            <w:hideMark/>
          </w:tcPr>
          <w:p w14:paraId="28657100" w14:textId="77777777" w:rsidR="00855DA1" w:rsidRPr="0045261D" w:rsidRDefault="00855DA1" w:rsidP="00855DA1">
            <w:pPr>
              <w:jc w:val="center"/>
              <w:rPr>
                <w:rFonts w:ascii="Verdana" w:hAnsi="Verdana" w:cs="Calibri"/>
                <w:sz w:val="14"/>
                <w:szCs w:val="14"/>
              </w:rPr>
            </w:pPr>
            <w:r w:rsidRPr="0045261D">
              <w:rPr>
                <w:rFonts w:ascii="Verdana" w:hAnsi="Verdana" w:cs="Calibri"/>
                <w:sz w:val="14"/>
                <w:szCs w:val="14"/>
              </w:rPr>
              <w:t>0</w:t>
            </w:r>
          </w:p>
        </w:tc>
        <w:tc>
          <w:tcPr>
            <w:tcW w:w="0" w:type="auto"/>
            <w:tcBorders>
              <w:top w:val="nil"/>
              <w:left w:val="nil"/>
              <w:bottom w:val="single" w:sz="4" w:space="0" w:color="auto"/>
              <w:right w:val="single" w:sz="8" w:space="0" w:color="auto"/>
            </w:tcBorders>
            <w:shd w:val="clear" w:color="auto" w:fill="auto"/>
            <w:vAlign w:val="center"/>
            <w:hideMark/>
          </w:tcPr>
          <w:p w14:paraId="56ACD12F" w14:textId="77777777" w:rsidR="00855DA1" w:rsidRPr="0045261D" w:rsidRDefault="00855DA1" w:rsidP="00855DA1">
            <w:pPr>
              <w:jc w:val="center"/>
              <w:rPr>
                <w:rFonts w:ascii="Verdana" w:hAnsi="Verdana" w:cs="Calibri"/>
                <w:sz w:val="14"/>
                <w:szCs w:val="14"/>
              </w:rPr>
            </w:pPr>
            <w:r w:rsidRPr="0045261D">
              <w:rPr>
                <w:rFonts w:ascii="Verdana" w:hAnsi="Verdana" w:cs="Calibri"/>
                <w:sz w:val="14"/>
                <w:szCs w:val="14"/>
              </w:rPr>
              <w:t>-</w:t>
            </w:r>
          </w:p>
        </w:tc>
      </w:tr>
      <w:tr w:rsidR="00855DA1" w:rsidRPr="0045261D" w14:paraId="5BD0C07E" w14:textId="77777777" w:rsidTr="00855DA1">
        <w:trPr>
          <w:trHeight w:val="300"/>
        </w:trPr>
        <w:tc>
          <w:tcPr>
            <w:tcW w:w="0" w:type="auto"/>
            <w:vMerge/>
            <w:tcBorders>
              <w:top w:val="nil"/>
              <w:left w:val="single" w:sz="8" w:space="0" w:color="auto"/>
              <w:bottom w:val="single" w:sz="8" w:space="0" w:color="000000"/>
              <w:right w:val="single" w:sz="4" w:space="0" w:color="auto"/>
            </w:tcBorders>
            <w:vAlign w:val="center"/>
            <w:hideMark/>
          </w:tcPr>
          <w:p w14:paraId="79EDFC47" w14:textId="77777777" w:rsidR="00855DA1" w:rsidRPr="0045261D" w:rsidRDefault="00855DA1" w:rsidP="00855DA1">
            <w:pPr>
              <w:rPr>
                <w:rFonts w:ascii="Arial" w:hAnsi="Arial" w:cs="Arial"/>
                <w:b/>
                <w:bCs/>
                <w:sz w:val="14"/>
                <w:szCs w:val="14"/>
              </w:rPr>
            </w:pPr>
          </w:p>
        </w:tc>
        <w:tc>
          <w:tcPr>
            <w:tcW w:w="0" w:type="auto"/>
            <w:tcBorders>
              <w:top w:val="nil"/>
              <w:left w:val="nil"/>
              <w:bottom w:val="single" w:sz="8" w:space="0" w:color="auto"/>
              <w:right w:val="single" w:sz="4" w:space="0" w:color="auto"/>
            </w:tcBorders>
            <w:shd w:val="clear" w:color="000000" w:fill="FFFFFF"/>
            <w:vAlign w:val="center"/>
            <w:hideMark/>
          </w:tcPr>
          <w:p w14:paraId="39F42B33" w14:textId="77777777" w:rsidR="00855DA1" w:rsidRPr="0045261D" w:rsidRDefault="00855DA1" w:rsidP="00855DA1">
            <w:pPr>
              <w:rPr>
                <w:rFonts w:ascii="Verdana" w:hAnsi="Verdana" w:cs="Calibri"/>
                <w:sz w:val="14"/>
                <w:szCs w:val="14"/>
              </w:rPr>
            </w:pPr>
            <w:r w:rsidRPr="0045261D">
              <w:rPr>
                <w:rFonts w:ascii="Verdana" w:hAnsi="Verdana" w:cs="Calibri"/>
                <w:sz w:val="14"/>
                <w:szCs w:val="14"/>
              </w:rPr>
              <w:t>NC LEVE</w:t>
            </w:r>
          </w:p>
        </w:tc>
        <w:tc>
          <w:tcPr>
            <w:tcW w:w="0" w:type="auto"/>
            <w:tcBorders>
              <w:top w:val="nil"/>
              <w:left w:val="nil"/>
              <w:bottom w:val="single" w:sz="8" w:space="0" w:color="auto"/>
              <w:right w:val="single" w:sz="4" w:space="0" w:color="auto"/>
            </w:tcBorders>
            <w:shd w:val="clear" w:color="000000" w:fill="FFFFCC"/>
            <w:vAlign w:val="center"/>
            <w:hideMark/>
          </w:tcPr>
          <w:p w14:paraId="672A23A9" w14:textId="77777777" w:rsidR="00855DA1" w:rsidRPr="0045261D" w:rsidRDefault="00855DA1" w:rsidP="00855DA1">
            <w:pPr>
              <w:jc w:val="center"/>
              <w:rPr>
                <w:rFonts w:ascii="Verdana" w:hAnsi="Verdana" w:cs="Calibri"/>
                <w:sz w:val="14"/>
                <w:szCs w:val="14"/>
              </w:rPr>
            </w:pPr>
            <w:r w:rsidRPr="0045261D">
              <w:rPr>
                <w:rFonts w:ascii="Verdana" w:hAnsi="Verdana" w:cs="Calibri"/>
                <w:sz w:val="14"/>
                <w:szCs w:val="14"/>
              </w:rPr>
              <w:t>0</w:t>
            </w:r>
          </w:p>
        </w:tc>
        <w:tc>
          <w:tcPr>
            <w:tcW w:w="0" w:type="auto"/>
            <w:tcBorders>
              <w:top w:val="nil"/>
              <w:left w:val="nil"/>
              <w:bottom w:val="single" w:sz="8" w:space="0" w:color="auto"/>
              <w:right w:val="single" w:sz="8" w:space="0" w:color="auto"/>
            </w:tcBorders>
            <w:shd w:val="clear" w:color="000000" w:fill="FFFFFF"/>
            <w:vAlign w:val="center"/>
            <w:hideMark/>
          </w:tcPr>
          <w:p w14:paraId="56A6E5F5" w14:textId="77777777" w:rsidR="00855DA1" w:rsidRPr="0045261D" w:rsidRDefault="00855DA1" w:rsidP="00855DA1">
            <w:pPr>
              <w:jc w:val="center"/>
              <w:rPr>
                <w:rFonts w:ascii="Verdana" w:hAnsi="Verdana" w:cs="Calibri"/>
                <w:sz w:val="14"/>
                <w:szCs w:val="14"/>
              </w:rPr>
            </w:pPr>
            <w:r w:rsidRPr="0045261D">
              <w:rPr>
                <w:rFonts w:ascii="Verdana" w:hAnsi="Verdana" w:cs="Calibri"/>
                <w:sz w:val="14"/>
                <w:szCs w:val="14"/>
              </w:rPr>
              <w:t>-</w:t>
            </w:r>
          </w:p>
        </w:tc>
      </w:tr>
      <w:tr w:rsidR="00855DA1" w:rsidRPr="0045261D" w14:paraId="1BDFBF8D" w14:textId="77777777" w:rsidTr="00855DA1">
        <w:trPr>
          <w:trHeight w:val="300"/>
        </w:trPr>
        <w:tc>
          <w:tcPr>
            <w:tcW w:w="0" w:type="auto"/>
            <w:vMerge w:val="restart"/>
            <w:tcBorders>
              <w:top w:val="nil"/>
              <w:left w:val="single" w:sz="8" w:space="0" w:color="auto"/>
              <w:bottom w:val="single" w:sz="8" w:space="0" w:color="000000"/>
              <w:right w:val="single" w:sz="4" w:space="0" w:color="auto"/>
            </w:tcBorders>
            <w:shd w:val="clear" w:color="000000" w:fill="C0C0C0"/>
            <w:vAlign w:val="center"/>
            <w:hideMark/>
          </w:tcPr>
          <w:p w14:paraId="72758F77" w14:textId="77777777" w:rsidR="00855DA1" w:rsidRPr="0045261D" w:rsidRDefault="00855DA1" w:rsidP="00855DA1">
            <w:pPr>
              <w:rPr>
                <w:rFonts w:ascii="Arial" w:hAnsi="Arial" w:cs="Arial"/>
                <w:b/>
                <w:bCs/>
                <w:sz w:val="14"/>
                <w:szCs w:val="14"/>
              </w:rPr>
            </w:pPr>
            <w:r w:rsidRPr="0045261D">
              <w:rPr>
                <w:rFonts w:ascii="Arial" w:hAnsi="Arial" w:cs="Arial"/>
                <w:b/>
                <w:bCs/>
                <w:sz w:val="14"/>
                <w:szCs w:val="14"/>
              </w:rPr>
              <w:t>C.F. NAVARRA</w:t>
            </w:r>
          </w:p>
        </w:tc>
        <w:tc>
          <w:tcPr>
            <w:tcW w:w="0" w:type="auto"/>
            <w:tcBorders>
              <w:top w:val="nil"/>
              <w:left w:val="nil"/>
              <w:bottom w:val="single" w:sz="4" w:space="0" w:color="auto"/>
              <w:right w:val="single" w:sz="4" w:space="0" w:color="auto"/>
            </w:tcBorders>
            <w:shd w:val="clear" w:color="auto" w:fill="auto"/>
            <w:vAlign w:val="center"/>
            <w:hideMark/>
          </w:tcPr>
          <w:p w14:paraId="230DC570" w14:textId="77777777" w:rsidR="00855DA1" w:rsidRPr="0045261D" w:rsidRDefault="00855DA1" w:rsidP="00855DA1">
            <w:pPr>
              <w:rPr>
                <w:rFonts w:ascii="Verdana" w:hAnsi="Verdana" w:cs="Calibri"/>
                <w:sz w:val="14"/>
                <w:szCs w:val="14"/>
              </w:rPr>
            </w:pPr>
            <w:r w:rsidRPr="0045261D">
              <w:rPr>
                <w:rFonts w:ascii="Verdana" w:hAnsi="Verdana" w:cs="Calibri"/>
                <w:sz w:val="14"/>
                <w:szCs w:val="14"/>
              </w:rPr>
              <w:t>NC GRAVE QUE PUEDE INVALIDAR EL CONTROL OFICIAL</w:t>
            </w:r>
          </w:p>
        </w:tc>
        <w:tc>
          <w:tcPr>
            <w:tcW w:w="0" w:type="auto"/>
            <w:tcBorders>
              <w:top w:val="nil"/>
              <w:left w:val="nil"/>
              <w:bottom w:val="single" w:sz="4" w:space="0" w:color="auto"/>
              <w:right w:val="single" w:sz="4" w:space="0" w:color="auto"/>
            </w:tcBorders>
            <w:shd w:val="clear" w:color="000000" w:fill="FFFFCC"/>
            <w:vAlign w:val="center"/>
            <w:hideMark/>
          </w:tcPr>
          <w:p w14:paraId="625C213E" w14:textId="77777777" w:rsidR="00855DA1" w:rsidRPr="0045261D" w:rsidRDefault="00855DA1" w:rsidP="00855DA1">
            <w:pPr>
              <w:jc w:val="center"/>
              <w:rPr>
                <w:rFonts w:ascii="Verdana" w:hAnsi="Verdana" w:cs="Calibri"/>
                <w:sz w:val="14"/>
                <w:szCs w:val="14"/>
              </w:rPr>
            </w:pPr>
            <w:r w:rsidRPr="0045261D">
              <w:rPr>
                <w:rFonts w:ascii="Verdana" w:hAnsi="Verdana" w:cs="Calibri"/>
                <w:sz w:val="14"/>
                <w:szCs w:val="14"/>
              </w:rPr>
              <w:t>0</w:t>
            </w:r>
          </w:p>
        </w:tc>
        <w:tc>
          <w:tcPr>
            <w:tcW w:w="0" w:type="auto"/>
            <w:tcBorders>
              <w:top w:val="nil"/>
              <w:left w:val="nil"/>
              <w:bottom w:val="single" w:sz="4" w:space="0" w:color="auto"/>
              <w:right w:val="single" w:sz="8" w:space="0" w:color="auto"/>
            </w:tcBorders>
            <w:shd w:val="clear" w:color="auto" w:fill="auto"/>
            <w:vAlign w:val="center"/>
            <w:hideMark/>
          </w:tcPr>
          <w:p w14:paraId="03743346" w14:textId="77777777" w:rsidR="00855DA1" w:rsidRPr="0045261D" w:rsidRDefault="00855DA1" w:rsidP="00855DA1">
            <w:pPr>
              <w:jc w:val="center"/>
              <w:rPr>
                <w:rFonts w:ascii="Verdana" w:hAnsi="Verdana" w:cs="Calibri"/>
                <w:sz w:val="14"/>
                <w:szCs w:val="14"/>
              </w:rPr>
            </w:pPr>
            <w:r w:rsidRPr="0045261D">
              <w:rPr>
                <w:rFonts w:ascii="Verdana" w:hAnsi="Verdana" w:cs="Calibri"/>
                <w:sz w:val="14"/>
                <w:szCs w:val="14"/>
              </w:rPr>
              <w:t>-</w:t>
            </w:r>
          </w:p>
        </w:tc>
      </w:tr>
      <w:tr w:rsidR="00855DA1" w:rsidRPr="0045261D" w14:paraId="253CA949" w14:textId="77777777" w:rsidTr="00855DA1">
        <w:trPr>
          <w:trHeight w:val="300"/>
        </w:trPr>
        <w:tc>
          <w:tcPr>
            <w:tcW w:w="0" w:type="auto"/>
            <w:vMerge/>
            <w:tcBorders>
              <w:top w:val="nil"/>
              <w:left w:val="single" w:sz="8" w:space="0" w:color="auto"/>
              <w:bottom w:val="single" w:sz="8" w:space="0" w:color="000000"/>
              <w:right w:val="single" w:sz="4" w:space="0" w:color="auto"/>
            </w:tcBorders>
            <w:vAlign w:val="center"/>
            <w:hideMark/>
          </w:tcPr>
          <w:p w14:paraId="71C443C2" w14:textId="77777777" w:rsidR="00855DA1" w:rsidRPr="0045261D" w:rsidRDefault="00855DA1" w:rsidP="00855DA1">
            <w:pPr>
              <w:rPr>
                <w:rFonts w:ascii="Arial" w:hAnsi="Arial" w:cs="Arial"/>
                <w:b/>
                <w:bCs/>
                <w:sz w:val="14"/>
                <w:szCs w:val="14"/>
              </w:rPr>
            </w:pPr>
          </w:p>
        </w:tc>
        <w:tc>
          <w:tcPr>
            <w:tcW w:w="0" w:type="auto"/>
            <w:tcBorders>
              <w:top w:val="nil"/>
              <w:left w:val="nil"/>
              <w:bottom w:val="single" w:sz="8" w:space="0" w:color="auto"/>
              <w:right w:val="single" w:sz="4" w:space="0" w:color="auto"/>
            </w:tcBorders>
            <w:shd w:val="clear" w:color="000000" w:fill="FFFFFF"/>
            <w:vAlign w:val="center"/>
            <w:hideMark/>
          </w:tcPr>
          <w:p w14:paraId="11686AE2" w14:textId="77777777" w:rsidR="00855DA1" w:rsidRPr="0045261D" w:rsidRDefault="00855DA1" w:rsidP="00855DA1">
            <w:pPr>
              <w:rPr>
                <w:rFonts w:ascii="Verdana" w:hAnsi="Verdana" w:cs="Calibri"/>
                <w:sz w:val="14"/>
                <w:szCs w:val="14"/>
              </w:rPr>
            </w:pPr>
            <w:r w:rsidRPr="0045261D">
              <w:rPr>
                <w:rFonts w:ascii="Verdana" w:hAnsi="Verdana" w:cs="Calibri"/>
                <w:sz w:val="14"/>
                <w:szCs w:val="14"/>
              </w:rPr>
              <w:t>NC LEVE</w:t>
            </w:r>
          </w:p>
        </w:tc>
        <w:tc>
          <w:tcPr>
            <w:tcW w:w="0" w:type="auto"/>
            <w:tcBorders>
              <w:top w:val="nil"/>
              <w:left w:val="nil"/>
              <w:bottom w:val="single" w:sz="8" w:space="0" w:color="auto"/>
              <w:right w:val="single" w:sz="4" w:space="0" w:color="auto"/>
            </w:tcBorders>
            <w:shd w:val="clear" w:color="000000" w:fill="FFFFCC"/>
            <w:vAlign w:val="center"/>
            <w:hideMark/>
          </w:tcPr>
          <w:p w14:paraId="6DD907E3" w14:textId="77777777" w:rsidR="00855DA1" w:rsidRPr="0045261D" w:rsidRDefault="00855DA1" w:rsidP="00855DA1">
            <w:pPr>
              <w:jc w:val="center"/>
              <w:rPr>
                <w:rFonts w:ascii="Verdana" w:hAnsi="Verdana" w:cs="Calibri"/>
                <w:sz w:val="14"/>
                <w:szCs w:val="14"/>
              </w:rPr>
            </w:pPr>
            <w:r w:rsidRPr="0045261D">
              <w:rPr>
                <w:rFonts w:ascii="Verdana" w:hAnsi="Verdana" w:cs="Calibri"/>
                <w:sz w:val="14"/>
                <w:szCs w:val="14"/>
              </w:rPr>
              <w:t>0</w:t>
            </w:r>
          </w:p>
        </w:tc>
        <w:tc>
          <w:tcPr>
            <w:tcW w:w="0" w:type="auto"/>
            <w:tcBorders>
              <w:top w:val="nil"/>
              <w:left w:val="nil"/>
              <w:bottom w:val="single" w:sz="8" w:space="0" w:color="auto"/>
              <w:right w:val="single" w:sz="8" w:space="0" w:color="auto"/>
            </w:tcBorders>
            <w:shd w:val="clear" w:color="000000" w:fill="FFFFFF"/>
            <w:vAlign w:val="center"/>
            <w:hideMark/>
          </w:tcPr>
          <w:p w14:paraId="3A107A9D" w14:textId="77777777" w:rsidR="00855DA1" w:rsidRPr="0045261D" w:rsidRDefault="00855DA1" w:rsidP="00855DA1">
            <w:pPr>
              <w:jc w:val="center"/>
              <w:rPr>
                <w:rFonts w:ascii="Verdana" w:hAnsi="Verdana" w:cs="Calibri"/>
                <w:sz w:val="14"/>
                <w:szCs w:val="14"/>
              </w:rPr>
            </w:pPr>
            <w:r w:rsidRPr="0045261D">
              <w:rPr>
                <w:rFonts w:ascii="Verdana" w:hAnsi="Verdana" w:cs="Calibri"/>
                <w:sz w:val="14"/>
                <w:szCs w:val="14"/>
              </w:rPr>
              <w:t>-</w:t>
            </w:r>
          </w:p>
        </w:tc>
      </w:tr>
      <w:tr w:rsidR="00855DA1" w:rsidRPr="0045261D" w14:paraId="2B089A5B" w14:textId="77777777" w:rsidTr="00855DA1">
        <w:trPr>
          <w:trHeight w:val="300"/>
        </w:trPr>
        <w:tc>
          <w:tcPr>
            <w:tcW w:w="0" w:type="auto"/>
            <w:vMerge w:val="restart"/>
            <w:tcBorders>
              <w:top w:val="nil"/>
              <w:left w:val="single" w:sz="8" w:space="0" w:color="auto"/>
              <w:bottom w:val="single" w:sz="8" w:space="0" w:color="000000"/>
              <w:right w:val="single" w:sz="4" w:space="0" w:color="auto"/>
            </w:tcBorders>
            <w:shd w:val="clear" w:color="000000" w:fill="C0C0C0"/>
            <w:vAlign w:val="center"/>
            <w:hideMark/>
          </w:tcPr>
          <w:p w14:paraId="23371D9A" w14:textId="77777777" w:rsidR="00855DA1" w:rsidRPr="0045261D" w:rsidRDefault="00855DA1" w:rsidP="00855DA1">
            <w:pPr>
              <w:rPr>
                <w:rFonts w:ascii="Arial" w:hAnsi="Arial" w:cs="Arial"/>
                <w:b/>
                <w:bCs/>
                <w:sz w:val="14"/>
                <w:szCs w:val="14"/>
              </w:rPr>
            </w:pPr>
            <w:r w:rsidRPr="0045261D">
              <w:rPr>
                <w:rFonts w:ascii="Arial" w:hAnsi="Arial" w:cs="Arial"/>
                <w:b/>
                <w:bCs/>
                <w:sz w:val="14"/>
                <w:szCs w:val="14"/>
              </w:rPr>
              <w:t>ISLAS BALEARES</w:t>
            </w:r>
          </w:p>
        </w:tc>
        <w:tc>
          <w:tcPr>
            <w:tcW w:w="0" w:type="auto"/>
            <w:tcBorders>
              <w:top w:val="nil"/>
              <w:left w:val="nil"/>
              <w:bottom w:val="single" w:sz="4" w:space="0" w:color="auto"/>
              <w:right w:val="single" w:sz="4" w:space="0" w:color="auto"/>
            </w:tcBorders>
            <w:shd w:val="clear" w:color="auto" w:fill="auto"/>
            <w:vAlign w:val="center"/>
            <w:hideMark/>
          </w:tcPr>
          <w:p w14:paraId="14776CBF" w14:textId="77777777" w:rsidR="00855DA1" w:rsidRPr="0045261D" w:rsidRDefault="00855DA1" w:rsidP="00855DA1">
            <w:pPr>
              <w:rPr>
                <w:rFonts w:ascii="Verdana" w:hAnsi="Verdana" w:cs="Calibri"/>
                <w:sz w:val="14"/>
                <w:szCs w:val="14"/>
              </w:rPr>
            </w:pPr>
            <w:r w:rsidRPr="0045261D">
              <w:rPr>
                <w:rFonts w:ascii="Verdana" w:hAnsi="Verdana" w:cs="Calibri"/>
                <w:sz w:val="14"/>
                <w:szCs w:val="14"/>
              </w:rPr>
              <w:t>NC GRAVE QUE PUEDE INVALIDAR EL CONTROL OFICIAL</w:t>
            </w:r>
          </w:p>
        </w:tc>
        <w:tc>
          <w:tcPr>
            <w:tcW w:w="0" w:type="auto"/>
            <w:tcBorders>
              <w:top w:val="nil"/>
              <w:left w:val="nil"/>
              <w:bottom w:val="single" w:sz="4" w:space="0" w:color="auto"/>
              <w:right w:val="single" w:sz="4" w:space="0" w:color="auto"/>
            </w:tcBorders>
            <w:shd w:val="clear" w:color="000000" w:fill="FFFFCC"/>
            <w:vAlign w:val="center"/>
            <w:hideMark/>
          </w:tcPr>
          <w:p w14:paraId="4493A005" w14:textId="77777777" w:rsidR="00855DA1" w:rsidRPr="0045261D" w:rsidRDefault="00855DA1" w:rsidP="00855DA1">
            <w:pPr>
              <w:jc w:val="center"/>
              <w:rPr>
                <w:rFonts w:ascii="Verdana" w:hAnsi="Verdana" w:cs="Calibri"/>
                <w:sz w:val="14"/>
                <w:szCs w:val="14"/>
              </w:rPr>
            </w:pPr>
            <w:r w:rsidRPr="0045261D">
              <w:rPr>
                <w:rFonts w:ascii="Verdana" w:hAnsi="Verdana" w:cs="Calibri"/>
                <w:sz w:val="14"/>
                <w:szCs w:val="14"/>
              </w:rPr>
              <w:t>0</w:t>
            </w:r>
          </w:p>
        </w:tc>
        <w:tc>
          <w:tcPr>
            <w:tcW w:w="0" w:type="auto"/>
            <w:tcBorders>
              <w:top w:val="nil"/>
              <w:left w:val="nil"/>
              <w:bottom w:val="single" w:sz="4" w:space="0" w:color="auto"/>
              <w:right w:val="single" w:sz="8" w:space="0" w:color="auto"/>
            </w:tcBorders>
            <w:shd w:val="clear" w:color="auto" w:fill="auto"/>
            <w:vAlign w:val="center"/>
            <w:hideMark/>
          </w:tcPr>
          <w:p w14:paraId="6E6EC857" w14:textId="77777777" w:rsidR="00855DA1" w:rsidRPr="0045261D" w:rsidRDefault="00855DA1" w:rsidP="00855DA1">
            <w:pPr>
              <w:jc w:val="center"/>
              <w:rPr>
                <w:rFonts w:ascii="Verdana" w:hAnsi="Verdana" w:cs="Calibri"/>
                <w:sz w:val="14"/>
                <w:szCs w:val="14"/>
              </w:rPr>
            </w:pPr>
            <w:r w:rsidRPr="0045261D">
              <w:rPr>
                <w:rFonts w:ascii="Verdana" w:hAnsi="Verdana" w:cs="Calibri"/>
                <w:sz w:val="14"/>
                <w:szCs w:val="14"/>
              </w:rPr>
              <w:t>-</w:t>
            </w:r>
          </w:p>
        </w:tc>
      </w:tr>
      <w:tr w:rsidR="00855DA1" w:rsidRPr="0045261D" w14:paraId="08EB568A" w14:textId="77777777" w:rsidTr="00855DA1">
        <w:trPr>
          <w:trHeight w:val="300"/>
        </w:trPr>
        <w:tc>
          <w:tcPr>
            <w:tcW w:w="0" w:type="auto"/>
            <w:vMerge/>
            <w:tcBorders>
              <w:top w:val="nil"/>
              <w:left w:val="single" w:sz="8" w:space="0" w:color="auto"/>
              <w:bottom w:val="single" w:sz="8" w:space="0" w:color="000000"/>
              <w:right w:val="single" w:sz="4" w:space="0" w:color="auto"/>
            </w:tcBorders>
            <w:vAlign w:val="center"/>
            <w:hideMark/>
          </w:tcPr>
          <w:p w14:paraId="04166C81" w14:textId="77777777" w:rsidR="00855DA1" w:rsidRPr="0045261D" w:rsidRDefault="00855DA1" w:rsidP="00855DA1">
            <w:pPr>
              <w:rPr>
                <w:rFonts w:ascii="Arial" w:hAnsi="Arial" w:cs="Arial"/>
                <w:b/>
                <w:bCs/>
                <w:sz w:val="14"/>
                <w:szCs w:val="14"/>
              </w:rPr>
            </w:pPr>
          </w:p>
        </w:tc>
        <w:tc>
          <w:tcPr>
            <w:tcW w:w="0" w:type="auto"/>
            <w:tcBorders>
              <w:top w:val="nil"/>
              <w:left w:val="nil"/>
              <w:bottom w:val="single" w:sz="8" w:space="0" w:color="auto"/>
              <w:right w:val="single" w:sz="4" w:space="0" w:color="auto"/>
            </w:tcBorders>
            <w:shd w:val="clear" w:color="000000" w:fill="FFFFFF"/>
            <w:vAlign w:val="center"/>
            <w:hideMark/>
          </w:tcPr>
          <w:p w14:paraId="6B4D435D" w14:textId="77777777" w:rsidR="00855DA1" w:rsidRPr="0045261D" w:rsidRDefault="00855DA1" w:rsidP="00855DA1">
            <w:pPr>
              <w:rPr>
                <w:rFonts w:ascii="Verdana" w:hAnsi="Verdana" w:cs="Calibri"/>
                <w:sz w:val="14"/>
                <w:szCs w:val="14"/>
              </w:rPr>
            </w:pPr>
            <w:r w:rsidRPr="0045261D">
              <w:rPr>
                <w:rFonts w:ascii="Verdana" w:hAnsi="Verdana" w:cs="Calibri"/>
                <w:sz w:val="14"/>
                <w:szCs w:val="14"/>
              </w:rPr>
              <w:t>NC LEVE</w:t>
            </w:r>
          </w:p>
        </w:tc>
        <w:tc>
          <w:tcPr>
            <w:tcW w:w="0" w:type="auto"/>
            <w:tcBorders>
              <w:top w:val="nil"/>
              <w:left w:val="nil"/>
              <w:bottom w:val="single" w:sz="8" w:space="0" w:color="auto"/>
              <w:right w:val="single" w:sz="4" w:space="0" w:color="auto"/>
            </w:tcBorders>
            <w:shd w:val="clear" w:color="000000" w:fill="FFFFCC"/>
            <w:vAlign w:val="center"/>
            <w:hideMark/>
          </w:tcPr>
          <w:p w14:paraId="0E1E30F6" w14:textId="77777777" w:rsidR="00855DA1" w:rsidRPr="0045261D" w:rsidRDefault="00855DA1" w:rsidP="00855DA1">
            <w:pPr>
              <w:jc w:val="center"/>
              <w:rPr>
                <w:rFonts w:ascii="Verdana" w:hAnsi="Verdana" w:cs="Calibri"/>
                <w:sz w:val="14"/>
                <w:szCs w:val="14"/>
              </w:rPr>
            </w:pPr>
            <w:r w:rsidRPr="0045261D">
              <w:rPr>
                <w:rFonts w:ascii="Verdana" w:hAnsi="Verdana" w:cs="Calibri"/>
                <w:sz w:val="14"/>
                <w:szCs w:val="14"/>
              </w:rPr>
              <w:t>2</w:t>
            </w:r>
          </w:p>
        </w:tc>
        <w:tc>
          <w:tcPr>
            <w:tcW w:w="0" w:type="auto"/>
            <w:tcBorders>
              <w:top w:val="nil"/>
              <w:left w:val="nil"/>
              <w:bottom w:val="single" w:sz="8" w:space="0" w:color="auto"/>
              <w:right w:val="single" w:sz="8" w:space="0" w:color="auto"/>
            </w:tcBorders>
            <w:shd w:val="clear" w:color="000000" w:fill="FFFFFF"/>
            <w:vAlign w:val="center"/>
            <w:hideMark/>
          </w:tcPr>
          <w:p w14:paraId="37490FAE" w14:textId="77777777" w:rsidR="00855DA1" w:rsidRPr="0045261D" w:rsidRDefault="00855DA1" w:rsidP="00855DA1">
            <w:pPr>
              <w:jc w:val="center"/>
              <w:rPr>
                <w:rFonts w:ascii="Verdana" w:hAnsi="Verdana" w:cs="Calibri"/>
                <w:sz w:val="14"/>
                <w:szCs w:val="14"/>
              </w:rPr>
            </w:pPr>
            <w:r w:rsidRPr="0045261D">
              <w:rPr>
                <w:rFonts w:ascii="Verdana" w:hAnsi="Verdana" w:cs="Calibri"/>
                <w:sz w:val="14"/>
                <w:szCs w:val="14"/>
              </w:rPr>
              <w:t>100,00</w:t>
            </w:r>
          </w:p>
        </w:tc>
      </w:tr>
      <w:tr w:rsidR="00855DA1" w:rsidRPr="0045261D" w14:paraId="24E83BEC" w14:textId="77777777" w:rsidTr="00855DA1">
        <w:trPr>
          <w:trHeight w:val="300"/>
        </w:trPr>
        <w:tc>
          <w:tcPr>
            <w:tcW w:w="0" w:type="auto"/>
            <w:vMerge w:val="restart"/>
            <w:tcBorders>
              <w:top w:val="nil"/>
              <w:left w:val="single" w:sz="8" w:space="0" w:color="auto"/>
              <w:bottom w:val="single" w:sz="8" w:space="0" w:color="000000"/>
              <w:right w:val="single" w:sz="4" w:space="0" w:color="auto"/>
            </w:tcBorders>
            <w:shd w:val="clear" w:color="CCCCFF" w:fill="C0C0C0"/>
            <w:vAlign w:val="center"/>
            <w:hideMark/>
          </w:tcPr>
          <w:p w14:paraId="476394D2" w14:textId="77777777" w:rsidR="00855DA1" w:rsidRPr="0045261D" w:rsidRDefault="00855DA1" w:rsidP="00855DA1">
            <w:pPr>
              <w:rPr>
                <w:rFonts w:ascii="Arial" w:hAnsi="Arial" w:cs="Arial"/>
                <w:b/>
                <w:bCs/>
                <w:sz w:val="14"/>
                <w:szCs w:val="14"/>
              </w:rPr>
            </w:pPr>
            <w:r w:rsidRPr="0045261D">
              <w:rPr>
                <w:rFonts w:ascii="Arial" w:hAnsi="Arial" w:cs="Arial"/>
                <w:b/>
                <w:bCs/>
                <w:sz w:val="14"/>
                <w:szCs w:val="14"/>
              </w:rPr>
              <w:t>ISLAS CANARIAS</w:t>
            </w:r>
          </w:p>
        </w:tc>
        <w:tc>
          <w:tcPr>
            <w:tcW w:w="0" w:type="auto"/>
            <w:tcBorders>
              <w:top w:val="nil"/>
              <w:left w:val="nil"/>
              <w:bottom w:val="single" w:sz="4" w:space="0" w:color="auto"/>
              <w:right w:val="single" w:sz="4" w:space="0" w:color="auto"/>
            </w:tcBorders>
            <w:shd w:val="clear" w:color="auto" w:fill="auto"/>
            <w:vAlign w:val="center"/>
            <w:hideMark/>
          </w:tcPr>
          <w:p w14:paraId="525107F7" w14:textId="77777777" w:rsidR="00855DA1" w:rsidRPr="0045261D" w:rsidRDefault="00855DA1" w:rsidP="00855DA1">
            <w:pPr>
              <w:rPr>
                <w:rFonts w:ascii="Verdana" w:hAnsi="Verdana" w:cs="Calibri"/>
                <w:sz w:val="14"/>
                <w:szCs w:val="14"/>
              </w:rPr>
            </w:pPr>
            <w:r w:rsidRPr="0045261D">
              <w:rPr>
                <w:rFonts w:ascii="Verdana" w:hAnsi="Verdana" w:cs="Calibri"/>
                <w:sz w:val="14"/>
                <w:szCs w:val="14"/>
              </w:rPr>
              <w:t>NC GRAVE QUE PUEDE INVALIDAR EL CONTROL OFICIAL</w:t>
            </w:r>
          </w:p>
        </w:tc>
        <w:tc>
          <w:tcPr>
            <w:tcW w:w="0" w:type="auto"/>
            <w:tcBorders>
              <w:top w:val="nil"/>
              <w:left w:val="nil"/>
              <w:bottom w:val="single" w:sz="4" w:space="0" w:color="auto"/>
              <w:right w:val="single" w:sz="4" w:space="0" w:color="auto"/>
            </w:tcBorders>
            <w:shd w:val="clear" w:color="000000" w:fill="FFFFCC"/>
            <w:vAlign w:val="center"/>
            <w:hideMark/>
          </w:tcPr>
          <w:p w14:paraId="09AB7A1B" w14:textId="77777777" w:rsidR="00855DA1" w:rsidRPr="0045261D" w:rsidRDefault="00855DA1" w:rsidP="00855DA1">
            <w:pPr>
              <w:jc w:val="center"/>
              <w:rPr>
                <w:rFonts w:ascii="Verdana" w:hAnsi="Verdana" w:cs="Calibri"/>
                <w:sz w:val="14"/>
                <w:szCs w:val="14"/>
              </w:rPr>
            </w:pPr>
            <w:r w:rsidRPr="0045261D">
              <w:rPr>
                <w:rFonts w:ascii="Verdana" w:hAnsi="Verdana" w:cs="Calibri"/>
                <w:sz w:val="14"/>
                <w:szCs w:val="14"/>
              </w:rPr>
              <w:t>0</w:t>
            </w:r>
          </w:p>
        </w:tc>
        <w:tc>
          <w:tcPr>
            <w:tcW w:w="0" w:type="auto"/>
            <w:tcBorders>
              <w:top w:val="nil"/>
              <w:left w:val="nil"/>
              <w:bottom w:val="single" w:sz="4" w:space="0" w:color="auto"/>
              <w:right w:val="single" w:sz="8" w:space="0" w:color="auto"/>
            </w:tcBorders>
            <w:shd w:val="clear" w:color="auto" w:fill="auto"/>
            <w:vAlign w:val="center"/>
            <w:hideMark/>
          </w:tcPr>
          <w:p w14:paraId="12781C74" w14:textId="77777777" w:rsidR="00855DA1" w:rsidRPr="0045261D" w:rsidRDefault="00855DA1" w:rsidP="00855DA1">
            <w:pPr>
              <w:jc w:val="center"/>
              <w:rPr>
                <w:rFonts w:ascii="Verdana" w:hAnsi="Verdana" w:cs="Calibri"/>
                <w:sz w:val="14"/>
                <w:szCs w:val="14"/>
              </w:rPr>
            </w:pPr>
            <w:r w:rsidRPr="0045261D">
              <w:rPr>
                <w:rFonts w:ascii="Verdana" w:hAnsi="Verdana" w:cs="Calibri"/>
                <w:sz w:val="14"/>
                <w:szCs w:val="14"/>
              </w:rPr>
              <w:t>-</w:t>
            </w:r>
          </w:p>
        </w:tc>
      </w:tr>
      <w:tr w:rsidR="00855DA1" w:rsidRPr="0045261D" w14:paraId="3FDF4948" w14:textId="77777777" w:rsidTr="00855DA1">
        <w:trPr>
          <w:trHeight w:val="300"/>
        </w:trPr>
        <w:tc>
          <w:tcPr>
            <w:tcW w:w="0" w:type="auto"/>
            <w:vMerge/>
            <w:tcBorders>
              <w:top w:val="nil"/>
              <w:left w:val="single" w:sz="8" w:space="0" w:color="auto"/>
              <w:bottom w:val="single" w:sz="8" w:space="0" w:color="000000"/>
              <w:right w:val="single" w:sz="4" w:space="0" w:color="auto"/>
            </w:tcBorders>
            <w:vAlign w:val="center"/>
            <w:hideMark/>
          </w:tcPr>
          <w:p w14:paraId="7C4FA5E5" w14:textId="77777777" w:rsidR="00855DA1" w:rsidRPr="0045261D" w:rsidRDefault="00855DA1" w:rsidP="00855DA1">
            <w:pPr>
              <w:rPr>
                <w:rFonts w:ascii="Arial" w:hAnsi="Arial" w:cs="Arial"/>
                <w:b/>
                <w:bCs/>
                <w:sz w:val="14"/>
                <w:szCs w:val="14"/>
              </w:rPr>
            </w:pPr>
          </w:p>
        </w:tc>
        <w:tc>
          <w:tcPr>
            <w:tcW w:w="0" w:type="auto"/>
            <w:tcBorders>
              <w:top w:val="nil"/>
              <w:left w:val="nil"/>
              <w:bottom w:val="single" w:sz="8" w:space="0" w:color="auto"/>
              <w:right w:val="single" w:sz="4" w:space="0" w:color="auto"/>
            </w:tcBorders>
            <w:shd w:val="clear" w:color="000000" w:fill="FFFFFF"/>
            <w:vAlign w:val="center"/>
            <w:hideMark/>
          </w:tcPr>
          <w:p w14:paraId="169C483E" w14:textId="77777777" w:rsidR="00855DA1" w:rsidRPr="0045261D" w:rsidRDefault="00855DA1" w:rsidP="00855DA1">
            <w:pPr>
              <w:rPr>
                <w:rFonts w:ascii="Verdana" w:hAnsi="Verdana" w:cs="Calibri"/>
                <w:sz w:val="14"/>
                <w:szCs w:val="14"/>
              </w:rPr>
            </w:pPr>
            <w:r w:rsidRPr="0045261D">
              <w:rPr>
                <w:rFonts w:ascii="Verdana" w:hAnsi="Verdana" w:cs="Calibri"/>
                <w:sz w:val="14"/>
                <w:szCs w:val="14"/>
              </w:rPr>
              <w:t>NC LEVE</w:t>
            </w:r>
          </w:p>
        </w:tc>
        <w:tc>
          <w:tcPr>
            <w:tcW w:w="0" w:type="auto"/>
            <w:tcBorders>
              <w:top w:val="nil"/>
              <w:left w:val="nil"/>
              <w:bottom w:val="single" w:sz="8" w:space="0" w:color="auto"/>
              <w:right w:val="single" w:sz="4" w:space="0" w:color="auto"/>
            </w:tcBorders>
            <w:shd w:val="clear" w:color="000000" w:fill="FFFFCC"/>
            <w:vAlign w:val="center"/>
            <w:hideMark/>
          </w:tcPr>
          <w:p w14:paraId="048C245B" w14:textId="77777777" w:rsidR="00855DA1" w:rsidRPr="0045261D" w:rsidRDefault="00855DA1" w:rsidP="00855DA1">
            <w:pPr>
              <w:jc w:val="center"/>
              <w:rPr>
                <w:rFonts w:ascii="Verdana" w:hAnsi="Verdana" w:cs="Calibri"/>
                <w:sz w:val="14"/>
                <w:szCs w:val="14"/>
              </w:rPr>
            </w:pPr>
            <w:r w:rsidRPr="0045261D">
              <w:rPr>
                <w:rFonts w:ascii="Verdana" w:hAnsi="Verdana" w:cs="Calibri"/>
                <w:sz w:val="14"/>
                <w:szCs w:val="14"/>
              </w:rPr>
              <w:t>0</w:t>
            </w:r>
          </w:p>
        </w:tc>
        <w:tc>
          <w:tcPr>
            <w:tcW w:w="0" w:type="auto"/>
            <w:tcBorders>
              <w:top w:val="nil"/>
              <w:left w:val="nil"/>
              <w:bottom w:val="single" w:sz="8" w:space="0" w:color="auto"/>
              <w:right w:val="single" w:sz="8" w:space="0" w:color="auto"/>
            </w:tcBorders>
            <w:shd w:val="clear" w:color="000000" w:fill="FFFFFF"/>
            <w:vAlign w:val="center"/>
            <w:hideMark/>
          </w:tcPr>
          <w:p w14:paraId="0F5B6285" w14:textId="77777777" w:rsidR="00855DA1" w:rsidRPr="0045261D" w:rsidRDefault="00855DA1" w:rsidP="00855DA1">
            <w:pPr>
              <w:jc w:val="center"/>
              <w:rPr>
                <w:rFonts w:ascii="Verdana" w:hAnsi="Verdana" w:cs="Calibri"/>
                <w:sz w:val="14"/>
                <w:szCs w:val="14"/>
              </w:rPr>
            </w:pPr>
            <w:r w:rsidRPr="0045261D">
              <w:rPr>
                <w:rFonts w:ascii="Verdana" w:hAnsi="Verdana" w:cs="Calibri"/>
                <w:sz w:val="14"/>
                <w:szCs w:val="14"/>
              </w:rPr>
              <w:t>-</w:t>
            </w:r>
          </w:p>
        </w:tc>
      </w:tr>
      <w:tr w:rsidR="00855DA1" w:rsidRPr="0045261D" w14:paraId="7416D8FC" w14:textId="77777777" w:rsidTr="00855DA1">
        <w:trPr>
          <w:trHeight w:val="300"/>
        </w:trPr>
        <w:tc>
          <w:tcPr>
            <w:tcW w:w="0" w:type="auto"/>
            <w:vMerge w:val="restart"/>
            <w:tcBorders>
              <w:top w:val="nil"/>
              <w:left w:val="single" w:sz="8" w:space="0" w:color="auto"/>
              <w:bottom w:val="single" w:sz="8" w:space="0" w:color="000000"/>
              <w:right w:val="single" w:sz="4" w:space="0" w:color="auto"/>
            </w:tcBorders>
            <w:shd w:val="clear" w:color="000000" w:fill="C0C0C0"/>
            <w:vAlign w:val="center"/>
            <w:hideMark/>
          </w:tcPr>
          <w:p w14:paraId="740B1523" w14:textId="77777777" w:rsidR="00855DA1" w:rsidRPr="0045261D" w:rsidRDefault="00855DA1" w:rsidP="00855DA1">
            <w:pPr>
              <w:rPr>
                <w:rFonts w:ascii="Arial" w:hAnsi="Arial" w:cs="Arial"/>
                <w:b/>
                <w:bCs/>
                <w:sz w:val="14"/>
                <w:szCs w:val="14"/>
              </w:rPr>
            </w:pPr>
            <w:r w:rsidRPr="0045261D">
              <w:rPr>
                <w:rFonts w:ascii="Arial" w:hAnsi="Arial" w:cs="Arial"/>
                <w:b/>
                <w:bCs/>
                <w:sz w:val="14"/>
                <w:szCs w:val="14"/>
              </w:rPr>
              <w:t>PRINCIPADO DE ASTURIAS</w:t>
            </w:r>
          </w:p>
        </w:tc>
        <w:tc>
          <w:tcPr>
            <w:tcW w:w="0" w:type="auto"/>
            <w:tcBorders>
              <w:top w:val="nil"/>
              <w:left w:val="nil"/>
              <w:bottom w:val="single" w:sz="4" w:space="0" w:color="auto"/>
              <w:right w:val="single" w:sz="4" w:space="0" w:color="auto"/>
            </w:tcBorders>
            <w:shd w:val="clear" w:color="auto" w:fill="auto"/>
            <w:vAlign w:val="center"/>
            <w:hideMark/>
          </w:tcPr>
          <w:p w14:paraId="6836D294" w14:textId="77777777" w:rsidR="00855DA1" w:rsidRPr="0045261D" w:rsidRDefault="00855DA1" w:rsidP="00855DA1">
            <w:pPr>
              <w:rPr>
                <w:rFonts w:ascii="Verdana" w:hAnsi="Verdana" w:cs="Calibri"/>
                <w:sz w:val="14"/>
                <w:szCs w:val="14"/>
              </w:rPr>
            </w:pPr>
            <w:r w:rsidRPr="0045261D">
              <w:rPr>
                <w:rFonts w:ascii="Verdana" w:hAnsi="Verdana" w:cs="Calibri"/>
                <w:sz w:val="14"/>
                <w:szCs w:val="14"/>
              </w:rPr>
              <w:t>NC GRAVE QUE PUEDE INVALIDAR EL CONTROL OFICIAL</w:t>
            </w:r>
          </w:p>
        </w:tc>
        <w:tc>
          <w:tcPr>
            <w:tcW w:w="0" w:type="auto"/>
            <w:tcBorders>
              <w:top w:val="nil"/>
              <w:left w:val="nil"/>
              <w:bottom w:val="single" w:sz="4" w:space="0" w:color="auto"/>
              <w:right w:val="single" w:sz="4" w:space="0" w:color="auto"/>
            </w:tcBorders>
            <w:shd w:val="clear" w:color="000000" w:fill="FFFFCC"/>
            <w:vAlign w:val="center"/>
            <w:hideMark/>
          </w:tcPr>
          <w:p w14:paraId="1A396324" w14:textId="4D61A678" w:rsidR="00855DA1" w:rsidRPr="0045261D" w:rsidRDefault="00855DA1" w:rsidP="00855DA1">
            <w:pPr>
              <w:jc w:val="center"/>
              <w:rPr>
                <w:rFonts w:ascii="Verdana" w:hAnsi="Verdana" w:cs="Calibri"/>
                <w:sz w:val="14"/>
                <w:szCs w:val="14"/>
              </w:rPr>
            </w:pPr>
            <w:r w:rsidRPr="0045261D">
              <w:rPr>
                <w:rFonts w:ascii="Verdana" w:hAnsi="Verdana" w:cs="Calibri"/>
                <w:sz w:val="14"/>
                <w:szCs w:val="14"/>
              </w:rPr>
              <w:t> 0</w:t>
            </w:r>
          </w:p>
        </w:tc>
        <w:tc>
          <w:tcPr>
            <w:tcW w:w="0" w:type="auto"/>
            <w:tcBorders>
              <w:top w:val="nil"/>
              <w:left w:val="nil"/>
              <w:bottom w:val="single" w:sz="4" w:space="0" w:color="auto"/>
              <w:right w:val="single" w:sz="8" w:space="0" w:color="auto"/>
            </w:tcBorders>
            <w:shd w:val="clear" w:color="auto" w:fill="auto"/>
            <w:vAlign w:val="center"/>
            <w:hideMark/>
          </w:tcPr>
          <w:p w14:paraId="269D1AB8" w14:textId="77777777" w:rsidR="00855DA1" w:rsidRPr="0045261D" w:rsidRDefault="00855DA1" w:rsidP="00855DA1">
            <w:pPr>
              <w:jc w:val="center"/>
              <w:rPr>
                <w:rFonts w:ascii="Verdana" w:hAnsi="Verdana" w:cs="Calibri"/>
                <w:sz w:val="14"/>
                <w:szCs w:val="14"/>
              </w:rPr>
            </w:pPr>
            <w:r w:rsidRPr="0045261D">
              <w:rPr>
                <w:rFonts w:ascii="Verdana" w:hAnsi="Verdana" w:cs="Calibri"/>
                <w:sz w:val="14"/>
                <w:szCs w:val="14"/>
              </w:rPr>
              <w:t>-</w:t>
            </w:r>
          </w:p>
        </w:tc>
      </w:tr>
      <w:tr w:rsidR="00855DA1" w:rsidRPr="0045261D" w14:paraId="743F6488" w14:textId="77777777" w:rsidTr="00855DA1">
        <w:trPr>
          <w:trHeight w:val="300"/>
        </w:trPr>
        <w:tc>
          <w:tcPr>
            <w:tcW w:w="0" w:type="auto"/>
            <w:vMerge/>
            <w:tcBorders>
              <w:top w:val="nil"/>
              <w:left w:val="single" w:sz="8" w:space="0" w:color="auto"/>
              <w:bottom w:val="single" w:sz="8" w:space="0" w:color="000000"/>
              <w:right w:val="single" w:sz="4" w:space="0" w:color="auto"/>
            </w:tcBorders>
            <w:vAlign w:val="center"/>
            <w:hideMark/>
          </w:tcPr>
          <w:p w14:paraId="2B8F3B14" w14:textId="77777777" w:rsidR="00855DA1" w:rsidRPr="0045261D" w:rsidRDefault="00855DA1" w:rsidP="00855DA1">
            <w:pPr>
              <w:rPr>
                <w:rFonts w:ascii="Arial" w:hAnsi="Arial" w:cs="Arial"/>
                <w:b/>
                <w:bCs/>
                <w:sz w:val="14"/>
                <w:szCs w:val="14"/>
              </w:rPr>
            </w:pPr>
          </w:p>
        </w:tc>
        <w:tc>
          <w:tcPr>
            <w:tcW w:w="0" w:type="auto"/>
            <w:tcBorders>
              <w:top w:val="nil"/>
              <w:left w:val="nil"/>
              <w:bottom w:val="single" w:sz="8" w:space="0" w:color="auto"/>
              <w:right w:val="single" w:sz="4" w:space="0" w:color="auto"/>
            </w:tcBorders>
            <w:shd w:val="clear" w:color="000000" w:fill="FFFFFF"/>
            <w:vAlign w:val="center"/>
            <w:hideMark/>
          </w:tcPr>
          <w:p w14:paraId="30DA27BD" w14:textId="77777777" w:rsidR="00855DA1" w:rsidRPr="0045261D" w:rsidRDefault="00855DA1" w:rsidP="00855DA1">
            <w:pPr>
              <w:rPr>
                <w:rFonts w:ascii="Verdana" w:hAnsi="Verdana" w:cs="Calibri"/>
                <w:sz w:val="14"/>
                <w:szCs w:val="14"/>
              </w:rPr>
            </w:pPr>
            <w:r w:rsidRPr="0045261D">
              <w:rPr>
                <w:rFonts w:ascii="Verdana" w:hAnsi="Verdana" w:cs="Calibri"/>
                <w:sz w:val="14"/>
                <w:szCs w:val="14"/>
              </w:rPr>
              <w:t>NC LEVE</w:t>
            </w:r>
          </w:p>
        </w:tc>
        <w:tc>
          <w:tcPr>
            <w:tcW w:w="0" w:type="auto"/>
            <w:tcBorders>
              <w:top w:val="nil"/>
              <w:left w:val="nil"/>
              <w:bottom w:val="single" w:sz="8" w:space="0" w:color="auto"/>
              <w:right w:val="single" w:sz="4" w:space="0" w:color="auto"/>
            </w:tcBorders>
            <w:shd w:val="clear" w:color="000000" w:fill="FFFFCC"/>
            <w:vAlign w:val="center"/>
            <w:hideMark/>
          </w:tcPr>
          <w:p w14:paraId="3C333D5A" w14:textId="363C1DE4" w:rsidR="00855DA1" w:rsidRPr="0045261D" w:rsidRDefault="00855DA1" w:rsidP="00855DA1">
            <w:pPr>
              <w:jc w:val="center"/>
              <w:rPr>
                <w:rFonts w:ascii="Verdana" w:hAnsi="Verdana" w:cs="Calibri"/>
                <w:sz w:val="14"/>
                <w:szCs w:val="14"/>
              </w:rPr>
            </w:pPr>
            <w:r w:rsidRPr="0045261D">
              <w:rPr>
                <w:rFonts w:ascii="Verdana" w:hAnsi="Verdana" w:cs="Calibri"/>
                <w:sz w:val="14"/>
                <w:szCs w:val="14"/>
              </w:rPr>
              <w:t> 0</w:t>
            </w:r>
          </w:p>
        </w:tc>
        <w:tc>
          <w:tcPr>
            <w:tcW w:w="0" w:type="auto"/>
            <w:tcBorders>
              <w:top w:val="nil"/>
              <w:left w:val="nil"/>
              <w:bottom w:val="single" w:sz="8" w:space="0" w:color="auto"/>
              <w:right w:val="single" w:sz="8" w:space="0" w:color="auto"/>
            </w:tcBorders>
            <w:shd w:val="clear" w:color="000000" w:fill="FFFFFF"/>
            <w:vAlign w:val="center"/>
            <w:hideMark/>
          </w:tcPr>
          <w:p w14:paraId="14C5684F" w14:textId="77777777" w:rsidR="00855DA1" w:rsidRPr="0045261D" w:rsidRDefault="00855DA1" w:rsidP="00855DA1">
            <w:pPr>
              <w:jc w:val="center"/>
              <w:rPr>
                <w:rFonts w:ascii="Verdana" w:hAnsi="Verdana" w:cs="Calibri"/>
                <w:sz w:val="14"/>
                <w:szCs w:val="14"/>
              </w:rPr>
            </w:pPr>
            <w:r w:rsidRPr="0045261D">
              <w:rPr>
                <w:rFonts w:ascii="Verdana" w:hAnsi="Verdana" w:cs="Calibri"/>
                <w:sz w:val="14"/>
                <w:szCs w:val="14"/>
              </w:rPr>
              <w:t>-</w:t>
            </w:r>
          </w:p>
        </w:tc>
      </w:tr>
      <w:tr w:rsidR="00855DA1" w:rsidRPr="0045261D" w14:paraId="11146CF3" w14:textId="77777777" w:rsidTr="00855DA1">
        <w:trPr>
          <w:trHeight w:val="300"/>
        </w:trPr>
        <w:tc>
          <w:tcPr>
            <w:tcW w:w="0" w:type="auto"/>
            <w:vMerge w:val="restart"/>
            <w:tcBorders>
              <w:top w:val="nil"/>
              <w:left w:val="single" w:sz="8" w:space="0" w:color="auto"/>
              <w:bottom w:val="single" w:sz="8" w:space="0" w:color="000000"/>
              <w:right w:val="single" w:sz="4" w:space="0" w:color="auto"/>
            </w:tcBorders>
            <w:shd w:val="clear" w:color="000000" w:fill="C0C0C0"/>
            <w:vAlign w:val="center"/>
            <w:hideMark/>
          </w:tcPr>
          <w:p w14:paraId="3F009A56" w14:textId="77777777" w:rsidR="00855DA1" w:rsidRPr="0045261D" w:rsidRDefault="00855DA1" w:rsidP="00855DA1">
            <w:pPr>
              <w:rPr>
                <w:rFonts w:ascii="Arial" w:hAnsi="Arial" w:cs="Arial"/>
                <w:b/>
                <w:bCs/>
                <w:sz w:val="14"/>
                <w:szCs w:val="14"/>
              </w:rPr>
            </w:pPr>
            <w:r w:rsidRPr="0045261D">
              <w:rPr>
                <w:rFonts w:ascii="Arial" w:hAnsi="Arial" w:cs="Arial"/>
                <w:b/>
                <w:bCs/>
                <w:sz w:val="14"/>
                <w:szCs w:val="14"/>
              </w:rPr>
              <w:t>PAÍS VASCO</w:t>
            </w:r>
          </w:p>
        </w:tc>
        <w:tc>
          <w:tcPr>
            <w:tcW w:w="0" w:type="auto"/>
            <w:tcBorders>
              <w:top w:val="nil"/>
              <w:left w:val="nil"/>
              <w:bottom w:val="single" w:sz="4" w:space="0" w:color="auto"/>
              <w:right w:val="single" w:sz="4" w:space="0" w:color="auto"/>
            </w:tcBorders>
            <w:shd w:val="clear" w:color="auto" w:fill="auto"/>
            <w:vAlign w:val="center"/>
            <w:hideMark/>
          </w:tcPr>
          <w:p w14:paraId="152DA27F" w14:textId="77777777" w:rsidR="00855DA1" w:rsidRPr="0045261D" w:rsidRDefault="00855DA1" w:rsidP="00855DA1">
            <w:pPr>
              <w:rPr>
                <w:rFonts w:ascii="Verdana" w:hAnsi="Verdana" w:cs="Calibri"/>
                <w:sz w:val="14"/>
                <w:szCs w:val="14"/>
              </w:rPr>
            </w:pPr>
            <w:r w:rsidRPr="0045261D">
              <w:rPr>
                <w:rFonts w:ascii="Verdana" w:hAnsi="Verdana" w:cs="Calibri"/>
                <w:sz w:val="14"/>
                <w:szCs w:val="14"/>
              </w:rPr>
              <w:t>NC GRAVE QUE PUEDE INVALIDAR EL CONTROL OFICIAL</w:t>
            </w:r>
          </w:p>
        </w:tc>
        <w:tc>
          <w:tcPr>
            <w:tcW w:w="0" w:type="auto"/>
            <w:tcBorders>
              <w:top w:val="nil"/>
              <w:left w:val="nil"/>
              <w:bottom w:val="single" w:sz="4" w:space="0" w:color="auto"/>
              <w:right w:val="single" w:sz="4" w:space="0" w:color="auto"/>
            </w:tcBorders>
            <w:shd w:val="clear" w:color="000000" w:fill="FFFFCC"/>
            <w:vAlign w:val="center"/>
            <w:hideMark/>
          </w:tcPr>
          <w:p w14:paraId="12BFA008" w14:textId="77777777" w:rsidR="00855DA1" w:rsidRPr="0045261D" w:rsidRDefault="00855DA1" w:rsidP="00855DA1">
            <w:pPr>
              <w:jc w:val="center"/>
              <w:rPr>
                <w:rFonts w:ascii="Verdana" w:hAnsi="Verdana" w:cs="Calibri"/>
                <w:sz w:val="14"/>
                <w:szCs w:val="14"/>
              </w:rPr>
            </w:pPr>
            <w:r w:rsidRPr="0045261D">
              <w:rPr>
                <w:rFonts w:ascii="Verdana" w:hAnsi="Verdana" w:cs="Calibri"/>
                <w:sz w:val="14"/>
                <w:szCs w:val="14"/>
              </w:rPr>
              <w:t>0</w:t>
            </w:r>
          </w:p>
        </w:tc>
        <w:tc>
          <w:tcPr>
            <w:tcW w:w="0" w:type="auto"/>
            <w:tcBorders>
              <w:top w:val="nil"/>
              <w:left w:val="nil"/>
              <w:bottom w:val="single" w:sz="4" w:space="0" w:color="auto"/>
              <w:right w:val="single" w:sz="8" w:space="0" w:color="auto"/>
            </w:tcBorders>
            <w:shd w:val="clear" w:color="auto" w:fill="auto"/>
            <w:vAlign w:val="center"/>
            <w:hideMark/>
          </w:tcPr>
          <w:p w14:paraId="5C6B07BB" w14:textId="77777777" w:rsidR="00855DA1" w:rsidRPr="0045261D" w:rsidRDefault="00855DA1" w:rsidP="00855DA1">
            <w:pPr>
              <w:jc w:val="center"/>
              <w:rPr>
                <w:rFonts w:ascii="Verdana" w:hAnsi="Verdana" w:cs="Calibri"/>
                <w:sz w:val="14"/>
                <w:szCs w:val="14"/>
              </w:rPr>
            </w:pPr>
            <w:r w:rsidRPr="0045261D">
              <w:rPr>
                <w:rFonts w:ascii="Verdana" w:hAnsi="Verdana" w:cs="Calibri"/>
                <w:sz w:val="14"/>
                <w:szCs w:val="14"/>
              </w:rPr>
              <w:t>-</w:t>
            </w:r>
          </w:p>
        </w:tc>
      </w:tr>
      <w:tr w:rsidR="00855DA1" w:rsidRPr="0045261D" w14:paraId="37D5CA99" w14:textId="77777777" w:rsidTr="00855DA1">
        <w:trPr>
          <w:trHeight w:val="300"/>
        </w:trPr>
        <w:tc>
          <w:tcPr>
            <w:tcW w:w="0" w:type="auto"/>
            <w:vMerge/>
            <w:tcBorders>
              <w:top w:val="nil"/>
              <w:left w:val="single" w:sz="8" w:space="0" w:color="auto"/>
              <w:bottom w:val="single" w:sz="8" w:space="0" w:color="000000"/>
              <w:right w:val="single" w:sz="4" w:space="0" w:color="auto"/>
            </w:tcBorders>
            <w:vAlign w:val="center"/>
            <w:hideMark/>
          </w:tcPr>
          <w:p w14:paraId="57A45BDA" w14:textId="77777777" w:rsidR="00855DA1" w:rsidRPr="0045261D" w:rsidRDefault="00855DA1" w:rsidP="00855DA1">
            <w:pPr>
              <w:rPr>
                <w:rFonts w:ascii="Arial" w:hAnsi="Arial" w:cs="Arial"/>
                <w:b/>
                <w:bCs/>
                <w:sz w:val="14"/>
                <w:szCs w:val="14"/>
              </w:rPr>
            </w:pPr>
          </w:p>
        </w:tc>
        <w:tc>
          <w:tcPr>
            <w:tcW w:w="0" w:type="auto"/>
            <w:tcBorders>
              <w:top w:val="nil"/>
              <w:left w:val="nil"/>
              <w:bottom w:val="single" w:sz="8" w:space="0" w:color="auto"/>
              <w:right w:val="single" w:sz="4" w:space="0" w:color="auto"/>
            </w:tcBorders>
            <w:shd w:val="clear" w:color="000000" w:fill="FFFFFF"/>
            <w:vAlign w:val="center"/>
            <w:hideMark/>
          </w:tcPr>
          <w:p w14:paraId="57648F2A" w14:textId="77777777" w:rsidR="00855DA1" w:rsidRPr="0045261D" w:rsidRDefault="00855DA1" w:rsidP="00855DA1">
            <w:pPr>
              <w:rPr>
                <w:rFonts w:ascii="Verdana" w:hAnsi="Verdana" w:cs="Calibri"/>
                <w:sz w:val="14"/>
                <w:szCs w:val="14"/>
              </w:rPr>
            </w:pPr>
            <w:r w:rsidRPr="0045261D">
              <w:rPr>
                <w:rFonts w:ascii="Verdana" w:hAnsi="Verdana" w:cs="Calibri"/>
                <w:sz w:val="14"/>
                <w:szCs w:val="14"/>
              </w:rPr>
              <w:t>NC LEVE</w:t>
            </w:r>
          </w:p>
        </w:tc>
        <w:tc>
          <w:tcPr>
            <w:tcW w:w="0" w:type="auto"/>
            <w:tcBorders>
              <w:top w:val="nil"/>
              <w:left w:val="nil"/>
              <w:bottom w:val="single" w:sz="8" w:space="0" w:color="auto"/>
              <w:right w:val="single" w:sz="4" w:space="0" w:color="auto"/>
            </w:tcBorders>
            <w:shd w:val="clear" w:color="000000" w:fill="FFFFCC"/>
            <w:vAlign w:val="center"/>
            <w:hideMark/>
          </w:tcPr>
          <w:p w14:paraId="47D51759" w14:textId="77777777" w:rsidR="00855DA1" w:rsidRPr="0045261D" w:rsidRDefault="00855DA1" w:rsidP="00855DA1">
            <w:pPr>
              <w:jc w:val="center"/>
              <w:rPr>
                <w:rFonts w:ascii="Verdana" w:hAnsi="Verdana" w:cs="Calibri"/>
                <w:sz w:val="14"/>
                <w:szCs w:val="14"/>
              </w:rPr>
            </w:pPr>
            <w:r w:rsidRPr="0045261D">
              <w:rPr>
                <w:rFonts w:ascii="Verdana" w:hAnsi="Verdana" w:cs="Calibri"/>
                <w:sz w:val="14"/>
                <w:szCs w:val="14"/>
              </w:rPr>
              <w:t>0</w:t>
            </w:r>
          </w:p>
        </w:tc>
        <w:tc>
          <w:tcPr>
            <w:tcW w:w="0" w:type="auto"/>
            <w:tcBorders>
              <w:top w:val="nil"/>
              <w:left w:val="nil"/>
              <w:bottom w:val="single" w:sz="8" w:space="0" w:color="auto"/>
              <w:right w:val="single" w:sz="8" w:space="0" w:color="auto"/>
            </w:tcBorders>
            <w:shd w:val="clear" w:color="000000" w:fill="FFFFFF"/>
            <w:vAlign w:val="center"/>
            <w:hideMark/>
          </w:tcPr>
          <w:p w14:paraId="54ED8A0C" w14:textId="77777777" w:rsidR="00855DA1" w:rsidRPr="0045261D" w:rsidRDefault="00855DA1" w:rsidP="00855DA1">
            <w:pPr>
              <w:jc w:val="center"/>
              <w:rPr>
                <w:rFonts w:ascii="Verdana" w:hAnsi="Verdana" w:cs="Calibri"/>
                <w:sz w:val="14"/>
                <w:szCs w:val="14"/>
              </w:rPr>
            </w:pPr>
            <w:r w:rsidRPr="0045261D">
              <w:rPr>
                <w:rFonts w:ascii="Verdana" w:hAnsi="Verdana" w:cs="Calibri"/>
                <w:sz w:val="14"/>
                <w:szCs w:val="14"/>
              </w:rPr>
              <w:t>-</w:t>
            </w:r>
          </w:p>
        </w:tc>
      </w:tr>
      <w:tr w:rsidR="00855DA1" w:rsidRPr="0045261D" w14:paraId="1FBE1D3A" w14:textId="77777777" w:rsidTr="00855DA1">
        <w:trPr>
          <w:trHeight w:val="300"/>
        </w:trPr>
        <w:tc>
          <w:tcPr>
            <w:tcW w:w="0" w:type="auto"/>
            <w:vMerge w:val="restart"/>
            <w:tcBorders>
              <w:top w:val="nil"/>
              <w:left w:val="single" w:sz="8" w:space="0" w:color="auto"/>
              <w:bottom w:val="single" w:sz="8" w:space="0" w:color="000000"/>
              <w:right w:val="single" w:sz="4" w:space="0" w:color="auto"/>
            </w:tcBorders>
            <w:shd w:val="clear" w:color="000000" w:fill="C0C0C0"/>
            <w:vAlign w:val="center"/>
            <w:hideMark/>
          </w:tcPr>
          <w:p w14:paraId="1FCA1A10" w14:textId="77777777" w:rsidR="00855DA1" w:rsidRPr="0045261D" w:rsidRDefault="00855DA1" w:rsidP="00855DA1">
            <w:pPr>
              <w:rPr>
                <w:rFonts w:ascii="Arial" w:hAnsi="Arial" w:cs="Arial"/>
                <w:b/>
                <w:bCs/>
                <w:sz w:val="14"/>
                <w:szCs w:val="14"/>
              </w:rPr>
            </w:pPr>
            <w:r w:rsidRPr="0045261D">
              <w:rPr>
                <w:rFonts w:ascii="Arial" w:hAnsi="Arial" w:cs="Arial"/>
                <w:b/>
                <w:bCs/>
                <w:sz w:val="14"/>
                <w:szCs w:val="14"/>
              </w:rPr>
              <w:t>REGIÓN DE MURCIA</w:t>
            </w:r>
          </w:p>
        </w:tc>
        <w:tc>
          <w:tcPr>
            <w:tcW w:w="0" w:type="auto"/>
            <w:tcBorders>
              <w:top w:val="nil"/>
              <w:left w:val="nil"/>
              <w:bottom w:val="single" w:sz="4" w:space="0" w:color="auto"/>
              <w:right w:val="single" w:sz="4" w:space="0" w:color="auto"/>
            </w:tcBorders>
            <w:shd w:val="clear" w:color="auto" w:fill="auto"/>
            <w:vAlign w:val="center"/>
            <w:hideMark/>
          </w:tcPr>
          <w:p w14:paraId="2756A06B" w14:textId="77777777" w:rsidR="00855DA1" w:rsidRPr="0045261D" w:rsidRDefault="00855DA1" w:rsidP="00855DA1">
            <w:pPr>
              <w:rPr>
                <w:rFonts w:ascii="Verdana" w:hAnsi="Verdana" w:cs="Calibri"/>
                <w:sz w:val="14"/>
                <w:szCs w:val="14"/>
              </w:rPr>
            </w:pPr>
            <w:r w:rsidRPr="0045261D">
              <w:rPr>
                <w:rFonts w:ascii="Verdana" w:hAnsi="Verdana" w:cs="Calibri"/>
                <w:sz w:val="14"/>
                <w:szCs w:val="14"/>
              </w:rPr>
              <w:t>NC GRAVE QUE PUEDE INVALIDAR EL CONTROL OFICIAL</w:t>
            </w:r>
          </w:p>
        </w:tc>
        <w:tc>
          <w:tcPr>
            <w:tcW w:w="0" w:type="auto"/>
            <w:tcBorders>
              <w:top w:val="nil"/>
              <w:left w:val="nil"/>
              <w:bottom w:val="single" w:sz="4" w:space="0" w:color="auto"/>
              <w:right w:val="single" w:sz="4" w:space="0" w:color="auto"/>
            </w:tcBorders>
            <w:shd w:val="clear" w:color="000000" w:fill="FFFFCC"/>
            <w:noWrap/>
            <w:vAlign w:val="center"/>
            <w:hideMark/>
          </w:tcPr>
          <w:p w14:paraId="41550316" w14:textId="3B537491" w:rsidR="00855DA1" w:rsidRPr="0045261D" w:rsidRDefault="00855DA1" w:rsidP="00855DA1">
            <w:pPr>
              <w:jc w:val="center"/>
              <w:rPr>
                <w:rFonts w:ascii="Arial" w:hAnsi="Arial" w:cs="Arial"/>
                <w:sz w:val="14"/>
                <w:szCs w:val="14"/>
              </w:rPr>
            </w:pPr>
            <w:r w:rsidRPr="0045261D">
              <w:rPr>
                <w:rFonts w:ascii="Arial" w:hAnsi="Arial" w:cs="Arial"/>
                <w:sz w:val="14"/>
                <w:szCs w:val="14"/>
              </w:rPr>
              <w:t> 0</w:t>
            </w:r>
          </w:p>
        </w:tc>
        <w:tc>
          <w:tcPr>
            <w:tcW w:w="0" w:type="auto"/>
            <w:tcBorders>
              <w:top w:val="nil"/>
              <w:left w:val="nil"/>
              <w:bottom w:val="single" w:sz="4" w:space="0" w:color="auto"/>
              <w:right w:val="single" w:sz="8" w:space="0" w:color="auto"/>
            </w:tcBorders>
            <w:shd w:val="clear" w:color="auto" w:fill="auto"/>
            <w:vAlign w:val="center"/>
            <w:hideMark/>
          </w:tcPr>
          <w:p w14:paraId="75643124" w14:textId="77777777" w:rsidR="00855DA1" w:rsidRPr="0045261D" w:rsidRDefault="00855DA1" w:rsidP="00855DA1">
            <w:pPr>
              <w:jc w:val="center"/>
              <w:rPr>
                <w:rFonts w:ascii="Verdana" w:hAnsi="Verdana" w:cs="Calibri"/>
                <w:sz w:val="14"/>
                <w:szCs w:val="14"/>
              </w:rPr>
            </w:pPr>
            <w:r w:rsidRPr="0045261D">
              <w:rPr>
                <w:rFonts w:ascii="Verdana" w:hAnsi="Verdana" w:cs="Calibri"/>
                <w:sz w:val="14"/>
                <w:szCs w:val="14"/>
              </w:rPr>
              <w:t>-</w:t>
            </w:r>
          </w:p>
        </w:tc>
      </w:tr>
      <w:tr w:rsidR="00855DA1" w:rsidRPr="0045261D" w14:paraId="774F9FB0" w14:textId="77777777" w:rsidTr="00855DA1">
        <w:trPr>
          <w:trHeight w:val="300"/>
        </w:trPr>
        <w:tc>
          <w:tcPr>
            <w:tcW w:w="0" w:type="auto"/>
            <w:vMerge/>
            <w:tcBorders>
              <w:top w:val="nil"/>
              <w:left w:val="single" w:sz="8" w:space="0" w:color="auto"/>
              <w:bottom w:val="single" w:sz="8" w:space="0" w:color="000000"/>
              <w:right w:val="single" w:sz="4" w:space="0" w:color="auto"/>
            </w:tcBorders>
            <w:vAlign w:val="center"/>
            <w:hideMark/>
          </w:tcPr>
          <w:p w14:paraId="5B740A51" w14:textId="77777777" w:rsidR="00855DA1" w:rsidRPr="0045261D" w:rsidRDefault="00855DA1" w:rsidP="00855DA1">
            <w:pPr>
              <w:rPr>
                <w:rFonts w:ascii="Arial" w:hAnsi="Arial" w:cs="Arial"/>
                <w:b/>
                <w:bCs/>
                <w:sz w:val="14"/>
                <w:szCs w:val="14"/>
              </w:rPr>
            </w:pPr>
          </w:p>
        </w:tc>
        <w:tc>
          <w:tcPr>
            <w:tcW w:w="0" w:type="auto"/>
            <w:tcBorders>
              <w:top w:val="nil"/>
              <w:left w:val="nil"/>
              <w:bottom w:val="single" w:sz="8" w:space="0" w:color="auto"/>
              <w:right w:val="single" w:sz="4" w:space="0" w:color="auto"/>
            </w:tcBorders>
            <w:shd w:val="clear" w:color="000000" w:fill="FFFFFF"/>
            <w:vAlign w:val="center"/>
            <w:hideMark/>
          </w:tcPr>
          <w:p w14:paraId="0DBCB3E0" w14:textId="77777777" w:rsidR="00855DA1" w:rsidRPr="0045261D" w:rsidRDefault="00855DA1" w:rsidP="00855DA1">
            <w:pPr>
              <w:rPr>
                <w:rFonts w:ascii="Verdana" w:hAnsi="Verdana" w:cs="Calibri"/>
                <w:sz w:val="14"/>
                <w:szCs w:val="14"/>
              </w:rPr>
            </w:pPr>
            <w:r w:rsidRPr="0045261D">
              <w:rPr>
                <w:rFonts w:ascii="Verdana" w:hAnsi="Verdana" w:cs="Calibri"/>
                <w:sz w:val="14"/>
                <w:szCs w:val="14"/>
              </w:rPr>
              <w:t>NC LEVE</w:t>
            </w:r>
          </w:p>
        </w:tc>
        <w:tc>
          <w:tcPr>
            <w:tcW w:w="0" w:type="auto"/>
            <w:tcBorders>
              <w:top w:val="nil"/>
              <w:left w:val="nil"/>
              <w:bottom w:val="single" w:sz="8" w:space="0" w:color="auto"/>
              <w:right w:val="single" w:sz="4" w:space="0" w:color="auto"/>
            </w:tcBorders>
            <w:shd w:val="clear" w:color="000000" w:fill="FFFFCC"/>
            <w:vAlign w:val="center"/>
            <w:hideMark/>
          </w:tcPr>
          <w:p w14:paraId="1B4D41D0" w14:textId="0BABB61F" w:rsidR="00855DA1" w:rsidRPr="0045261D" w:rsidRDefault="00855DA1" w:rsidP="00855DA1">
            <w:pPr>
              <w:jc w:val="center"/>
              <w:rPr>
                <w:rFonts w:ascii="Verdana" w:hAnsi="Verdana" w:cs="Calibri"/>
                <w:sz w:val="14"/>
                <w:szCs w:val="14"/>
              </w:rPr>
            </w:pPr>
            <w:r w:rsidRPr="0045261D">
              <w:rPr>
                <w:rFonts w:ascii="Verdana" w:hAnsi="Verdana" w:cs="Calibri"/>
                <w:sz w:val="14"/>
                <w:szCs w:val="14"/>
              </w:rPr>
              <w:t> 0</w:t>
            </w:r>
          </w:p>
        </w:tc>
        <w:tc>
          <w:tcPr>
            <w:tcW w:w="0" w:type="auto"/>
            <w:tcBorders>
              <w:top w:val="nil"/>
              <w:left w:val="nil"/>
              <w:bottom w:val="single" w:sz="8" w:space="0" w:color="auto"/>
              <w:right w:val="single" w:sz="8" w:space="0" w:color="auto"/>
            </w:tcBorders>
            <w:shd w:val="clear" w:color="000000" w:fill="FFFFFF"/>
            <w:vAlign w:val="center"/>
            <w:hideMark/>
          </w:tcPr>
          <w:p w14:paraId="7DE28D32" w14:textId="77777777" w:rsidR="00855DA1" w:rsidRPr="0045261D" w:rsidRDefault="00855DA1" w:rsidP="00855DA1">
            <w:pPr>
              <w:jc w:val="center"/>
              <w:rPr>
                <w:rFonts w:ascii="Verdana" w:hAnsi="Verdana" w:cs="Calibri"/>
                <w:sz w:val="14"/>
                <w:szCs w:val="14"/>
              </w:rPr>
            </w:pPr>
            <w:r w:rsidRPr="0045261D">
              <w:rPr>
                <w:rFonts w:ascii="Verdana" w:hAnsi="Verdana" w:cs="Calibri"/>
                <w:sz w:val="14"/>
                <w:szCs w:val="14"/>
              </w:rPr>
              <w:t>-</w:t>
            </w:r>
          </w:p>
        </w:tc>
      </w:tr>
      <w:tr w:rsidR="00855DA1" w:rsidRPr="0045261D" w14:paraId="0868502B" w14:textId="77777777" w:rsidTr="00855DA1">
        <w:trPr>
          <w:trHeight w:val="300"/>
        </w:trPr>
        <w:tc>
          <w:tcPr>
            <w:tcW w:w="0" w:type="auto"/>
            <w:vMerge w:val="restart"/>
            <w:tcBorders>
              <w:top w:val="nil"/>
              <w:left w:val="single" w:sz="8" w:space="0" w:color="auto"/>
              <w:bottom w:val="single" w:sz="8" w:space="0" w:color="000000"/>
              <w:right w:val="single" w:sz="4" w:space="0" w:color="auto"/>
            </w:tcBorders>
            <w:shd w:val="clear" w:color="000000" w:fill="C0C0C0"/>
            <w:vAlign w:val="center"/>
            <w:hideMark/>
          </w:tcPr>
          <w:p w14:paraId="44AE0BC3" w14:textId="77777777" w:rsidR="00855DA1" w:rsidRPr="0045261D" w:rsidRDefault="00855DA1" w:rsidP="00855DA1">
            <w:pPr>
              <w:rPr>
                <w:rFonts w:ascii="Arial" w:hAnsi="Arial" w:cs="Arial"/>
                <w:b/>
                <w:bCs/>
                <w:sz w:val="14"/>
                <w:szCs w:val="14"/>
              </w:rPr>
            </w:pPr>
            <w:r w:rsidRPr="0045261D">
              <w:rPr>
                <w:rFonts w:ascii="Arial" w:hAnsi="Arial" w:cs="Arial"/>
                <w:b/>
                <w:bCs/>
                <w:sz w:val="14"/>
                <w:szCs w:val="14"/>
              </w:rPr>
              <w:t>A.G.E.</w:t>
            </w:r>
          </w:p>
        </w:tc>
        <w:tc>
          <w:tcPr>
            <w:tcW w:w="0" w:type="auto"/>
            <w:tcBorders>
              <w:top w:val="nil"/>
              <w:left w:val="nil"/>
              <w:bottom w:val="single" w:sz="4" w:space="0" w:color="auto"/>
              <w:right w:val="single" w:sz="4" w:space="0" w:color="auto"/>
            </w:tcBorders>
            <w:shd w:val="clear" w:color="auto" w:fill="auto"/>
            <w:vAlign w:val="center"/>
            <w:hideMark/>
          </w:tcPr>
          <w:p w14:paraId="6406162C" w14:textId="77777777" w:rsidR="00855DA1" w:rsidRPr="0045261D" w:rsidRDefault="00855DA1" w:rsidP="00855DA1">
            <w:pPr>
              <w:rPr>
                <w:rFonts w:ascii="Verdana" w:hAnsi="Verdana" w:cs="Calibri"/>
                <w:sz w:val="14"/>
                <w:szCs w:val="14"/>
              </w:rPr>
            </w:pPr>
            <w:r w:rsidRPr="0045261D">
              <w:rPr>
                <w:rFonts w:ascii="Verdana" w:hAnsi="Verdana" w:cs="Calibri"/>
                <w:sz w:val="14"/>
                <w:szCs w:val="14"/>
              </w:rPr>
              <w:t>NC GRAVE QUE PUEDE INVALIDAR EL CONTROL OFICIAL</w:t>
            </w:r>
          </w:p>
        </w:tc>
        <w:tc>
          <w:tcPr>
            <w:tcW w:w="0" w:type="auto"/>
            <w:tcBorders>
              <w:top w:val="nil"/>
              <w:left w:val="nil"/>
              <w:bottom w:val="single" w:sz="4" w:space="0" w:color="auto"/>
              <w:right w:val="single" w:sz="4" w:space="0" w:color="auto"/>
            </w:tcBorders>
            <w:shd w:val="clear" w:color="000000" w:fill="FFFFCC"/>
            <w:noWrap/>
            <w:vAlign w:val="center"/>
            <w:hideMark/>
          </w:tcPr>
          <w:p w14:paraId="588D8A1F" w14:textId="557675C3" w:rsidR="00855DA1" w:rsidRPr="0045261D" w:rsidRDefault="00855DA1" w:rsidP="00855DA1">
            <w:pPr>
              <w:jc w:val="center"/>
              <w:rPr>
                <w:rFonts w:ascii="Arial" w:hAnsi="Arial" w:cs="Arial"/>
                <w:sz w:val="14"/>
                <w:szCs w:val="14"/>
              </w:rPr>
            </w:pPr>
            <w:r w:rsidRPr="0045261D">
              <w:rPr>
                <w:rFonts w:ascii="Arial" w:hAnsi="Arial" w:cs="Arial"/>
                <w:sz w:val="14"/>
                <w:szCs w:val="14"/>
              </w:rPr>
              <w:t> 0</w:t>
            </w:r>
          </w:p>
        </w:tc>
        <w:tc>
          <w:tcPr>
            <w:tcW w:w="0" w:type="auto"/>
            <w:tcBorders>
              <w:top w:val="nil"/>
              <w:left w:val="nil"/>
              <w:bottom w:val="single" w:sz="4" w:space="0" w:color="auto"/>
              <w:right w:val="single" w:sz="8" w:space="0" w:color="auto"/>
            </w:tcBorders>
            <w:shd w:val="clear" w:color="auto" w:fill="auto"/>
            <w:vAlign w:val="center"/>
            <w:hideMark/>
          </w:tcPr>
          <w:p w14:paraId="48F8B5EE" w14:textId="77777777" w:rsidR="00855DA1" w:rsidRPr="0045261D" w:rsidRDefault="00855DA1" w:rsidP="00855DA1">
            <w:pPr>
              <w:jc w:val="center"/>
              <w:rPr>
                <w:rFonts w:ascii="Verdana" w:hAnsi="Verdana" w:cs="Calibri"/>
                <w:sz w:val="14"/>
                <w:szCs w:val="14"/>
              </w:rPr>
            </w:pPr>
            <w:r w:rsidRPr="0045261D">
              <w:rPr>
                <w:rFonts w:ascii="Verdana" w:hAnsi="Verdana" w:cs="Calibri"/>
                <w:sz w:val="14"/>
                <w:szCs w:val="14"/>
              </w:rPr>
              <w:t>-</w:t>
            </w:r>
          </w:p>
        </w:tc>
      </w:tr>
      <w:tr w:rsidR="00855DA1" w:rsidRPr="0045261D" w14:paraId="620A8EB9" w14:textId="77777777" w:rsidTr="00855DA1">
        <w:trPr>
          <w:trHeight w:val="300"/>
        </w:trPr>
        <w:tc>
          <w:tcPr>
            <w:tcW w:w="0" w:type="auto"/>
            <w:vMerge/>
            <w:tcBorders>
              <w:top w:val="nil"/>
              <w:left w:val="single" w:sz="8" w:space="0" w:color="auto"/>
              <w:bottom w:val="single" w:sz="8" w:space="0" w:color="000000"/>
              <w:right w:val="single" w:sz="4" w:space="0" w:color="auto"/>
            </w:tcBorders>
            <w:vAlign w:val="center"/>
            <w:hideMark/>
          </w:tcPr>
          <w:p w14:paraId="24D839E5" w14:textId="77777777" w:rsidR="00855DA1" w:rsidRPr="0045261D" w:rsidRDefault="00855DA1" w:rsidP="00855DA1">
            <w:pPr>
              <w:rPr>
                <w:rFonts w:ascii="Arial" w:hAnsi="Arial" w:cs="Arial"/>
                <w:b/>
                <w:bCs/>
                <w:sz w:val="14"/>
                <w:szCs w:val="14"/>
              </w:rPr>
            </w:pPr>
          </w:p>
        </w:tc>
        <w:tc>
          <w:tcPr>
            <w:tcW w:w="0" w:type="auto"/>
            <w:tcBorders>
              <w:top w:val="nil"/>
              <w:left w:val="nil"/>
              <w:bottom w:val="single" w:sz="8" w:space="0" w:color="auto"/>
              <w:right w:val="single" w:sz="4" w:space="0" w:color="auto"/>
            </w:tcBorders>
            <w:shd w:val="clear" w:color="000000" w:fill="FFFFFF"/>
            <w:vAlign w:val="center"/>
            <w:hideMark/>
          </w:tcPr>
          <w:p w14:paraId="1631C97B" w14:textId="77777777" w:rsidR="00855DA1" w:rsidRPr="0045261D" w:rsidRDefault="00855DA1" w:rsidP="00855DA1">
            <w:pPr>
              <w:rPr>
                <w:rFonts w:ascii="Verdana" w:hAnsi="Verdana" w:cs="Calibri"/>
                <w:sz w:val="14"/>
                <w:szCs w:val="14"/>
              </w:rPr>
            </w:pPr>
            <w:r w:rsidRPr="0045261D">
              <w:rPr>
                <w:rFonts w:ascii="Verdana" w:hAnsi="Verdana" w:cs="Calibri"/>
                <w:sz w:val="14"/>
                <w:szCs w:val="14"/>
              </w:rPr>
              <w:t>NC LEVE</w:t>
            </w:r>
          </w:p>
        </w:tc>
        <w:tc>
          <w:tcPr>
            <w:tcW w:w="0" w:type="auto"/>
            <w:tcBorders>
              <w:top w:val="nil"/>
              <w:left w:val="nil"/>
              <w:bottom w:val="single" w:sz="8" w:space="0" w:color="auto"/>
              <w:right w:val="single" w:sz="4" w:space="0" w:color="auto"/>
            </w:tcBorders>
            <w:shd w:val="clear" w:color="000000" w:fill="FFFFCC"/>
            <w:vAlign w:val="center"/>
            <w:hideMark/>
          </w:tcPr>
          <w:p w14:paraId="0F0B2B82" w14:textId="77777777" w:rsidR="00855DA1" w:rsidRPr="0045261D" w:rsidRDefault="00855DA1" w:rsidP="00855DA1">
            <w:pPr>
              <w:jc w:val="center"/>
              <w:rPr>
                <w:rFonts w:ascii="Verdana" w:hAnsi="Verdana" w:cs="Calibri"/>
                <w:sz w:val="14"/>
                <w:szCs w:val="14"/>
              </w:rPr>
            </w:pPr>
            <w:r w:rsidRPr="0045261D">
              <w:rPr>
                <w:rFonts w:ascii="Verdana" w:hAnsi="Verdana" w:cs="Calibri"/>
                <w:sz w:val="14"/>
                <w:szCs w:val="14"/>
              </w:rPr>
              <w:t> </w:t>
            </w:r>
          </w:p>
        </w:tc>
        <w:tc>
          <w:tcPr>
            <w:tcW w:w="0" w:type="auto"/>
            <w:tcBorders>
              <w:top w:val="nil"/>
              <w:left w:val="nil"/>
              <w:bottom w:val="single" w:sz="8" w:space="0" w:color="auto"/>
              <w:right w:val="single" w:sz="8" w:space="0" w:color="auto"/>
            </w:tcBorders>
            <w:shd w:val="clear" w:color="000000" w:fill="FFFFFF"/>
            <w:vAlign w:val="center"/>
            <w:hideMark/>
          </w:tcPr>
          <w:p w14:paraId="3A90DA11" w14:textId="77777777" w:rsidR="00855DA1" w:rsidRPr="0045261D" w:rsidRDefault="00855DA1" w:rsidP="00855DA1">
            <w:pPr>
              <w:jc w:val="center"/>
              <w:rPr>
                <w:rFonts w:ascii="Verdana" w:hAnsi="Verdana" w:cs="Calibri"/>
                <w:sz w:val="14"/>
                <w:szCs w:val="14"/>
              </w:rPr>
            </w:pPr>
            <w:r w:rsidRPr="0045261D">
              <w:rPr>
                <w:rFonts w:ascii="Verdana" w:hAnsi="Verdana" w:cs="Calibri"/>
                <w:sz w:val="14"/>
                <w:szCs w:val="14"/>
              </w:rPr>
              <w:t>-</w:t>
            </w:r>
          </w:p>
        </w:tc>
      </w:tr>
      <w:tr w:rsidR="00855DA1" w:rsidRPr="0045261D" w14:paraId="2DFD384F" w14:textId="77777777" w:rsidTr="00855DA1">
        <w:trPr>
          <w:trHeight w:val="300"/>
        </w:trPr>
        <w:tc>
          <w:tcPr>
            <w:tcW w:w="0" w:type="auto"/>
            <w:vMerge w:val="restart"/>
            <w:tcBorders>
              <w:top w:val="nil"/>
              <w:left w:val="single" w:sz="8" w:space="0" w:color="auto"/>
              <w:bottom w:val="single" w:sz="8" w:space="0" w:color="000000"/>
              <w:right w:val="single" w:sz="4" w:space="0" w:color="auto"/>
            </w:tcBorders>
            <w:shd w:val="clear" w:color="CCCCFF" w:fill="C0C0C0"/>
            <w:vAlign w:val="center"/>
            <w:hideMark/>
          </w:tcPr>
          <w:p w14:paraId="4A123329" w14:textId="77777777" w:rsidR="00855DA1" w:rsidRPr="0045261D" w:rsidRDefault="00855DA1" w:rsidP="00855DA1">
            <w:pPr>
              <w:rPr>
                <w:rFonts w:ascii="Arial" w:hAnsi="Arial" w:cs="Arial"/>
                <w:b/>
                <w:bCs/>
                <w:sz w:val="14"/>
                <w:szCs w:val="14"/>
              </w:rPr>
            </w:pPr>
            <w:r w:rsidRPr="0045261D">
              <w:rPr>
                <w:rFonts w:ascii="Arial" w:hAnsi="Arial" w:cs="Arial"/>
                <w:b/>
                <w:bCs/>
                <w:sz w:val="14"/>
                <w:szCs w:val="14"/>
              </w:rPr>
              <w:t>TOTAL NACIONAL</w:t>
            </w:r>
          </w:p>
        </w:tc>
        <w:tc>
          <w:tcPr>
            <w:tcW w:w="0" w:type="auto"/>
            <w:tcBorders>
              <w:top w:val="nil"/>
              <w:left w:val="nil"/>
              <w:bottom w:val="single" w:sz="4" w:space="0" w:color="auto"/>
              <w:right w:val="single" w:sz="4" w:space="0" w:color="auto"/>
            </w:tcBorders>
            <w:shd w:val="clear" w:color="000000" w:fill="BFBFBF"/>
            <w:vAlign w:val="center"/>
            <w:hideMark/>
          </w:tcPr>
          <w:p w14:paraId="37419193" w14:textId="77777777" w:rsidR="00855DA1" w:rsidRPr="0045261D" w:rsidRDefault="00855DA1" w:rsidP="00855DA1">
            <w:pPr>
              <w:rPr>
                <w:rFonts w:ascii="Verdana" w:hAnsi="Verdana" w:cs="Calibri"/>
                <w:sz w:val="14"/>
                <w:szCs w:val="14"/>
              </w:rPr>
            </w:pPr>
            <w:r w:rsidRPr="0045261D">
              <w:rPr>
                <w:rFonts w:ascii="Verdana" w:hAnsi="Verdana" w:cs="Calibri"/>
                <w:sz w:val="14"/>
                <w:szCs w:val="14"/>
              </w:rPr>
              <w:t>NC GRAVE QUE PUEDE INVALIDAR EL CONTROL OFICIAL</w:t>
            </w:r>
          </w:p>
        </w:tc>
        <w:tc>
          <w:tcPr>
            <w:tcW w:w="0" w:type="auto"/>
            <w:tcBorders>
              <w:top w:val="nil"/>
              <w:left w:val="nil"/>
              <w:bottom w:val="single" w:sz="4" w:space="0" w:color="auto"/>
              <w:right w:val="single" w:sz="4" w:space="0" w:color="auto"/>
            </w:tcBorders>
            <w:shd w:val="clear" w:color="000000" w:fill="C0C0C0"/>
            <w:noWrap/>
            <w:vAlign w:val="center"/>
            <w:hideMark/>
          </w:tcPr>
          <w:p w14:paraId="697A7A88" w14:textId="77777777" w:rsidR="00855DA1" w:rsidRPr="0045261D" w:rsidRDefault="00855DA1" w:rsidP="00855DA1">
            <w:pPr>
              <w:jc w:val="center"/>
              <w:rPr>
                <w:rFonts w:ascii="Arial" w:hAnsi="Arial" w:cs="Arial"/>
                <w:sz w:val="14"/>
                <w:szCs w:val="14"/>
              </w:rPr>
            </w:pPr>
            <w:r w:rsidRPr="0045261D">
              <w:rPr>
                <w:rFonts w:ascii="Arial" w:hAnsi="Arial" w:cs="Arial"/>
                <w:sz w:val="14"/>
                <w:szCs w:val="14"/>
              </w:rPr>
              <w:t>16</w:t>
            </w:r>
          </w:p>
        </w:tc>
        <w:tc>
          <w:tcPr>
            <w:tcW w:w="0" w:type="auto"/>
            <w:tcBorders>
              <w:top w:val="nil"/>
              <w:left w:val="nil"/>
              <w:bottom w:val="single" w:sz="4" w:space="0" w:color="auto"/>
              <w:right w:val="single" w:sz="8" w:space="0" w:color="auto"/>
            </w:tcBorders>
            <w:shd w:val="clear" w:color="000000" w:fill="BFBFBF"/>
            <w:vAlign w:val="center"/>
            <w:hideMark/>
          </w:tcPr>
          <w:p w14:paraId="1ABBB436" w14:textId="77777777" w:rsidR="00855DA1" w:rsidRPr="0045261D" w:rsidRDefault="00855DA1" w:rsidP="00855DA1">
            <w:pPr>
              <w:jc w:val="center"/>
              <w:rPr>
                <w:rFonts w:ascii="Verdana" w:hAnsi="Verdana" w:cs="Calibri"/>
                <w:sz w:val="14"/>
                <w:szCs w:val="14"/>
              </w:rPr>
            </w:pPr>
            <w:r w:rsidRPr="0045261D">
              <w:rPr>
                <w:rFonts w:ascii="Verdana" w:hAnsi="Verdana" w:cs="Calibri"/>
                <w:sz w:val="14"/>
                <w:szCs w:val="14"/>
              </w:rPr>
              <w:t>37,21</w:t>
            </w:r>
          </w:p>
        </w:tc>
      </w:tr>
      <w:tr w:rsidR="00855DA1" w:rsidRPr="0045261D" w14:paraId="42CB3396" w14:textId="77777777" w:rsidTr="00855DA1">
        <w:trPr>
          <w:trHeight w:val="300"/>
        </w:trPr>
        <w:tc>
          <w:tcPr>
            <w:tcW w:w="0" w:type="auto"/>
            <w:vMerge/>
            <w:tcBorders>
              <w:top w:val="nil"/>
              <w:left w:val="single" w:sz="8" w:space="0" w:color="auto"/>
              <w:bottom w:val="single" w:sz="8" w:space="0" w:color="000000"/>
              <w:right w:val="single" w:sz="4" w:space="0" w:color="auto"/>
            </w:tcBorders>
            <w:vAlign w:val="center"/>
            <w:hideMark/>
          </w:tcPr>
          <w:p w14:paraId="66660D7B" w14:textId="77777777" w:rsidR="00855DA1" w:rsidRPr="0045261D" w:rsidRDefault="00855DA1" w:rsidP="00855DA1">
            <w:pPr>
              <w:rPr>
                <w:rFonts w:ascii="Arial" w:hAnsi="Arial" w:cs="Arial"/>
                <w:b/>
                <w:bCs/>
                <w:sz w:val="14"/>
                <w:szCs w:val="14"/>
              </w:rPr>
            </w:pPr>
          </w:p>
        </w:tc>
        <w:tc>
          <w:tcPr>
            <w:tcW w:w="0" w:type="auto"/>
            <w:tcBorders>
              <w:top w:val="nil"/>
              <w:left w:val="nil"/>
              <w:bottom w:val="single" w:sz="8" w:space="0" w:color="auto"/>
              <w:right w:val="single" w:sz="4" w:space="0" w:color="auto"/>
            </w:tcBorders>
            <w:shd w:val="clear" w:color="000000" w:fill="C0C0C0"/>
            <w:noWrap/>
            <w:vAlign w:val="center"/>
            <w:hideMark/>
          </w:tcPr>
          <w:p w14:paraId="74201F44" w14:textId="77777777" w:rsidR="00855DA1" w:rsidRPr="0045261D" w:rsidRDefault="00855DA1" w:rsidP="00855DA1">
            <w:pPr>
              <w:rPr>
                <w:rFonts w:ascii="Verdana" w:hAnsi="Verdana" w:cs="Calibri"/>
                <w:sz w:val="14"/>
                <w:szCs w:val="14"/>
              </w:rPr>
            </w:pPr>
            <w:r w:rsidRPr="0045261D">
              <w:rPr>
                <w:rFonts w:ascii="Verdana" w:hAnsi="Verdana" w:cs="Calibri"/>
                <w:sz w:val="14"/>
                <w:szCs w:val="14"/>
              </w:rPr>
              <w:t>NC LEVE</w:t>
            </w:r>
          </w:p>
        </w:tc>
        <w:tc>
          <w:tcPr>
            <w:tcW w:w="0" w:type="auto"/>
            <w:tcBorders>
              <w:top w:val="nil"/>
              <w:left w:val="nil"/>
              <w:bottom w:val="single" w:sz="8" w:space="0" w:color="auto"/>
              <w:right w:val="single" w:sz="4" w:space="0" w:color="auto"/>
            </w:tcBorders>
            <w:shd w:val="clear" w:color="000000" w:fill="C0C0C0"/>
            <w:noWrap/>
            <w:vAlign w:val="center"/>
            <w:hideMark/>
          </w:tcPr>
          <w:p w14:paraId="0F5C7003" w14:textId="77777777" w:rsidR="00855DA1" w:rsidRPr="0045261D" w:rsidRDefault="00855DA1" w:rsidP="00855DA1">
            <w:pPr>
              <w:jc w:val="center"/>
              <w:rPr>
                <w:rFonts w:ascii="Arial" w:hAnsi="Arial" w:cs="Arial"/>
                <w:sz w:val="14"/>
                <w:szCs w:val="14"/>
              </w:rPr>
            </w:pPr>
            <w:r w:rsidRPr="0045261D">
              <w:rPr>
                <w:rFonts w:ascii="Arial" w:hAnsi="Arial" w:cs="Arial"/>
                <w:sz w:val="14"/>
                <w:szCs w:val="14"/>
              </w:rPr>
              <w:t>27</w:t>
            </w:r>
          </w:p>
        </w:tc>
        <w:tc>
          <w:tcPr>
            <w:tcW w:w="0" w:type="auto"/>
            <w:tcBorders>
              <w:top w:val="nil"/>
              <w:left w:val="nil"/>
              <w:bottom w:val="single" w:sz="8" w:space="0" w:color="auto"/>
              <w:right w:val="single" w:sz="8" w:space="0" w:color="auto"/>
            </w:tcBorders>
            <w:shd w:val="clear" w:color="000000" w:fill="BFBFBF"/>
            <w:vAlign w:val="center"/>
            <w:hideMark/>
          </w:tcPr>
          <w:p w14:paraId="6841E3C0" w14:textId="77777777" w:rsidR="00855DA1" w:rsidRPr="0045261D" w:rsidRDefault="00855DA1" w:rsidP="00855DA1">
            <w:pPr>
              <w:jc w:val="center"/>
              <w:rPr>
                <w:rFonts w:ascii="Verdana" w:hAnsi="Verdana" w:cs="Calibri"/>
                <w:sz w:val="14"/>
                <w:szCs w:val="14"/>
              </w:rPr>
            </w:pPr>
            <w:r w:rsidRPr="0045261D">
              <w:rPr>
                <w:rFonts w:ascii="Verdana" w:hAnsi="Verdana" w:cs="Calibri"/>
                <w:sz w:val="14"/>
                <w:szCs w:val="14"/>
              </w:rPr>
              <w:t>62,79</w:t>
            </w:r>
          </w:p>
        </w:tc>
      </w:tr>
    </w:tbl>
    <w:p w14:paraId="7E41C164" w14:textId="6DCCEFE9" w:rsidR="000277CD" w:rsidRPr="0045261D" w:rsidRDefault="000277CD" w:rsidP="00953E4D">
      <w:pPr>
        <w:rPr>
          <w:szCs w:val="22"/>
        </w:rPr>
        <w:sectPr w:rsidR="000277CD" w:rsidRPr="0045261D" w:rsidSect="00855DA1">
          <w:pgSz w:w="11906" w:h="16838"/>
          <w:pgMar w:top="720" w:right="720" w:bottom="720" w:left="720" w:header="709" w:footer="227" w:gutter="0"/>
          <w:cols w:space="708"/>
          <w:docGrid w:linePitch="360"/>
        </w:sectPr>
      </w:pPr>
    </w:p>
    <w:tbl>
      <w:tblPr>
        <w:tblW w:w="0" w:type="auto"/>
        <w:tblCellMar>
          <w:left w:w="70" w:type="dxa"/>
          <w:right w:w="70" w:type="dxa"/>
        </w:tblCellMar>
        <w:tblLook w:val="04A0" w:firstRow="1" w:lastRow="0" w:firstColumn="1" w:lastColumn="0" w:noHBand="0" w:noVBand="1"/>
      </w:tblPr>
      <w:tblGrid>
        <w:gridCol w:w="2127"/>
        <w:gridCol w:w="1976"/>
        <w:gridCol w:w="3197"/>
        <w:gridCol w:w="3452"/>
        <w:gridCol w:w="1641"/>
        <w:gridCol w:w="3005"/>
      </w:tblGrid>
      <w:tr w:rsidR="00855DA1" w:rsidRPr="0045261D" w14:paraId="2DE68B68" w14:textId="77777777" w:rsidTr="00855DA1">
        <w:trPr>
          <w:trHeight w:val="300"/>
        </w:trPr>
        <w:tc>
          <w:tcPr>
            <w:tcW w:w="0" w:type="auto"/>
            <w:gridSpan w:val="6"/>
            <w:tcBorders>
              <w:top w:val="nil"/>
              <w:left w:val="nil"/>
              <w:bottom w:val="nil"/>
              <w:right w:val="nil"/>
            </w:tcBorders>
            <w:shd w:val="clear" w:color="auto" w:fill="auto"/>
            <w:vAlign w:val="bottom"/>
            <w:hideMark/>
          </w:tcPr>
          <w:p w14:paraId="4CCB4A19" w14:textId="67499EEB" w:rsidR="00855DA1" w:rsidRPr="0045261D" w:rsidRDefault="00855DA1" w:rsidP="00855DA1">
            <w:pPr>
              <w:jc w:val="center"/>
              <w:rPr>
                <w:rFonts w:ascii="Arial" w:hAnsi="Arial" w:cs="Arial"/>
                <w:b/>
                <w:bCs/>
                <w:sz w:val="16"/>
                <w:szCs w:val="16"/>
              </w:rPr>
            </w:pPr>
            <w:r w:rsidRPr="0045261D">
              <w:rPr>
                <w:rFonts w:ascii="Arial" w:hAnsi="Arial" w:cs="Arial"/>
                <w:b/>
                <w:bCs/>
                <w:sz w:val="16"/>
                <w:szCs w:val="16"/>
              </w:rPr>
              <w:lastRenderedPageBreak/>
              <w:t xml:space="preserve">DENOMINACIÓN Y NÚMERO DE PROGRAMA: </w:t>
            </w:r>
            <w:r w:rsidR="002F54EB">
              <w:rPr>
                <w:rFonts w:ascii="Arial" w:hAnsi="Arial" w:cs="Arial"/>
                <w:b/>
                <w:bCs/>
                <w:sz w:val="16"/>
                <w:szCs w:val="16"/>
              </w:rPr>
              <w:t>3.1.3</w:t>
            </w:r>
            <w:r w:rsidRPr="0045261D">
              <w:rPr>
                <w:rFonts w:ascii="Arial" w:hAnsi="Arial" w:cs="Arial"/>
                <w:b/>
                <w:bCs/>
                <w:sz w:val="16"/>
                <w:szCs w:val="16"/>
              </w:rPr>
              <w:t>. PROGRAMA DE CONTROL OFICIAL DE LA CALIDAD DIFERENCIADA VINCULADA A UN ORIGEN GEOGRÁFICO Y ESPECIALIDADES TRADICIONALES GARANTIZADAS ANTES DE SU COMERCIALIZACIÓN</w:t>
            </w:r>
          </w:p>
        </w:tc>
      </w:tr>
      <w:tr w:rsidR="00855DA1" w:rsidRPr="0045261D" w14:paraId="1F224C1E" w14:textId="77777777" w:rsidTr="00855DA1">
        <w:trPr>
          <w:trHeight w:val="300"/>
        </w:trPr>
        <w:tc>
          <w:tcPr>
            <w:tcW w:w="0" w:type="auto"/>
            <w:gridSpan w:val="6"/>
            <w:tcBorders>
              <w:top w:val="nil"/>
              <w:left w:val="nil"/>
              <w:bottom w:val="nil"/>
              <w:right w:val="nil"/>
            </w:tcBorders>
            <w:shd w:val="clear" w:color="auto" w:fill="auto"/>
            <w:noWrap/>
            <w:vAlign w:val="bottom"/>
            <w:hideMark/>
          </w:tcPr>
          <w:p w14:paraId="007EE4F5" w14:textId="77777777" w:rsidR="00855DA1" w:rsidRPr="0045261D" w:rsidRDefault="00855DA1" w:rsidP="00855DA1">
            <w:pPr>
              <w:jc w:val="center"/>
              <w:rPr>
                <w:rFonts w:ascii="Arial" w:hAnsi="Arial" w:cs="Arial"/>
                <w:b/>
                <w:bCs/>
                <w:sz w:val="16"/>
                <w:szCs w:val="16"/>
              </w:rPr>
            </w:pPr>
            <w:r w:rsidRPr="0045261D">
              <w:rPr>
                <w:rFonts w:ascii="Arial" w:hAnsi="Arial" w:cs="Arial"/>
                <w:b/>
                <w:bCs/>
                <w:sz w:val="16"/>
                <w:szCs w:val="16"/>
              </w:rPr>
              <w:t>SUBPROGRAMA A: CALIDAD DIFERENCIADA VINCULADA A UN ORIGEN GEOGRÁFICO (DOPs e IGPs)</w:t>
            </w:r>
          </w:p>
        </w:tc>
      </w:tr>
      <w:tr w:rsidR="00855DA1" w:rsidRPr="0045261D" w14:paraId="6973F731" w14:textId="77777777" w:rsidTr="00855DA1">
        <w:trPr>
          <w:trHeight w:val="315"/>
        </w:trPr>
        <w:tc>
          <w:tcPr>
            <w:tcW w:w="2127" w:type="dxa"/>
            <w:tcBorders>
              <w:top w:val="nil"/>
              <w:left w:val="nil"/>
              <w:bottom w:val="nil"/>
              <w:right w:val="nil"/>
            </w:tcBorders>
            <w:shd w:val="clear" w:color="auto" w:fill="auto"/>
            <w:noWrap/>
            <w:vAlign w:val="bottom"/>
            <w:hideMark/>
          </w:tcPr>
          <w:p w14:paraId="01CEEED3" w14:textId="77777777" w:rsidR="00855DA1" w:rsidRPr="0045261D" w:rsidRDefault="00855DA1" w:rsidP="00855DA1">
            <w:pPr>
              <w:jc w:val="center"/>
              <w:rPr>
                <w:rFonts w:ascii="Arial" w:hAnsi="Arial" w:cs="Arial"/>
                <w:b/>
                <w:bCs/>
                <w:sz w:val="16"/>
                <w:szCs w:val="16"/>
              </w:rPr>
            </w:pPr>
          </w:p>
        </w:tc>
        <w:tc>
          <w:tcPr>
            <w:tcW w:w="1976" w:type="dxa"/>
            <w:tcBorders>
              <w:top w:val="nil"/>
              <w:left w:val="nil"/>
              <w:bottom w:val="nil"/>
              <w:right w:val="nil"/>
            </w:tcBorders>
            <w:shd w:val="clear" w:color="auto" w:fill="auto"/>
            <w:noWrap/>
            <w:vAlign w:val="bottom"/>
            <w:hideMark/>
          </w:tcPr>
          <w:p w14:paraId="7AACBE0C" w14:textId="77777777" w:rsidR="00855DA1" w:rsidRPr="0045261D" w:rsidRDefault="00855DA1" w:rsidP="00855DA1">
            <w:pPr>
              <w:rPr>
                <w:sz w:val="16"/>
                <w:szCs w:val="16"/>
              </w:rPr>
            </w:pPr>
          </w:p>
        </w:tc>
        <w:tc>
          <w:tcPr>
            <w:tcW w:w="0" w:type="auto"/>
            <w:tcBorders>
              <w:top w:val="nil"/>
              <w:left w:val="nil"/>
              <w:bottom w:val="nil"/>
              <w:right w:val="nil"/>
            </w:tcBorders>
            <w:shd w:val="clear" w:color="auto" w:fill="auto"/>
            <w:noWrap/>
            <w:vAlign w:val="bottom"/>
            <w:hideMark/>
          </w:tcPr>
          <w:p w14:paraId="5003CD0E" w14:textId="77777777" w:rsidR="00855DA1" w:rsidRPr="0045261D" w:rsidRDefault="00855DA1" w:rsidP="00855DA1">
            <w:pPr>
              <w:jc w:val="center"/>
              <w:rPr>
                <w:sz w:val="16"/>
                <w:szCs w:val="16"/>
              </w:rPr>
            </w:pPr>
          </w:p>
        </w:tc>
        <w:tc>
          <w:tcPr>
            <w:tcW w:w="0" w:type="auto"/>
            <w:tcBorders>
              <w:top w:val="nil"/>
              <w:left w:val="nil"/>
              <w:bottom w:val="nil"/>
              <w:right w:val="nil"/>
            </w:tcBorders>
            <w:shd w:val="clear" w:color="auto" w:fill="auto"/>
            <w:noWrap/>
            <w:vAlign w:val="bottom"/>
            <w:hideMark/>
          </w:tcPr>
          <w:p w14:paraId="3CDE809B" w14:textId="77777777" w:rsidR="00855DA1" w:rsidRPr="0045261D" w:rsidRDefault="00855DA1" w:rsidP="00855DA1">
            <w:pPr>
              <w:jc w:val="center"/>
              <w:rPr>
                <w:sz w:val="16"/>
                <w:szCs w:val="16"/>
              </w:rPr>
            </w:pPr>
          </w:p>
        </w:tc>
        <w:tc>
          <w:tcPr>
            <w:tcW w:w="0" w:type="auto"/>
            <w:tcBorders>
              <w:top w:val="nil"/>
              <w:left w:val="nil"/>
              <w:bottom w:val="nil"/>
              <w:right w:val="nil"/>
            </w:tcBorders>
            <w:shd w:val="clear" w:color="auto" w:fill="auto"/>
            <w:noWrap/>
            <w:vAlign w:val="bottom"/>
            <w:hideMark/>
          </w:tcPr>
          <w:p w14:paraId="3EF89113" w14:textId="77777777" w:rsidR="00855DA1" w:rsidRPr="0045261D" w:rsidRDefault="00855DA1" w:rsidP="00855DA1">
            <w:pPr>
              <w:jc w:val="center"/>
              <w:rPr>
                <w:sz w:val="16"/>
                <w:szCs w:val="16"/>
              </w:rPr>
            </w:pPr>
          </w:p>
        </w:tc>
        <w:tc>
          <w:tcPr>
            <w:tcW w:w="0" w:type="auto"/>
            <w:tcBorders>
              <w:top w:val="nil"/>
              <w:left w:val="nil"/>
              <w:bottom w:val="nil"/>
              <w:right w:val="nil"/>
            </w:tcBorders>
            <w:shd w:val="clear" w:color="auto" w:fill="auto"/>
            <w:noWrap/>
            <w:vAlign w:val="bottom"/>
            <w:hideMark/>
          </w:tcPr>
          <w:p w14:paraId="60E26CC7" w14:textId="77777777" w:rsidR="00855DA1" w:rsidRPr="0045261D" w:rsidRDefault="00855DA1" w:rsidP="00855DA1">
            <w:pPr>
              <w:rPr>
                <w:sz w:val="16"/>
                <w:szCs w:val="16"/>
              </w:rPr>
            </w:pPr>
          </w:p>
        </w:tc>
      </w:tr>
      <w:tr w:rsidR="00855DA1" w:rsidRPr="0045261D" w14:paraId="24DE0D98" w14:textId="77777777" w:rsidTr="00855DA1">
        <w:trPr>
          <w:trHeight w:val="60"/>
        </w:trPr>
        <w:tc>
          <w:tcPr>
            <w:tcW w:w="0" w:type="auto"/>
            <w:gridSpan w:val="6"/>
            <w:tcBorders>
              <w:top w:val="single" w:sz="8" w:space="0" w:color="auto"/>
              <w:left w:val="single" w:sz="8" w:space="0" w:color="auto"/>
              <w:bottom w:val="single" w:sz="8" w:space="0" w:color="auto"/>
              <w:right w:val="single" w:sz="8" w:space="0" w:color="000000"/>
            </w:tcBorders>
            <w:shd w:val="clear" w:color="000000" w:fill="C0C0C0"/>
            <w:vAlign w:val="center"/>
            <w:hideMark/>
          </w:tcPr>
          <w:p w14:paraId="20DEF808" w14:textId="77777777" w:rsidR="00855DA1" w:rsidRPr="0045261D" w:rsidRDefault="00855DA1" w:rsidP="00855DA1">
            <w:pPr>
              <w:jc w:val="center"/>
              <w:rPr>
                <w:rFonts w:ascii="Verdana" w:hAnsi="Verdana" w:cs="Calibri"/>
                <w:b/>
                <w:bCs/>
                <w:sz w:val="16"/>
                <w:szCs w:val="16"/>
              </w:rPr>
            </w:pPr>
            <w:r w:rsidRPr="0045261D">
              <w:rPr>
                <w:rFonts w:ascii="Verdana" w:hAnsi="Verdana" w:cs="Calibri"/>
                <w:b/>
                <w:bCs/>
                <w:sz w:val="16"/>
                <w:szCs w:val="16"/>
              </w:rPr>
              <w:t>TABLA 5. INDICADORES DE VERIFICACION DE LA EFICACIA DEL PROGRAMA DE CONTROL</w:t>
            </w:r>
          </w:p>
        </w:tc>
      </w:tr>
      <w:tr w:rsidR="00855DA1" w:rsidRPr="0045261D" w14:paraId="7E8EDF3E" w14:textId="77777777" w:rsidTr="00855DA1">
        <w:trPr>
          <w:trHeight w:val="1001"/>
        </w:trPr>
        <w:tc>
          <w:tcPr>
            <w:tcW w:w="2127" w:type="dxa"/>
            <w:tcBorders>
              <w:top w:val="nil"/>
              <w:left w:val="nil"/>
              <w:bottom w:val="single" w:sz="8" w:space="0" w:color="auto"/>
              <w:right w:val="nil"/>
            </w:tcBorders>
            <w:shd w:val="clear" w:color="000000" w:fill="FFFFFF"/>
            <w:noWrap/>
            <w:vAlign w:val="center"/>
            <w:hideMark/>
          </w:tcPr>
          <w:p w14:paraId="75BC4D04" w14:textId="6D793C51" w:rsidR="00855DA1" w:rsidRPr="0045261D" w:rsidRDefault="00855DA1" w:rsidP="00855DA1">
            <w:pPr>
              <w:spacing w:after="240"/>
              <w:rPr>
                <w:rFonts w:ascii="Arial" w:hAnsi="Arial" w:cs="Arial"/>
                <w:b/>
                <w:bCs/>
                <w:sz w:val="16"/>
                <w:szCs w:val="16"/>
              </w:rPr>
            </w:pPr>
            <w:r w:rsidRPr="0045261D">
              <w:rPr>
                <w:rFonts w:ascii="Arial" w:hAnsi="Arial" w:cs="Arial"/>
                <w:b/>
                <w:bCs/>
                <w:sz w:val="16"/>
                <w:szCs w:val="16"/>
              </w:rPr>
              <w:t>EJERCICIO: 2023</w:t>
            </w:r>
            <w:r w:rsidRPr="0045261D">
              <w:rPr>
                <w:rFonts w:ascii="Arial" w:hAnsi="Arial" w:cs="Arial"/>
                <w:b/>
                <w:bCs/>
                <w:sz w:val="16"/>
                <w:szCs w:val="16"/>
              </w:rPr>
              <w:br/>
            </w:r>
            <w:r w:rsidRPr="0045261D">
              <w:rPr>
                <w:rFonts w:ascii="Arial" w:hAnsi="Arial" w:cs="Arial"/>
                <w:b/>
                <w:bCs/>
                <w:sz w:val="16"/>
                <w:szCs w:val="16"/>
              </w:rPr>
              <w:br/>
            </w:r>
            <w:r w:rsidRPr="0045261D">
              <w:rPr>
                <w:rFonts w:ascii="Arial" w:hAnsi="Arial" w:cs="Arial"/>
                <w:b/>
                <w:bCs/>
                <w:sz w:val="16"/>
                <w:szCs w:val="16"/>
              </w:rPr>
              <w:br/>
            </w:r>
          </w:p>
        </w:tc>
        <w:tc>
          <w:tcPr>
            <w:tcW w:w="1976" w:type="dxa"/>
            <w:tcBorders>
              <w:top w:val="nil"/>
              <w:left w:val="single" w:sz="8" w:space="0" w:color="auto"/>
              <w:bottom w:val="nil"/>
              <w:right w:val="single" w:sz="8" w:space="0" w:color="auto"/>
            </w:tcBorders>
            <w:shd w:val="clear" w:color="000000" w:fill="C0C0C0"/>
            <w:vAlign w:val="center"/>
            <w:hideMark/>
          </w:tcPr>
          <w:p w14:paraId="53E3999F" w14:textId="77777777" w:rsidR="00855DA1" w:rsidRPr="0045261D" w:rsidRDefault="00855DA1" w:rsidP="00855DA1">
            <w:pPr>
              <w:jc w:val="center"/>
              <w:rPr>
                <w:rFonts w:ascii="Verdana" w:hAnsi="Verdana" w:cs="Calibri"/>
                <w:b/>
                <w:bCs/>
                <w:sz w:val="16"/>
                <w:szCs w:val="16"/>
              </w:rPr>
            </w:pPr>
            <w:r w:rsidRPr="0045261D">
              <w:rPr>
                <w:rFonts w:ascii="Verdana" w:hAnsi="Verdana" w:cs="Calibri"/>
                <w:b/>
                <w:bCs/>
                <w:sz w:val="16"/>
                <w:szCs w:val="16"/>
              </w:rPr>
              <w:t>Número de operadores controlados / Número total de operadores</w:t>
            </w:r>
          </w:p>
        </w:tc>
        <w:tc>
          <w:tcPr>
            <w:tcW w:w="0" w:type="auto"/>
            <w:tcBorders>
              <w:top w:val="nil"/>
              <w:left w:val="nil"/>
              <w:bottom w:val="nil"/>
              <w:right w:val="single" w:sz="8" w:space="0" w:color="auto"/>
            </w:tcBorders>
            <w:shd w:val="clear" w:color="000000" w:fill="C0C0C0"/>
            <w:vAlign w:val="center"/>
            <w:hideMark/>
          </w:tcPr>
          <w:p w14:paraId="5D895CAD" w14:textId="77777777" w:rsidR="00855DA1" w:rsidRPr="0045261D" w:rsidRDefault="00855DA1" w:rsidP="00855DA1">
            <w:pPr>
              <w:jc w:val="center"/>
              <w:rPr>
                <w:rFonts w:ascii="Verdana" w:hAnsi="Verdana" w:cs="Calibri"/>
                <w:b/>
                <w:bCs/>
                <w:sz w:val="16"/>
                <w:szCs w:val="16"/>
              </w:rPr>
            </w:pPr>
            <w:r w:rsidRPr="0045261D">
              <w:rPr>
                <w:rFonts w:ascii="Verdana" w:hAnsi="Verdana" w:cs="Calibri"/>
                <w:b/>
                <w:bCs/>
                <w:sz w:val="16"/>
                <w:szCs w:val="16"/>
              </w:rPr>
              <w:t xml:space="preserve">Número de operadores </w:t>
            </w:r>
            <w:r w:rsidRPr="0045261D">
              <w:rPr>
                <w:rFonts w:ascii="Verdana" w:hAnsi="Verdana" w:cs="Calibri"/>
                <w:b/>
                <w:bCs/>
                <w:color w:val="000000"/>
                <w:sz w:val="16"/>
                <w:szCs w:val="16"/>
              </w:rPr>
              <w:t>controlados</w:t>
            </w:r>
            <w:r w:rsidRPr="0045261D">
              <w:rPr>
                <w:rFonts w:ascii="Verdana" w:hAnsi="Verdana" w:cs="Calibri"/>
                <w:b/>
                <w:bCs/>
                <w:sz w:val="16"/>
                <w:szCs w:val="16"/>
              </w:rPr>
              <w:t xml:space="preserve"> sin incumplimientos / Número de operadores controlados</w:t>
            </w:r>
          </w:p>
        </w:tc>
        <w:tc>
          <w:tcPr>
            <w:tcW w:w="0" w:type="auto"/>
            <w:tcBorders>
              <w:top w:val="nil"/>
              <w:left w:val="nil"/>
              <w:bottom w:val="nil"/>
              <w:right w:val="single" w:sz="8" w:space="0" w:color="auto"/>
            </w:tcBorders>
            <w:shd w:val="clear" w:color="000000" w:fill="C0C0C0"/>
            <w:vAlign w:val="center"/>
            <w:hideMark/>
          </w:tcPr>
          <w:p w14:paraId="79B5329C" w14:textId="77777777" w:rsidR="00855DA1" w:rsidRPr="0045261D" w:rsidRDefault="00855DA1" w:rsidP="00855DA1">
            <w:pPr>
              <w:jc w:val="center"/>
              <w:rPr>
                <w:rFonts w:ascii="Verdana" w:hAnsi="Verdana" w:cs="Calibri"/>
                <w:b/>
                <w:bCs/>
                <w:sz w:val="16"/>
                <w:szCs w:val="16"/>
              </w:rPr>
            </w:pPr>
            <w:r w:rsidRPr="0045261D">
              <w:rPr>
                <w:rFonts w:ascii="Verdana" w:hAnsi="Verdana" w:cs="Calibri"/>
                <w:b/>
                <w:bCs/>
                <w:sz w:val="16"/>
                <w:szCs w:val="16"/>
              </w:rPr>
              <w:t xml:space="preserve">Número de operadores </w:t>
            </w:r>
            <w:r w:rsidRPr="0045261D">
              <w:rPr>
                <w:rFonts w:ascii="Verdana" w:hAnsi="Verdana" w:cs="Calibri"/>
                <w:b/>
                <w:bCs/>
                <w:color w:val="000000"/>
                <w:sz w:val="16"/>
                <w:szCs w:val="16"/>
              </w:rPr>
              <w:t>controlados</w:t>
            </w:r>
            <w:r w:rsidRPr="0045261D">
              <w:rPr>
                <w:rFonts w:ascii="Verdana" w:hAnsi="Verdana" w:cs="Calibri"/>
                <w:b/>
                <w:bCs/>
                <w:sz w:val="16"/>
                <w:szCs w:val="16"/>
              </w:rPr>
              <w:t xml:space="preserve"> sin incumplimientos año / número de operadores controlados año</w:t>
            </w:r>
            <w:r w:rsidRPr="0045261D">
              <w:rPr>
                <w:rFonts w:ascii="Verdana" w:hAnsi="Verdana" w:cs="Calibri"/>
                <w:b/>
                <w:bCs/>
                <w:sz w:val="16"/>
                <w:szCs w:val="16"/>
              </w:rPr>
              <w:br/>
              <w:t>Número de operadores controlados sin incumplimientos año-1 / número de operadores controlados año-1</w:t>
            </w:r>
          </w:p>
        </w:tc>
        <w:tc>
          <w:tcPr>
            <w:tcW w:w="0" w:type="auto"/>
            <w:gridSpan w:val="2"/>
            <w:tcBorders>
              <w:top w:val="single" w:sz="8" w:space="0" w:color="auto"/>
              <w:left w:val="nil"/>
              <w:bottom w:val="nil"/>
              <w:right w:val="single" w:sz="8" w:space="0" w:color="000000"/>
            </w:tcBorders>
            <w:shd w:val="clear" w:color="000000" w:fill="C0C0C0"/>
            <w:vAlign w:val="center"/>
            <w:hideMark/>
          </w:tcPr>
          <w:p w14:paraId="37637BBD" w14:textId="77777777" w:rsidR="00855DA1" w:rsidRPr="0045261D" w:rsidRDefault="00855DA1" w:rsidP="00855DA1">
            <w:pPr>
              <w:jc w:val="center"/>
              <w:rPr>
                <w:rFonts w:ascii="Verdana" w:hAnsi="Verdana" w:cs="Calibri"/>
                <w:b/>
                <w:bCs/>
                <w:sz w:val="16"/>
                <w:szCs w:val="16"/>
              </w:rPr>
            </w:pPr>
            <w:r w:rsidRPr="0045261D">
              <w:rPr>
                <w:rFonts w:ascii="Verdana" w:hAnsi="Verdana" w:cs="Calibri"/>
                <w:sz w:val="16"/>
                <w:szCs w:val="16"/>
              </w:rPr>
              <w:t xml:space="preserve">Nº de incumplimientos repetidos respecto al año anterior en un mismo operador / Nº total de incumplimientos              </w:t>
            </w:r>
            <w:r w:rsidRPr="0045261D">
              <w:rPr>
                <w:rFonts w:ascii="Verdana" w:hAnsi="Verdana" w:cs="Calibri"/>
                <w:b/>
                <w:bCs/>
                <w:sz w:val="16"/>
                <w:szCs w:val="16"/>
              </w:rPr>
              <w:t>Cumplimentar únicamente numerador en celdas sombreadas</w:t>
            </w:r>
          </w:p>
        </w:tc>
      </w:tr>
      <w:tr w:rsidR="00855DA1" w:rsidRPr="0045261D" w14:paraId="2F537F5C" w14:textId="77777777" w:rsidTr="00855DA1">
        <w:trPr>
          <w:trHeight w:val="208"/>
        </w:trPr>
        <w:tc>
          <w:tcPr>
            <w:tcW w:w="2127" w:type="dxa"/>
            <w:tcBorders>
              <w:top w:val="nil"/>
              <w:left w:val="single" w:sz="8" w:space="0" w:color="auto"/>
              <w:bottom w:val="single" w:sz="4" w:space="0" w:color="auto"/>
              <w:right w:val="nil"/>
            </w:tcBorders>
            <w:shd w:val="clear" w:color="CCCCFF" w:fill="C0C0C0"/>
            <w:vAlign w:val="center"/>
            <w:hideMark/>
          </w:tcPr>
          <w:p w14:paraId="4A1748B5" w14:textId="77777777" w:rsidR="00855DA1" w:rsidRPr="0045261D" w:rsidRDefault="00855DA1" w:rsidP="00855DA1">
            <w:pPr>
              <w:rPr>
                <w:rFonts w:ascii="Arial" w:hAnsi="Arial" w:cs="Arial"/>
                <w:b/>
                <w:bCs/>
                <w:sz w:val="16"/>
                <w:szCs w:val="16"/>
              </w:rPr>
            </w:pPr>
            <w:r w:rsidRPr="0045261D">
              <w:rPr>
                <w:rFonts w:ascii="Arial" w:hAnsi="Arial" w:cs="Arial"/>
                <w:b/>
                <w:bCs/>
                <w:sz w:val="16"/>
                <w:szCs w:val="16"/>
              </w:rPr>
              <w:t>ANDALUCIA</w:t>
            </w:r>
          </w:p>
        </w:tc>
        <w:tc>
          <w:tcPr>
            <w:tcW w:w="197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7A4D12E7" w14:textId="77777777" w:rsidR="00855DA1" w:rsidRPr="0045261D" w:rsidRDefault="00855DA1" w:rsidP="00855DA1">
            <w:pPr>
              <w:jc w:val="center"/>
              <w:rPr>
                <w:rFonts w:ascii="Arial" w:hAnsi="Arial" w:cs="Arial"/>
                <w:sz w:val="16"/>
                <w:szCs w:val="16"/>
              </w:rPr>
            </w:pPr>
            <w:r w:rsidRPr="0045261D">
              <w:rPr>
                <w:rFonts w:ascii="Arial" w:hAnsi="Arial" w:cs="Arial"/>
                <w:sz w:val="16"/>
                <w:szCs w:val="16"/>
              </w:rPr>
              <w:t>88,78%</w:t>
            </w:r>
          </w:p>
        </w:tc>
        <w:tc>
          <w:tcPr>
            <w:tcW w:w="0" w:type="auto"/>
            <w:tcBorders>
              <w:top w:val="single" w:sz="4" w:space="0" w:color="auto"/>
              <w:left w:val="nil"/>
              <w:bottom w:val="single" w:sz="4" w:space="0" w:color="auto"/>
              <w:right w:val="single" w:sz="8" w:space="0" w:color="auto"/>
            </w:tcBorders>
            <w:shd w:val="clear" w:color="auto" w:fill="auto"/>
            <w:noWrap/>
            <w:vAlign w:val="center"/>
            <w:hideMark/>
          </w:tcPr>
          <w:p w14:paraId="79DB2F3C" w14:textId="77777777" w:rsidR="00855DA1" w:rsidRPr="0045261D" w:rsidRDefault="00855DA1" w:rsidP="00855DA1">
            <w:pPr>
              <w:jc w:val="center"/>
              <w:rPr>
                <w:rFonts w:ascii="Arial" w:hAnsi="Arial" w:cs="Arial"/>
                <w:sz w:val="16"/>
                <w:szCs w:val="16"/>
              </w:rPr>
            </w:pPr>
            <w:r w:rsidRPr="0045261D">
              <w:rPr>
                <w:rFonts w:ascii="Arial" w:hAnsi="Arial" w:cs="Arial"/>
                <w:sz w:val="16"/>
                <w:szCs w:val="16"/>
              </w:rPr>
              <w:t>82,18%</w:t>
            </w:r>
          </w:p>
        </w:tc>
        <w:tc>
          <w:tcPr>
            <w:tcW w:w="0" w:type="auto"/>
            <w:tcBorders>
              <w:top w:val="single" w:sz="4" w:space="0" w:color="auto"/>
              <w:left w:val="nil"/>
              <w:bottom w:val="single" w:sz="4" w:space="0" w:color="auto"/>
              <w:right w:val="single" w:sz="8" w:space="0" w:color="auto"/>
            </w:tcBorders>
            <w:shd w:val="clear" w:color="auto" w:fill="auto"/>
            <w:noWrap/>
            <w:vAlign w:val="center"/>
            <w:hideMark/>
          </w:tcPr>
          <w:p w14:paraId="68B012CC" w14:textId="77777777" w:rsidR="00855DA1" w:rsidRPr="0045261D" w:rsidRDefault="00855DA1" w:rsidP="00855DA1">
            <w:pPr>
              <w:jc w:val="center"/>
              <w:rPr>
                <w:rFonts w:ascii="Arial" w:hAnsi="Arial" w:cs="Arial"/>
                <w:i/>
                <w:iCs/>
                <w:sz w:val="16"/>
                <w:szCs w:val="16"/>
              </w:rPr>
            </w:pPr>
            <w:r w:rsidRPr="0045261D">
              <w:rPr>
                <w:rFonts w:ascii="Arial" w:hAnsi="Arial" w:cs="Arial"/>
                <w:i/>
                <w:iCs/>
                <w:sz w:val="16"/>
                <w:szCs w:val="16"/>
              </w:rPr>
              <w:t> </w:t>
            </w:r>
          </w:p>
        </w:tc>
        <w:tc>
          <w:tcPr>
            <w:tcW w:w="0" w:type="auto"/>
            <w:tcBorders>
              <w:top w:val="single" w:sz="4" w:space="0" w:color="auto"/>
              <w:left w:val="nil"/>
              <w:bottom w:val="single" w:sz="4" w:space="0" w:color="auto"/>
              <w:right w:val="single" w:sz="4" w:space="0" w:color="auto"/>
            </w:tcBorders>
            <w:shd w:val="clear" w:color="000000" w:fill="FFFFCC"/>
            <w:noWrap/>
            <w:vAlign w:val="bottom"/>
            <w:hideMark/>
          </w:tcPr>
          <w:p w14:paraId="45CDFBA5" w14:textId="77777777" w:rsidR="00855DA1" w:rsidRPr="0045261D" w:rsidRDefault="00855DA1" w:rsidP="00855DA1">
            <w:pPr>
              <w:jc w:val="center"/>
              <w:rPr>
                <w:rFonts w:ascii="Calibri" w:hAnsi="Calibri" w:cs="Calibri"/>
                <w:color w:val="000000"/>
                <w:sz w:val="16"/>
                <w:szCs w:val="16"/>
              </w:rPr>
            </w:pPr>
            <w:r w:rsidRPr="0045261D">
              <w:rPr>
                <w:rFonts w:ascii="Calibri" w:hAnsi="Calibri" w:cs="Calibri"/>
                <w:color w:val="000000"/>
                <w:sz w:val="16"/>
                <w:szCs w:val="16"/>
              </w:rPr>
              <w:t>0</w:t>
            </w:r>
          </w:p>
        </w:tc>
        <w:tc>
          <w:tcPr>
            <w:tcW w:w="0" w:type="auto"/>
            <w:tcBorders>
              <w:top w:val="single" w:sz="4" w:space="0" w:color="auto"/>
              <w:left w:val="nil"/>
              <w:bottom w:val="single" w:sz="4" w:space="0" w:color="auto"/>
              <w:right w:val="single" w:sz="8" w:space="0" w:color="auto"/>
            </w:tcBorders>
            <w:shd w:val="clear" w:color="auto" w:fill="auto"/>
            <w:noWrap/>
            <w:vAlign w:val="bottom"/>
            <w:hideMark/>
          </w:tcPr>
          <w:p w14:paraId="0A3BB320" w14:textId="77777777" w:rsidR="00855DA1" w:rsidRPr="0045261D" w:rsidRDefault="00855DA1" w:rsidP="00855DA1">
            <w:pPr>
              <w:jc w:val="center"/>
              <w:rPr>
                <w:rFonts w:ascii="Calibri" w:hAnsi="Calibri" w:cs="Calibri"/>
                <w:color w:val="000000"/>
                <w:sz w:val="16"/>
                <w:szCs w:val="16"/>
              </w:rPr>
            </w:pPr>
            <w:r w:rsidRPr="0045261D">
              <w:rPr>
                <w:rFonts w:ascii="Calibri" w:hAnsi="Calibri" w:cs="Calibri"/>
                <w:color w:val="000000"/>
                <w:sz w:val="16"/>
                <w:szCs w:val="16"/>
              </w:rPr>
              <w:t>-</w:t>
            </w:r>
          </w:p>
        </w:tc>
      </w:tr>
      <w:tr w:rsidR="00855DA1" w:rsidRPr="0045261D" w14:paraId="5C4208DD" w14:textId="77777777" w:rsidTr="00855DA1">
        <w:trPr>
          <w:trHeight w:val="278"/>
        </w:trPr>
        <w:tc>
          <w:tcPr>
            <w:tcW w:w="2127" w:type="dxa"/>
            <w:tcBorders>
              <w:top w:val="nil"/>
              <w:left w:val="single" w:sz="8" w:space="0" w:color="auto"/>
              <w:bottom w:val="single" w:sz="4" w:space="0" w:color="auto"/>
              <w:right w:val="nil"/>
            </w:tcBorders>
            <w:shd w:val="clear" w:color="CCCCFF" w:fill="C0C0C0"/>
            <w:vAlign w:val="center"/>
            <w:hideMark/>
          </w:tcPr>
          <w:p w14:paraId="3149B0C2" w14:textId="77777777" w:rsidR="00855DA1" w:rsidRPr="0045261D" w:rsidRDefault="00855DA1" w:rsidP="00855DA1">
            <w:pPr>
              <w:rPr>
                <w:rFonts w:ascii="Arial" w:hAnsi="Arial" w:cs="Arial"/>
                <w:b/>
                <w:bCs/>
                <w:sz w:val="16"/>
                <w:szCs w:val="16"/>
              </w:rPr>
            </w:pPr>
            <w:r w:rsidRPr="0045261D">
              <w:rPr>
                <w:rFonts w:ascii="Arial" w:hAnsi="Arial" w:cs="Arial"/>
                <w:b/>
                <w:bCs/>
                <w:sz w:val="16"/>
                <w:szCs w:val="16"/>
              </w:rPr>
              <w:t>ARAGÓN</w:t>
            </w:r>
          </w:p>
        </w:tc>
        <w:tc>
          <w:tcPr>
            <w:tcW w:w="1976" w:type="dxa"/>
            <w:tcBorders>
              <w:top w:val="nil"/>
              <w:left w:val="single" w:sz="8" w:space="0" w:color="auto"/>
              <w:bottom w:val="single" w:sz="4" w:space="0" w:color="auto"/>
              <w:right w:val="single" w:sz="8" w:space="0" w:color="auto"/>
            </w:tcBorders>
            <w:shd w:val="clear" w:color="auto" w:fill="auto"/>
            <w:noWrap/>
            <w:vAlign w:val="center"/>
            <w:hideMark/>
          </w:tcPr>
          <w:p w14:paraId="730ECF20" w14:textId="77777777" w:rsidR="00855DA1" w:rsidRPr="0045261D" w:rsidRDefault="00855DA1" w:rsidP="00855DA1">
            <w:pPr>
              <w:jc w:val="center"/>
              <w:rPr>
                <w:rFonts w:ascii="Arial" w:hAnsi="Arial" w:cs="Arial"/>
                <w:sz w:val="16"/>
                <w:szCs w:val="16"/>
              </w:rPr>
            </w:pPr>
            <w:r w:rsidRPr="0045261D">
              <w:rPr>
                <w:rFonts w:ascii="Arial" w:hAnsi="Arial" w:cs="Arial"/>
                <w:sz w:val="16"/>
                <w:szCs w:val="16"/>
              </w:rPr>
              <w:t>93,67%</w:t>
            </w:r>
          </w:p>
        </w:tc>
        <w:tc>
          <w:tcPr>
            <w:tcW w:w="0" w:type="auto"/>
            <w:tcBorders>
              <w:top w:val="nil"/>
              <w:left w:val="nil"/>
              <w:bottom w:val="single" w:sz="4" w:space="0" w:color="auto"/>
              <w:right w:val="single" w:sz="8" w:space="0" w:color="auto"/>
            </w:tcBorders>
            <w:shd w:val="clear" w:color="auto" w:fill="auto"/>
            <w:noWrap/>
            <w:vAlign w:val="center"/>
            <w:hideMark/>
          </w:tcPr>
          <w:p w14:paraId="1A2CF7DD" w14:textId="77777777" w:rsidR="00855DA1" w:rsidRPr="0045261D" w:rsidRDefault="00855DA1" w:rsidP="00855DA1">
            <w:pPr>
              <w:jc w:val="center"/>
              <w:rPr>
                <w:rFonts w:ascii="Arial" w:hAnsi="Arial" w:cs="Arial"/>
                <w:sz w:val="16"/>
                <w:szCs w:val="16"/>
              </w:rPr>
            </w:pPr>
            <w:r w:rsidRPr="0045261D">
              <w:rPr>
                <w:rFonts w:ascii="Arial" w:hAnsi="Arial" w:cs="Arial"/>
                <w:sz w:val="16"/>
                <w:szCs w:val="16"/>
              </w:rPr>
              <w:t>85,14%</w:t>
            </w:r>
          </w:p>
        </w:tc>
        <w:tc>
          <w:tcPr>
            <w:tcW w:w="0" w:type="auto"/>
            <w:tcBorders>
              <w:top w:val="nil"/>
              <w:left w:val="nil"/>
              <w:bottom w:val="single" w:sz="4" w:space="0" w:color="auto"/>
              <w:right w:val="single" w:sz="8" w:space="0" w:color="auto"/>
            </w:tcBorders>
            <w:shd w:val="clear" w:color="auto" w:fill="auto"/>
            <w:noWrap/>
            <w:vAlign w:val="center"/>
            <w:hideMark/>
          </w:tcPr>
          <w:p w14:paraId="4A2D88DD" w14:textId="77777777" w:rsidR="00855DA1" w:rsidRPr="0045261D" w:rsidRDefault="00855DA1" w:rsidP="00855DA1">
            <w:pPr>
              <w:jc w:val="center"/>
              <w:rPr>
                <w:rFonts w:ascii="Arial" w:hAnsi="Arial" w:cs="Arial"/>
                <w:i/>
                <w:iCs/>
                <w:sz w:val="16"/>
                <w:szCs w:val="16"/>
              </w:rPr>
            </w:pPr>
            <w:r w:rsidRPr="0045261D">
              <w:rPr>
                <w:rFonts w:ascii="Arial" w:hAnsi="Arial" w:cs="Arial"/>
                <w:i/>
                <w:iCs/>
                <w:sz w:val="16"/>
                <w:szCs w:val="16"/>
              </w:rPr>
              <w:t> </w:t>
            </w:r>
          </w:p>
        </w:tc>
        <w:tc>
          <w:tcPr>
            <w:tcW w:w="0" w:type="auto"/>
            <w:tcBorders>
              <w:top w:val="nil"/>
              <w:left w:val="nil"/>
              <w:bottom w:val="single" w:sz="4" w:space="0" w:color="auto"/>
              <w:right w:val="single" w:sz="4" w:space="0" w:color="auto"/>
            </w:tcBorders>
            <w:shd w:val="clear" w:color="000000" w:fill="FFFFCC"/>
            <w:noWrap/>
            <w:vAlign w:val="bottom"/>
            <w:hideMark/>
          </w:tcPr>
          <w:p w14:paraId="4FE86D3C" w14:textId="77777777" w:rsidR="00855DA1" w:rsidRPr="0045261D" w:rsidRDefault="00855DA1" w:rsidP="00855DA1">
            <w:pPr>
              <w:jc w:val="center"/>
              <w:rPr>
                <w:rFonts w:ascii="Calibri" w:hAnsi="Calibri" w:cs="Calibri"/>
                <w:color w:val="000000"/>
                <w:sz w:val="16"/>
                <w:szCs w:val="16"/>
              </w:rPr>
            </w:pPr>
            <w:r w:rsidRPr="0045261D">
              <w:rPr>
                <w:rFonts w:ascii="Calibri" w:hAnsi="Calibri" w:cs="Calibri"/>
                <w:color w:val="000000"/>
                <w:sz w:val="16"/>
                <w:szCs w:val="16"/>
              </w:rPr>
              <w:t>-</w:t>
            </w:r>
          </w:p>
        </w:tc>
        <w:tc>
          <w:tcPr>
            <w:tcW w:w="0" w:type="auto"/>
            <w:tcBorders>
              <w:top w:val="nil"/>
              <w:left w:val="nil"/>
              <w:bottom w:val="single" w:sz="4" w:space="0" w:color="auto"/>
              <w:right w:val="single" w:sz="8" w:space="0" w:color="auto"/>
            </w:tcBorders>
            <w:shd w:val="clear" w:color="auto" w:fill="auto"/>
            <w:noWrap/>
            <w:vAlign w:val="bottom"/>
            <w:hideMark/>
          </w:tcPr>
          <w:p w14:paraId="22B386AB" w14:textId="77777777" w:rsidR="00855DA1" w:rsidRPr="0045261D" w:rsidRDefault="00855DA1" w:rsidP="00855DA1">
            <w:pPr>
              <w:jc w:val="center"/>
              <w:rPr>
                <w:rFonts w:ascii="Calibri" w:hAnsi="Calibri" w:cs="Calibri"/>
                <w:color w:val="000000"/>
                <w:sz w:val="16"/>
                <w:szCs w:val="16"/>
              </w:rPr>
            </w:pPr>
            <w:r w:rsidRPr="0045261D">
              <w:rPr>
                <w:rFonts w:ascii="Calibri" w:hAnsi="Calibri" w:cs="Calibri"/>
                <w:color w:val="000000"/>
                <w:sz w:val="16"/>
                <w:szCs w:val="16"/>
              </w:rPr>
              <w:t>-</w:t>
            </w:r>
          </w:p>
        </w:tc>
      </w:tr>
      <w:tr w:rsidR="00855DA1" w:rsidRPr="0045261D" w14:paraId="071D747C" w14:textId="77777777" w:rsidTr="00855DA1">
        <w:trPr>
          <w:trHeight w:val="269"/>
        </w:trPr>
        <w:tc>
          <w:tcPr>
            <w:tcW w:w="2127" w:type="dxa"/>
            <w:tcBorders>
              <w:top w:val="nil"/>
              <w:left w:val="single" w:sz="8" w:space="0" w:color="auto"/>
              <w:bottom w:val="single" w:sz="4" w:space="0" w:color="auto"/>
              <w:right w:val="nil"/>
            </w:tcBorders>
            <w:shd w:val="clear" w:color="CCCCFF" w:fill="C0C0C0"/>
            <w:vAlign w:val="center"/>
            <w:hideMark/>
          </w:tcPr>
          <w:p w14:paraId="6C5AEFB5" w14:textId="77777777" w:rsidR="00855DA1" w:rsidRPr="0045261D" w:rsidRDefault="00855DA1" w:rsidP="00855DA1">
            <w:pPr>
              <w:rPr>
                <w:rFonts w:ascii="Arial" w:hAnsi="Arial" w:cs="Arial"/>
                <w:b/>
                <w:bCs/>
                <w:sz w:val="16"/>
                <w:szCs w:val="16"/>
              </w:rPr>
            </w:pPr>
            <w:r w:rsidRPr="0045261D">
              <w:rPr>
                <w:rFonts w:ascii="Arial" w:hAnsi="Arial" w:cs="Arial"/>
                <w:b/>
                <w:bCs/>
                <w:sz w:val="16"/>
                <w:szCs w:val="16"/>
              </w:rPr>
              <w:t>CANTABRIA</w:t>
            </w:r>
          </w:p>
        </w:tc>
        <w:tc>
          <w:tcPr>
            <w:tcW w:w="1976" w:type="dxa"/>
            <w:tcBorders>
              <w:top w:val="nil"/>
              <w:left w:val="single" w:sz="8" w:space="0" w:color="auto"/>
              <w:bottom w:val="single" w:sz="4" w:space="0" w:color="auto"/>
              <w:right w:val="single" w:sz="8" w:space="0" w:color="auto"/>
            </w:tcBorders>
            <w:shd w:val="clear" w:color="auto" w:fill="auto"/>
            <w:noWrap/>
            <w:vAlign w:val="center"/>
            <w:hideMark/>
          </w:tcPr>
          <w:p w14:paraId="77AAE265" w14:textId="77777777" w:rsidR="00855DA1" w:rsidRPr="0045261D" w:rsidRDefault="00855DA1" w:rsidP="00855DA1">
            <w:pPr>
              <w:jc w:val="center"/>
              <w:rPr>
                <w:rFonts w:ascii="Arial" w:hAnsi="Arial" w:cs="Arial"/>
                <w:sz w:val="16"/>
                <w:szCs w:val="16"/>
              </w:rPr>
            </w:pPr>
            <w:r w:rsidRPr="0045261D">
              <w:rPr>
                <w:rFonts w:ascii="Arial" w:hAnsi="Arial" w:cs="Arial"/>
                <w:sz w:val="16"/>
                <w:szCs w:val="16"/>
              </w:rPr>
              <w:t>11,69%</w:t>
            </w:r>
          </w:p>
        </w:tc>
        <w:tc>
          <w:tcPr>
            <w:tcW w:w="0" w:type="auto"/>
            <w:tcBorders>
              <w:top w:val="nil"/>
              <w:left w:val="nil"/>
              <w:bottom w:val="single" w:sz="4" w:space="0" w:color="auto"/>
              <w:right w:val="single" w:sz="8" w:space="0" w:color="auto"/>
            </w:tcBorders>
            <w:shd w:val="clear" w:color="auto" w:fill="auto"/>
            <w:noWrap/>
            <w:vAlign w:val="center"/>
            <w:hideMark/>
          </w:tcPr>
          <w:p w14:paraId="71BC2F67" w14:textId="77777777" w:rsidR="00855DA1" w:rsidRPr="0045261D" w:rsidRDefault="00855DA1" w:rsidP="00855DA1">
            <w:pPr>
              <w:jc w:val="center"/>
              <w:rPr>
                <w:rFonts w:ascii="Arial" w:hAnsi="Arial" w:cs="Arial"/>
                <w:sz w:val="16"/>
                <w:szCs w:val="16"/>
              </w:rPr>
            </w:pPr>
            <w:r w:rsidRPr="0045261D">
              <w:rPr>
                <w:rFonts w:ascii="Arial" w:hAnsi="Arial" w:cs="Arial"/>
                <w:sz w:val="16"/>
                <w:szCs w:val="16"/>
              </w:rPr>
              <w:t>98,61%</w:t>
            </w:r>
          </w:p>
        </w:tc>
        <w:tc>
          <w:tcPr>
            <w:tcW w:w="0" w:type="auto"/>
            <w:tcBorders>
              <w:top w:val="nil"/>
              <w:left w:val="nil"/>
              <w:bottom w:val="single" w:sz="4" w:space="0" w:color="auto"/>
              <w:right w:val="single" w:sz="8" w:space="0" w:color="auto"/>
            </w:tcBorders>
            <w:shd w:val="clear" w:color="auto" w:fill="auto"/>
            <w:noWrap/>
            <w:vAlign w:val="center"/>
            <w:hideMark/>
          </w:tcPr>
          <w:p w14:paraId="5B738637" w14:textId="77777777" w:rsidR="00855DA1" w:rsidRPr="0045261D" w:rsidRDefault="00855DA1" w:rsidP="00855DA1">
            <w:pPr>
              <w:jc w:val="center"/>
              <w:rPr>
                <w:rFonts w:ascii="Arial" w:hAnsi="Arial" w:cs="Arial"/>
                <w:i/>
                <w:iCs/>
                <w:sz w:val="16"/>
                <w:szCs w:val="16"/>
              </w:rPr>
            </w:pPr>
            <w:r w:rsidRPr="0045261D">
              <w:rPr>
                <w:rFonts w:ascii="Arial" w:hAnsi="Arial" w:cs="Arial"/>
                <w:i/>
                <w:iCs/>
                <w:sz w:val="16"/>
                <w:szCs w:val="16"/>
              </w:rPr>
              <w:t> </w:t>
            </w:r>
          </w:p>
        </w:tc>
        <w:tc>
          <w:tcPr>
            <w:tcW w:w="0" w:type="auto"/>
            <w:tcBorders>
              <w:top w:val="nil"/>
              <w:left w:val="nil"/>
              <w:bottom w:val="single" w:sz="4" w:space="0" w:color="auto"/>
              <w:right w:val="single" w:sz="4" w:space="0" w:color="auto"/>
            </w:tcBorders>
            <w:shd w:val="clear" w:color="000000" w:fill="FFFFCC"/>
            <w:noWrap/>
            <w:vAlign w:val="bottom"/>
            <w:hideMark/>
          </w:tcPr>
          <w:p w14:paraId="79F0D94C" w14:textId="77777777" w:rsidR="00855DA1" w:rsidRPr="0045261D" w:rsidRDefault="00855DA1" w:rsidP="00855DA1">
            <w:pPr>
              <w:jc w:val="center"/>
              <w:rPr>
                <w:rFonts w:ascii="Calibri" w:hAnsi="Calibri" w:cs="Calibri"/>
                <w:color w:val="000000"/>
                <w:sz w:val="16"/>
                <w:szCs w:val="16"/>
              </w:rPr>
            </w:pPr>
            <w:r w:rsidRPr="0045261D">
              <w:rPr>
                <w:rFonts w:ascii="Calibri" w:hAnsi="Calibri" w:cs="Calibri"/>
                <w:color w:val="000000"/>
                <w:sz w:val="16"/>
                <w:szCs w:val="16"/>
              </w:rPr>
              <w:t>1</w:t>
            </w:r>
          </w:p>
        </w:tc>
        <w:tc>
          <w:tcPr>
            <w:tcW w:w="0" w:type="auto"/>
            <w:tcBorders>
              <w:top w:val="nil"/>
              <w:left w:val="nil"/>
              <w:bottom w:val="single" w:sz="4" w:space="0" w:color="auto"/>
              <w:right w:val="single" w:sz="8" w:space="0" w:color="auto"/>
            </w:tcBorders>
            <w:shd w:val="clear" w:color="auto" w:fill="auto"/>
            <w:noWrap/>
            <w:vAlign w:val="bottom"/>
            <w:hideMark/>
          </w:tcPr>
          <w:p w14:paraId="27CD3957" w14:textId="77777777" w:rsidR="00855DA1" w:rsidRPr="0045261D" w:rsidRDefault="00855DA1" w:rsidP="00855DA1">
            <w:pPr>
              <w:jc w:val="center"/>
              <w:rPr>
                <w:rFonts w:ascii="Calibri" w:hAnsi="Calibri" w:cs="Calibri"/>
                <w:color w:val="000000"/>
                <w:sz w:val="16"/>
                <w:szCs w:val="16"/>
              </w:rPr>
            </w:pPr>
            <w:r w:rsidRPr="0045261D">
              <w:rPr>
                <w:rFonts w:ascii="Calibri" w:hAnsi="Calibri" w:cs="Calibri"/>
                <w:color w:val="000000"/>
                <w:sz w:val="16"/>
                <w:szCs w:val="16"/>
              </w:rPr>
              <w:t>-</w:t>
            </w:r>
          </w:p>
        </w:tc>
      </w:tr>
      <w:tr w:rsidR="00855DA1" w:rsidRPr="0045261D" w14:paraId="4F04A1BE" w14:textId="77777777" w:rsidTr="00855DA1">
        <w:trPr>
          <w:trHeight w:val="286"/>
        </w:trPr>
        <w:tc>
          <w:tcPr>
            <w:tcW w:w="2127" w:type="dxa"/>
            <w:tcBorders>
              <w:top w:val="nil"/>
              <w:left w:val="single" w:sz="8" w:space="0" w:color="auto"/>
              <w:bottom w:val="single" w:sz="4" w:space="0" w:color="auto"/>
              <w:right w:val="nil"/>
            </w:tcBorders>
            <w:shd w:val="clear" w:color="CCCCFF" w:fill="C0C0C0"/>
            <w:vAlign w:val="center"/>
            <w:hideMark/>
          </w:tcPr>
          <w:p w14:paraId="100A5D2A" w14:textId="77777777" w:rsidR="00855DA1" w:rsidRPr="0045261D" w:rsidRDefault="00855DA1" w:rsidP="00855DA1">
            <w:pPr>
              <w:rPr>
                <w:rFonts w:ascii="Arial" w:hAnsi="Arial" w:cs="Arial"/>
                <w:b/>
                <w:bCs/>
                <w:sz w:val="16"/>
                <w:szCs w:val="16"/>
              </w:rPr>
            </w:pPr>
            <w:r w:rsidRPr="0045261D">
              <w:rPr>
                <w:rFonts w:ascii="Arial" w:hAnsi="Arial" w:cs="Arial"/>
                <w:b/>
                <w:bCs/>
                <w:sz w:val="16"/>
                <w:szCs w:val="16"/>
              </w:rPr>
              <w:t>CASTILLA Y LEÓN</w:t>
            </w:r>
          </w:p>
        </w:tc>
        <w:tc>
          <w:tcPr>
            <w:tcW w:w="1976" w:type="dxa"/>
            <w:tcBorders>
              <w:top w:val="nil"/>
              <w:left w:val="single" w:sz="8" w:space="0" w:color="auto"/>
              <w:bottom w:val="single" w:sz="4" w:space="0" w:color="auto"/>
              <w:right w:val="single" w:sz="8" w:space="0" w:color="auto"/>
            </w:tcBorders>
            <w:shd w:val="clear" w:color="auto" w:fill="auto"/>
            <w:noWrap/>
            <w:vAlign w:val="center"/>
            <w:hideMark/>
          </w:tcPr>
          <w:p w14:paraId="78A4DCDC" w14:textId="77777777" w:rsidR="00855DA1" w:rsidRPr="0045261D" w:rsidRDefault="00855DA1" w:rsidP="00855DA1">
            <w:pPr>
              <w:jc w:val="center"/>
              <w:rPr>
                <w:rFonts w:ascii="Arial" w:hAnsi="Arial" w:cs="Arial"/>
                <w:sz w:val="16"/>
                <w:szCs w:val="16"/>
              </w:rPr>
            </w:pPr>
            <w:r w:rsidRPr="0045261D">
              <w:rPr>
                <w:rFonts w:ascii="Arial" w:hAnsi="Arial" w:cs="Arial"/>
                <w:sz w:val="16"/>
                <w:szCs w:val="16"/>
              </w:rPr>
              <w:t>104,49%</w:t>
            </w:r>
          </w:p>
        </w:tc>
        <w:tc>
          <w:tcPr>
            <w:tcW w:w="0" w:type="auto"/>
            <w:tcBorders>
              <w:top w:val="nil"/>
              <w:left w:val="nil"/>
              <w:bottom w:val="single" w:sz="4" w:space="0" w:color="auto"/>
              <w:right w:val="single" w:sz="8" w:space="0" w:color="auto"/>
            </w:tcBorders>
            <w:shd w:val="clear" w:color="auto" w:fill="auto"/>
            <w:noWrap/>
            <w:vAlign w:val="center"/>
            <w:hideMark/>
          </w:tcPr>
          <w:p w14:paraId="67B9E47F" w14:textId="77777777" w:rsidR="00855DA1" w:rsidRPr="0045261D" w:rsidRDefault="00855DA1" w:rsidP="00855DA1">
            <w:pPr>
              <w:jc w:val="center"/>
              <w:rPr>
                <w:rFonts w:ascii="Arial" w:hAnsi="Arial" w:cs="Arial"/>
                <w:sz w:val="16"/>
                <w:szCs w:val="16"/>
              </w:rPr>
            </w:pPr>
            <w:r w:rsidRPr="0045261D">
              <w:rPr>
                <w:rFonts w:ascii="Arial" w:hAnsi="Arial" w:cs="Arial"/>
                <w:sz w:val="16"/>
                <w:szCs w:val="16"/>
              </w:rPr>
              <w:t>98,77%</w:t>
            </w:r>
          </w:p>
        </w:tc>
        <w:tc>
          <w:tcPr>
            <w:tcW w:w="0" w:type="auto"/>
            <w:tcBorders>
              <w:top w:val="nil"/>
              <w:left w:val="nil"/>
              <w:bottom w:val="single" w:sz="4" w:space="0" w:color="auto"/>
              <w:right w:val="single" w:sz="8" w:space="0" w:color="auto"/>
            </w:tcBorders>
            <w:shd w:val="clear" w:color="auto" w:fill="auto"/>
            <w:noWrap/>
            <w:vAlign w:val="center"/>
            <w:hideMark/>
          </w:tcPr>
          <w:p w14:paraId="617FD0A6" w14:textId="77777777" w:rsidR="00855DA1" w:rsidRPr="0045261D" w:rsidRDefault="00855DA1" w:rsidP="00855DA1">
            <w:pPr>
              <w:jc w:val="center"/>
              <w:rPr>
                <w:rFonts w:ascii="Arial" w:hAnsi="Arial" w:cs="Arial"/>
                <w:i/>
                <w:iCs/>
                <w:sz w:val="16"/>
                <w:szCs w:val="16"/>
              </w:rPr>
            </w:pPr>
            <w:r w:rsidRPr="0045261D">
              <w:rPr>
                <w:rFonts w:ascii="Arial" w:hAnsi="Arial" w:cs="Arial"/>
                <w:i/>
                <w:iCs/>
                <w:sz w:val="16"/>
                <w:szCs w:val="16"/>
              </w:rPr>
              <w:t> </w:t>
            </w:r>
          </w:p>
        </w:tc>
        <w:tc>
          <w:tcPr>
            <w:tcW w:w="0" w:type="auto"/>
            <w:tcBorders>
              <w:top w:val="nil"/>
              <w:left w:val="nil"/>
              <w:bottom w:val="single" w:sz="4" w:space="0" w:color="auto"/>
              <w:right w:val="single" w:sz="4" w:space="0" w:color="auto"/>
            </w:tcBorders>
            <w:shd w:val="clear" w:color="000000" w:fill="FFFFCC"/>
            <w:noWrap/>
            <w:vAlign w:val="bottom"/>
            <w:hideMark/>
          </w:tcPr>
          <w:p w14:paraId="7F745B73" w14:textId="77777777" w:rsidR="00855DA1" w:rsidRPr="0045261D" w:rsidRDefault="00855DA1" w:rsidP="00855DA1">
            <w:pPr>
              <w:jc w:val="center"/>
              <w:rPr>
                <w:rFonts w:ascii="Calibri" w:hAnsi="Calibri" w:cs="Calibri"/>
                <w:color w:val="000000"/>
                <w:sz w:val="16"/>
                <w:szCs w:val="16"/>
              </w:rPr>
            </w:pPr>
            <w:r w:rsidRPr="0045261D">
              <w:rPr>
                <w:rFonts w:ascii="Calibri" w:hAnsi="Calibri" w:cs="Calibri"/>
                <w:color w:val="000000"/>
                <w:sz w:val="16"/>
                <w:szCs w:val="16"/>
              </w:rPr>
              <w:t>-</w:t>
            </w:r>
          </w:p>
        </w:tc>
        <w:tc>
          <w:tcPr>
            <w:tcW w:w="0" w:type="auto"/>
            <w:tcBorders>
              <w:top w:val="nil"/>
              <w:left w:val="nil"/>
              <w:bottom w:val="single" w:sz="4" w:space="0" w:color="auto"/>
              <w:right w:val="single" w:sz="8" w:space="0" w:color="auto"/>
            </w:tcBorders>
            <w:shd w:val="clear" w:color="auto" w:fill="auto"/>
            <w:noWrap/>
            <w:vAlign w:val="bottom"/>
            <w:hideMark/>
          </w:tcPr>
          <w:p w14:paraId="2DE5413E" w14:textId="77777777" w:rsidR="00855DA1" w:rsidRPr="0045261D" w:rsidRDefault="00855DA1" w:rsidP="00855DA1">
            <w:pPr>
              <w:jc w:val="center"/>
              <w:rPr>
                <w:rFonts w:ascii="Calibri" w:hAnsi="Calibri" w:cs="Calibri"/>
                <w:color w:val="000000"/>
                <w:sz w:val="16"/>
                <w:szCs w:val="16"/>
              </w:rPr>
            </w:pPr>
            <w:r w:rsidRPr="0045261D">
              <w:rPr>
                <w:rFonts w:ascii="Calibri" w:hAnsi="Calibri" w:cs="Calibri"/>
                <w:color w:val="000000"/>
                <w:sz w:val="16"/>
                <w:szCs w:val="16"/>
              </w:rPr>
              <w:t>-</w:t>
            </w:r>
          </w:p>
        </w:tc>
      </w:tr>
      <w:tr w:rsidR="00855DA1" w:rsidRPr="0045261D" w14:paraId="2B4986DB" w14:textId="77777777" w:rsidTr="00855DA1">
        <w:trPr>
          <w:trHeight w:val="345"/>
        </w:trPr>
        <w:tc>
          <w:tcPr>
            <w:tcW w:w="2127" w:type="dxa"/>
            <w:tcBorders>
              <w:top w:val="nil"/>
              <w:left w:val="single" w:sz="8" w:space="0" w:color="auto"/>
              <w:bottom w:val="single" w:sz="4" w:space="0" w:color="auto"/>
              <w:right w:val="nil"/>
            </w:tcBorders>
            <w:shd w:val="clear" w:color="CCCCFF" w:fill="C0C0C0"/>
            <w:vAlign w:val="center"/>
            <w:hideMark/>
          </w:tcPr>
          <w:p w14:paraId="7FBDD507" w14:textId="77777777" w:rsidR="00855DA1" w:rsidRPr="0045261D" w:rsidRDefault="00855DA1" w:rsidP="00855DA1">
            <w:pPr>
              <w:rPr>
                <w:rFonts w:ascii="Arial" w:hAnsi="Arial" w:cs="Arial"/>
                <w:b/>
                <w:bCs/>
                <w:sz w:val="16"/>
                <w:szCs w:val="16"/>
              </w:rPr>
            </w:pPr>
            <w:r w:rsidRPr="0045261D">
              <w:rPr>
                <w:rFonts w:ascii="Arial" w:hAnsi="Arial" w:cs="Arial"/>
                <w:b/>
                <w:bCs/>
                <w:sz w:val="16"/>
                <w:szCs w:val="16"/>
              </w:rPr>
              <w:t>CASTILLA-LA MANCHA</w:t>
            </w:r>
          </w:p>
        </w:tc>
        <w:tc>
          <w:tcPr>
            <w:tcW w:w="1976" w:type="dxa"/>
            <w:tcBorders>
              <w:top w:val="nil"/>
              <w:left w:val="single" w:sz="8" w:space="0" w:color="auto"/>
              <w:bottom w:val="single" w:sz="4" w:space="0" w:color="auto"/>
              <w:right w:val="single" w:sz="8" w:space="0" w:color="auto"/>
            </w:tcBorders>
            <w:shd w:val="clear" w:color="auto" w:fill="auto"/>
            <w:noWrap/>
            <w:vAlign w:val="center"/>
            <w:hideMark/>
          </w:tcPr>
          <w:p w14:paraId="30A27A09" w14:textId="77777777" w:rsidR="00855DA1" w:rsidRPr="0045261D" w:rsidRDefault="00855DA1" w:rsidP="00855DA1">
            <w:pPr>
              <w:jc w:val="center"/>
              <w:rPr>
                <w:rFonts w:ascii="Arial" w:hAnsi="Arial" w:cs="Arial"/>
                <w:sz w:val="16"/>
                <w:szCs w:val="16"/>
              </w:rPr>
            </w:pPr>
            <w:r w:rsidRPr="0045261D">
              <w:rPr>
                <w:rFonts w:ascii="Arial" w:hAnsi="Arial" w:cs="Arial"/>
                <w:sz w:val="16"/>
                <w:szCs w:val="16"/>
              </w:rPr>
              <w:t>96,77%</w:t>
            </w:r>
          </w:p>
        </w:tc>
        <w:tc>
          <w:tcPr>
            <w:tcW w:w="0" w:type="auto"/>
            <w:tcBorders>
              <w:top w:val="nil"/>
              <w:left w:val="nil"/>
              <w:bottom w:val="single" w:sz="4" w:space="0" w:color="auto"/>
              <w:right w:val="single" w:sz="8" w:space="0" w:color="auto"/>
            </w:tcBorders>
            <w:shd w:val="clear" w:color="auto" w:fill="auto"/>
            <w:noWrap/>
            <w:vAlign w:val="center"/>
            <w:hideMark/>
          </w:tcPr>
          <w:p w14:paraId="643074EC" w14:textId="77777777" w:rsidR="00855DA1" w:rsidRPr="0045261D" w:rsidRDefault="00855DA1" w:rsidP="00855DA1">
            <w:pPr>
              <w:jc w:val="center"/>
              <w:rPr>
                <w:rFonts w:ascii="Arial" w:hAnsi="Arial" w:cs="Arial"/>
                <w:sz w:val="16"/>
                <w:szCs w:val="16"/>
              </w:rPr>
            </w:pPr>
            <w:r w:rsidRPr="0045261D">
              <w:rPr>
                <w:rFonts w:ascii="Arial" w:hAnsi="Arial" w:cs="Arial"/>
                <w:sz w:val="16"/>
                <w:szCs w:val="16"/>
              </w:rPr>
              <w:t>80,00%</w:t>
            </w:r>
          </w:p>
        </w:tc>
        <w:tc>
          <w:tcPr>
            <w:tcW w:w="0" w:type="auto"/>
            <w:tcBorders>
              <w:top w:val="nil"/>
              <w:left w:val="nil"/>
              <w:bottom w:val="single" w:sz="4" w:space="0" w:color="auto"/>
              <w:right w:val="single" w:sz="8" w:space="0" w:color="auto"/>
            </w:tcBorders>
            <w:shd w:val="clear" w:color="auto" w:fill="auto"/>
            <w:noWrap/>
            <w:vAlign w:val="center"/>
            <w:hideMark/>
          </w:tcPr>
          <w:p w14:paraId="320270C7" w14:textId="77777777" w:rsidR="00855DA1" w:rsidRPr="0045261D" w:rsidRDefault="00855DA1" w:rsidP="00855DA1">
            <w:pPr>
              <w:jc w:val="center"/>
              <w:rPr>
                <w:rFonts w:ascii="Arial" w:hAnsi="Arial" w:cs="Arial"/>
                <w:i/>
                <w:iCs/>
                <w:sz w:val="16"/>
                <w:szCs w:val="16"/>
              </w:rPr>
            </w:pPr>
            <w:r w:rsidRPr="0045261D">
              <w:rPr>
                <w:rFonts w:ascii="Arial" w:hAnsi="Arial" w:cs="Arial"/>
                <w:i/>
                <w:iCs/>
                <w:sz w:val="16"/>
                <w:szCs w:val="16"/>
              </w:rPr>
              <w:t> </w:t>
            </w:r>
          </w:p>
        </w:tc>
        <w:tc>
          <w:tcPr>
            <w:tcW w:w="0" w:type="auto"/>
            <w:tcBorders>
              <w:top w:val="nil"/>
              <w:left w:val="nil"/>
              <w:bottom w:val="single" w:sz="4" w:space="0" w:color="auto"/>
              <w:right w:val="single" w:sz="4" w:space="0" w:color="auto"/>
            </w:tcBorders>
            <w:shd w:val="clear" w:color="000000" w:fill="FFFFCC"/>
            <w:noWrap/>
            <w:vAlign w:val="bottom"/>
            <w:hideMark/>
          </w:tcPr>
          <w:p w14:paraId="22AD637A" w14:textId="77777777" w:rsidR="00855DA1" w:rsidRPr="0045261D" w:rsidRDefault="00855DA1" w:rsidP="00855DA1">
            <w:pPr>
              <w:jc w:val="center"/>
              <w:rPr>
                <w:rFonts w:ascii="Calibri" w:hAnsi="Calibri" w:cs="Calibri"/>
                <w:color w:val="000000"/>
                <w:sz w:val="16"/>
                <w:szCs w:val="16"/>
              </w:rPr>
            </w:pPr>
            <w:r w:rsidRPr="0045261D">
              <w:rPr>
                <w:rFonts w:ascii="Calibri" w:hAnsi="Calibri" w:cs="Calibri"/>
                <w:color w:val="000000"/>
                <w:sz w:val="16"/>
                <w:szCs w:val="16"/>
              </w:rPr>
              <w:t>-</w:t>
            </w:r>
          </w:p>
        </w:tc>
        <w:tc>
          <w:tcPr>
            <w:tcW w:w="0" w:type="auto"/>
            <w:tcBorders>
              <w:top w:val="nil"/>
              <w:left w:val="nil"/>
              <w:bottom w:val="single" w:sz="4" w:space="0" w:color="auto"/>
              <w:right w:val="single" w:sz="8" w:space="0" w:color="auto"/>
            </w:tcBorders>
            <w:shd w:val="clear" w:color="auto" w:fill="auto"/>
            <w:noWrap/>
            <w:vAlign w:val="bottom"/>
            <w:hideMark/>
          </w:tcPr>
          <w:p w14:paraId="70CE0959" w14:textId="77777777" w:rsidR="00855DA1" w:rsidRPr="0045261D" w:rsidRDefault="00855DA1" w:rsidP="00855DA1">
            <w:pPr>
              <w:jc w:val="center"/>
              <w:rPr>
                <w:rFonts w:ascii="Calibri" w:hAnsi="Calibri" w:cs="Calibri"/>
                <w:color w:val="000000"/>
                <w:sz w:val="16"/>
                <w:szCs w:val="16"/>
              </w:rPr>
            </w:pPr>
            <w:r w:rsidRPr="0045261D">
              <w:rPr>
                <w:rFonts w:ascii="Calibri" w:hAnsi="Calibri" w:cs="Calibri"/>
                <w:color w:val="000000"/>
                <w:sz w:val="16"/>
                <w:szCs w:val="16"/>
              </w:rPr>
              <w:t>-</w:t>
            </w:r>
          </w:p>
        </w:tc>
      </w:tr>
      <w:tr w:rsidR="00855DA1" w:rsidRPr="0045261D" w14:paraId="64F3E3D6" w14:textId="77777777" w:rsidTr="00855DA1">
        <w:trPr>
          <w:trHeight w:val="345"/>
        </w:trPr>
        <w:tc>
          <w:tcPr>
            <w:tcW w:w="2127" w:type="dxa"/>
            <w:tcBorders>
              <w:top w:val="nil"/>
              <w:left w:val="single" w:sz="8" w:space="0" w:color="auto"/>
              <w:bottom w:val="single" w:sz="4" w:space="0" w:color="auto"/>
              <w:right w:val="nil"/>
            </w:tcBorders>
            <w:shd w:val="clear" w:color="000000" w:fill="C0C0C0"/>
            <w:vAlign w:val="center"/>
            <w:hideMark/>
          </w:tcPr>
          <w:p w14:paraId="3EC74C36" w14:textId="77777777" w:rsidR="00855DA1" w:rsidRPr="0045261D" w:rsidRDefault="00855DA1" w:rsidP="00855DA1">
            <w:pPr>
              <w:rPr>
                <w:rFonts w:ascii="Arial" w:hAnsi="Arial" w:cs="Arial"/>
                <w:b/>
                <w:bCs/>
                <w:sz w:val="16"/>
                <w:szCs w:val="16"/>
              </w:rPr>
            </w:pPr>
            <w:r w:rsidRPr="0045261D">
              <w:rPr>
                <w:rFonts w:ascii="Arial" w:hAnsi="Arial" w:cs="Arial"/>
                <w:b/>
                <w:bCs/>
                <w:sz w:val="16"/>
                <w:szCs w:val="16"/>
              </w:rPr>
              <w:t>CATALUÑA</w:t>
            </w:r>
          </w:p>
        </w:tc>
        <w:tc>
          <w:tcPr>
            <w:tcW w:w="1976" w:type="dxa"/>
            <w:tcBorders>
              <w:top w:val="nil"/>
              <w:left w:val="single" w:sz="8" w:space="0" w:color="auto"/>
              <w:bottom w:val="single" w:sz="4" w:space="0" w:color="auto"/>
              <w:right w:val="single" w:sz="8" w:space="0" w:color="auto"/>
            </w:tcBorders>
            <w:shd w:val="clear" w:color="auto" w:fill="auto"/>
            <w:noWrap/>
            <w:vAlign w:val="center"/>
            <w:hideMark/>
          </w:tcPr>
          <w:p w14:paraId="7EC3867C" w14:textId="77777777" w:rsidR="00855DA1" w:rsidRPr="0045261D" w:rsidRDefault="00855DA1" w:rsidP="00855DA1">
            <w:pPr>
              <w:jc w:val="center"/>
              <w:rPr>
                <w:rFonts w:ascii="Arial" w:hAnsi="Arial" w:cs="Arial"/>
                <w:sz w:val="16"/>
                <w:szCs w:val="16"/>
              </w:rPr>
            </w:pPr>
            <w:r w:rsidRPr="0045261D">
              <w:rPr>
                <w:rFonts w:ascii="Arial" w:hAnsi="Arial" w:cs="Arial"/>
                <w:sz w:val="16"/>
                <w:szCs w:val="16"/>
              </w:rPr>
              <w:t>95,26%</w:t>
            </w:r>
          </w:p>
        </w:tc>
        <w:tc>
          <w:tcPr>
            <w:tcW w:w="0" w:type="auto"/>
            <w:tcBorders>
              <w:top w:val="nil"/>
              <w:left w:val="nil"/>
              <w:bottom w:val="single" w:sz="4" w:space="0" w:color="auto"/>
              <w:right w:val="single" w:sz="8" w:space="0" w:color="auto"/>
            </w:tcBorders>
            <w:shd w:val="clear" w:color="auto" w:fill="auto"/>
            <w:noWrap/>
            <w:vAlign w:val="center"/>
            <w:hideMark/>
          </w:tcPr>
          <w:p w14:paraId="2E0B3F34" w14:textId="77777777" w:rsidR="00855DA1" w:rsidRPr="0045261D" w:rsidRDefault="00855DA1" w:rsidP="00855DA1">
            <w:pPr>
              <w:jc w:val="center"/>
              <w:rPr>
                <w:rFonts w:ascii="Arial" w:hAnsi="Arial" w:cs="Arial"/>
                <w:sz w:val="16"/>
                <w:szCs w:val="16"/>
              </w:rPr>
            </w:pPr>
            <w:r w:rsidRPr="0045261D">
              <w:rPr>
                <w:rFonts w:ascii="Arial" w:hAnsi="Arial" w:cs="Arial"/>
                <w:sz w:val="16"/>
                <w:szCs w:val="16"/>
              </w:rPr>
              <w:t>91,04%</w:t>
            </w:r>
          </w:p>
        </w:tc>
        <w:tc>
          <w:tcPr>
            <w:tcW w:w="0" w:type="auto"/>
            <w:tcBorders>
              <w:top w:val="nil"/>
              <w:left w:val="nil"/>
              <w:bottom w:val="single" w:sz="4" w:space="0" w:color="auto"/>
              <w:right w:val="single" w:sz="8" w:space="0" w:color="auto"/>
            </w:tcBorders>
            <w:shd w:val="clear" w:color="auto" w:fill="auto"/>
            <w:noWrap/>
            <w:vAlign w:val="center"/>
            <w:hideMark/>
          </w:tcPr>
          <w:p w14:paraId="008486FC" w14:textId="77777777" w:rsidR="00855DA1" w:rsidRPr="0045261D" w:rsidRDefault="00855DA1" w:rsidP="00855DA1">
            <w:pPr>
              <w:jc w:val="center"/>
              <w:rPr>
                <w:rFonts w:ascii="Arial" w:hAnsi="Arial" w:cs="Arial"/>
                <w:i/>
                <w:iCs/>
                <w:sz w:val="16"/>
                <w:szCs w:val="16"/>
              </w:rPr>
            </w:pPr>
            <w:r w:rsidRPr="0045261D">
              <w:rPr>
                <w:rFonts w:ascii="Arial" w:hAnsi="Arial" w:cs="Arial"/>
                <w:i/>
                <w:iCs/>
                <w:sz w:val="16"/>
                <w:szCs w:val="16"/>
              </w:rPr>
              <w:t> </w:t>
            </w:r>
          </w:p>
        </w:tc>
        <w:tc>
          <w:tcPr>
            <w:tcW w:w="0" w:type="auto"/>
            <w:tcBorders>
              <w:top w:val="nil"/>
              <w:left w:val="nil"/>
              <w:bottom w:val="single" w:sz="4" w:space="0" w:color="auto"/>
              <w:right w:val="single" w:sz="4" w:space="0" w:color="auto"/>
            </w:tcBorders>
            <w:shd w:val="clear" w:color="000000" w:fill="FFFFCC"/>
            <w:noWrap/>
            <w:vAlign w:val="bottom"/>
            <w:hideMark/>
          </w:tcPr>
          <w:p w14:paraId="773B23E5" w14:textId="77777777" w:rsidR="00855DA1" w:rsidRPr="0045261D" w:rsidRDefault="00855DA1" w:rsidP="00855DA1">
            <w:pPr>
              <w:jc w:val="center"/>
              <w:rPr>
                <w:rFonts w:ascii="Calibri" w:hAnsi="Calibri" w:cs="Calibri"/>
                <w:color w:val="000000"/>
                <w:sz w:val="16"/>
                <w:szCs w:val="16"/>
              </w:rPr>
            </w:pPr>
            <w:r w:rsidRPr="0045261D">
              <w:rPr>
                <w:rFonts w:ascii="Calibri" w:hAnsi="Calibri" w:cs="Calibri"/>
                <w:color w:val="000000"/>
                <w:sz w:val="16"/>
                <w:szCs w:val="16"/>
              </w:rPr>
              <w:t>0</w:t>
            </w:r>
          </w:p>
        </w:tc>
        <w:tc>
          <w:tcPr>
            <w:tcW w:w="0" w:type="auto"/>
            <w:tcBorders>
              <w:top w:val="nil"/>
              <w:left w:val="nil"/>
              <w:bottom w:val="single" w:sz="4" w:space="0" w:color="auto"/>
              <w:right w:val="single" w:sz="8" w:space="0" w:color="auto"/>
            </w:tcBorders>
            <w:shd w:val="clear" w:color="auto" w:fill="auto"/>
            <w:noWrap/>
            <w:vAlign w:val="bottom"/>
            <w:hideMark/>
          </w:tcPr>
          <w:p w14:paraId="32DD0ACB" w14:textId="77777777" w:rsidR="00855DA1" w:rsidRPr="0045261D" w:rsidRDefault="00855DA1" w:rsidP="00855DA1">
            <w:pPr>
              <w:jc w:val="center"/>
              <w:rPr>
                <w:rFonts w:ascii="Calibri" w:hAnsi="Calibri" w:cs="Calibri"/>
                <w:color w:val="000000"/>
                <w:sz w:val="16"/>
                <w:szCs w:val="16"/>
              </w:rPr>
            </w:pPr>
            <w:r w:rsidRPr="0045261D">
              <w:rPr>
                <w:rFonts w:ascii="Calibri" w:hAnsi="Calibri" w:cs="Calibri"/>
                <w:color w:val="000000"/>
                <w:sz w:val="16"/>
                <w:szCs w:val="16"/>
              </w:rPr>
              <w:t>-</w:t>
            </w:r>
          </w:p>
        </w:tc>
      </w:tr>
      <w:tr w:rsidR="00855DA1" w:rsidRPr="0045261D" w14:paraId="14FA87ED" w14:textId="77777777" w:rsidTr="00855DA1">
        <w:trPr>
          <w:trHeight w:val="345"/>
        </w:trPr>
        <w:tc>
          <w:tcPr>
            <w:tcW w:w="2127" w:type="dxa"/>
            <w:tcBorders>
              <w:top w:val="nil"/>
              <w:left w:val="single" w:sz="8" w:space="0" w:color="auto"/>
              <w:bottom w:val="single" w:sz="4" w:space="0" w:color="auto"/>
              <w:right w:val="nil"/>
            </w:tcBorders>
            <w:shd w:val="clear" w:color="CCCCFF" w:fill="C0C0C0"/>
            <w:vAlign w:val="center"/>
            <w:hideMark/>
          </w:tcPr>
          <w:p w14:paraId="7B787DA1" w14:textId="77777777" w:rsidR="00855DA1" w:rsidRPr="0045261D" w:rsidRDefault="00855DA1" w:rsidP="00855DA1">
            <w:pPr>
              <w:rPr>
                <w:rFonts w:ascii="Arial" w:hAnsi="Arial" w:cs="Arial"/>
                <w:b/>
                <w:bCs/>
                <w:sz w:val="16"/>
                <w:szCs w:val="16"/>
              </w:rPr>
            </w:pPr>
            <w:r w:rsidRPr="0045261D">
              <w:rPr>
                <w:rFonts w:ascii="Arial" w:hAnsi="Arial" w:cs="Arial"/>
                <w:b/>
                <w:bCs/>
                <w:sz w:val="16"/>
                <w:szCs w:val="16"/>
              </w:rPr>
              <w:t>EXTREMADURA</w:t>
            </w:r>
          </w:p>
        </w:tc>
        <w:tc>
          <w:tcPr>
            <w:tcW w:w="1976" w:type="dxa"/>
            <w:tcBorders>
              <w:top w:val="nil"/>
              <w:left w:val="single" w:sz="8" w:space="0" w:color="auto"/>
              <w:bottom w:val="single" w:sz="4" w:space="0" w:color="auto"/>
              <w:right w:val="single" w:sz="8" w:space="0" w:color="auto"/>
            </w:tcBorders>
            <w:shd w:val="clear" w:color="auto" w:fill="auto"/>
            <w:noWrap/>
            <w:vAlign w:val="center"/>
            <w:hideMark/>
          </w:tcPr>
          <w:p w14:paraId="5878711D" w14:textId="77777777" w:rsidR="00855DA1" w:rsidRPr="0045261D" w:rsidRDefault="00855DA1" w:rsidP="00855DA1">
            <w:pPr>
              <w:jc w:val="center"/>
              <w:rPr>
                <w:rFonts w:ascii="Arial" w:hAnsi="Arial" w:cs="Arial"/>
                <w:sz w:val="16"/>
                <w:szCs w:val="16"/>
              </w:rPr>
            </w:pPr>
            <w:r w:rsidRPr="0045261D">
              <w:rPr>
                <w:rFonts w:ascii="Arial" w:hAnsi="Arial" w:cs="Arial"/>
                <w:sz w:val="16"/>
                <w:szCs w:val="16"/>
              </w:rPr>
              <w:t>97,12%</w:t>
            </w:r>
          </w:p>
        </w:tc>
        <w:tc>
          <w:tcPr>
            <w:tcW w:w="0" w:type="auto"/>
            <w:tcBorders>
              <w:top w:val="nil"/>
              <w:left w:val="nil"/>
              <w:bottom w:val="single" w:sz="4" w:space="0" w:color="auto"/>
              <w:right w:val="single" w:sz="8" w:space="0" w:color="auto"/>
            </w:tcBorders>
            <w:shd w:val="clear" w:color="auto" w:fill="auto"/>
            <w:noWrap/>
            <w:vAlign w:val="center"/>
            <w:hideMark/>
          </w:tcPr>
          <w:p w14:paraId="1F984778" w14:textId="77777777" w:rsidR="00855DA1" w:rsidRPr="0045261D" w:rsidRDefault="00855DA1" w:rsidP="00855DA1">
            <w:pPr>
              <w:jc w:val="center"/>
              <w:rPr>
                <w:rFonts w:ascii="Arial" w:hAnsi="Arial" w:cs="Arial"/>
                <w:sz w:val="16"/>
                <w:szCs w:val="16"/>
              </w:rPr>
            </w:pPr>
            <w:r w:rsidRPr="0045261D">
              <w:rPr>
                <w:rFonts w:ascii="Arial" w:hAnsi="Arial" w:cs="Arial"/>
                <w:sz w:val="16"/>
                <w:szCs w:val="16"/>
              </w:rPr>
              <w:t>91,09%</w:t>
            </w:r>
          </w:p>
        </w:tc>
        <w:tc>
          <w:tcPr>
            <w:tcW w:w="0" w:type="auto"/>
            <w:tcBorders>
              <w:top w:val="nil"/>
              <w:left w:val="nil"/>
              <w:bottom w:val="single" w:sz="4" w:space="0" w:color="auto"/>
              <w:right w:val="single" w:sz="8" w:space="0" w:color="auto"/>
            </w:tcBorders>
            <w:shd w:val="clear" w:color="auto" w:fill="auto"/>
            <w:noWrap/>
            <w:vAlign w:val="center"/>
            <w:hideMark/>
          </w:tcPr>
          <w:p w14:paraId="2FFA8995" w14:textId="77777777" w:rsidR="00855DA1" w:rsidRPr="0045261D" w:rsidRDefault="00855DA1" w:rsidP="00855DA1">
            <w:pPr>
              <w:jc w:val="center"/>
              <w:rPr>
                <w:rFonts w:ascii="Arial" w:hAnsi="Arial" w:cs="Arial"/>
                <w:i/>
                <w:iCs/>
                <w:sz w:val="16"/>
                <w:szCs w:val="16"/>
              </w:rPr>
            </w:pPr>
            <w:r w:rsidRPr="0045261D">
              <w:rPr>
                <w:rFonts w:ascii="Arial" w:hAnsi="Arial" w:cs="Arial"/>
                <w:i/>
                <w:iCs/>
                <w:sz w:val="16"/>
                <w:szCs w:val="16"/>
              </w:rPr>
              <w:t> </w:t>
            </w:r>
          </w:p>
        </w:tc>
        <w:tc>
          <w:tcPr>
            <w:tcW w:w="0" w:type="auto"/>
            <w:tcBorders>
              <w:top w:val="nil"/>
              <w:left w:val="nil"/>
              <w:bottom w:val="single" w:sz="4" w:space="0" w:color="auto"/>
              <w:right w:val="single" w:sz="4" w:space="0" w:color="auto"/>
            </w:tcBorders>
            <w:shd w:val="clear" w:color="000000" w:fill="FFFFCC"/>
            <w:noWrap/>
            <w:vAlign w:val="bottom"/>
            <w:hideMark/>
          </w:tcPr>
          <w:p w14:paraId="397CDB71" w14:textId="77777777" w:rsidR="00855DA1" w:rsidRPr="0045261D" w:rsidRDefault="00855DA1" w:rsidP="00855DA1">
            <w:pPr>
              <w:jc w:val="center"/>
              <w:rPr>
                <w:rFonts w:ascii="Calibri" w:hAnsi="Calibri" w:cs="Calibri"/>
                <w:color w:val="000000"/>
                <w:sz w:val="16"/>
                <w:szCs w:val="16"/>
              </w:rPr>
            </w:pPr>
            <w:r w:rsidRPr="0045261D">
              <w:rPr>
                <w:rFonts w:ascii="Calibri" w:hAnsi="Calibri" w:cs="Calibri"/>
                <w:color w:val="000000"/>
                <w:sz w:val="16"/>
                <w:szCs w:val="16"/>
              </w:rPr>
              <w:t>0</w:t>
            </w:r>
          </w:p>
        </w:tc>
        <w:tc>
          <w:tcPr>
            <w:tcW w:w="0" w:type="auto"/>
            <w:tcBorders>
              <w:top w:val="nil"/>
              <w:left w:val="nil"/>
              <w:bottom w:val="single" w:sz="4" w:space="0" w:color="auto"/>
              <w:right w:val="single" w:sz="8" w:space="0" w:color="auto"/>
            </w:tcBorders>
            <w:shd w:val="clear" w:color="auto" w:fill="auto"/>
            <w:noWrap/>
            <w:vAlign w:val="bottom"/>
            <w:hideMark/>
          </w:tcPr>
          <w:p w14:paraId="05FB4E61" w14:textId="77777777" w:rsidR="00855DA1" w:rsidRPr="0045261D" w:rsidRDefault="00855DA1" w:rsidP="00855DA1">
            <w:pPr>
              <w:jc w:val="center"/>
              <w:rPr>
                <w:rFonts w:ascii="Calibri" w:hAnsi="Calibri" w:cs="Calibri"/>
                <w:color w:val="000000"/>
                <w:sz w:val="16"/>
                <w:szCs w:val="16"/>
              </w:rPr>
            </w:pPr>
            <w:r w:rsidRPr="0045261D">
              <w:rPr>
                <w:rFonts w:ascii="Calibri" w:hAnsi="Calibri" w:cs="Calibri"/>
                <w:color w:val="000000"/>
                <w:sz w:val="16"/>
                <w:szCs w:val="16"/>
              </w:rPr>
              <w:t>-</w:t>
            </w:r>
          </w:p>
        </w:tc>
      </w:tr>
      <w:tr w:rsidR="00855DA1" w:rsidRPr="0045261D" w14:paraId="57736A7D" w14:textId="77777777" w:rsidTr="00855DA1">
        <w:trPr>
          <w:trHeight w:val="345"/>
        </w:trPr>
        <w:tc>
          <w:tcPr>
            <w:tcW w:w="2127" w:type="dxa"/>
            <w:tcBorders>
              <w:top w:val="nil"/>
              <w:left w:val="single" w:sz="8" w:space="0" w:color="auto"/>
              <w:bottom w:val="single" w:sz="4" w:space="0" w:color="auto"/>
              <w:right w:val="nil"/>
            </w:tcBorders>
            <w:shd w:val="clear" w:color="CCCCFF" w:fill="C0C0C0"/>
            <w:vAlign w:val="center"/>
            <w:hideMark/>
          </w:tcPr>
          <w:p w14:paraId="6A3D5AC6" w14:textId="77777777" w:rsidR="00855DA1" w:rsidRPr="0045261D" w:rsidRDefault="00855DA1" w:rsidP="00855DA1">
            <w:pPr>
              <w:rPr>
                <w:rFonts w:ascii="Arial" w:hAnsi="Arial" w:cs="Arial"/>
                <w:b/>
                <w:bCs/>
                <w:sz w:val="16"/>
                <w:szCs w:val="16"/>
              </w:rPr>
            </w:pPr>
            <w:r w:rsidRPr="0045261D">
              <w:rPr>
                <w:rFonts w:ascii="Arial" w:hAnsi="Arial" w:cs="Arial"/>
                <w:b/>
                <w:bCs/>
                <w:sz w:val="16"/>
                <w:szCs w:val="16"/>
              </w:rPr>
              <w:t>GALICIA</w:t>
            </w:r>
          </w:p>
        </w:tc>
        <w:tc>
          <w:tcPr>
            <w:tcW w:w="1976" w:type="dxa"/>
            <w:tcBorders>
              <w:top w:val="nil"/>
              <w:left w:val="single" w:sz="8" w:space="0" w:color="auto"/>
              <w:bottom w:val="single" w:sz="4" w:space="0" w:color="auto"/>
              <w:right w:val="single" w:sz="8" w:space="0" w:color="auto"/>
            </w:tcBorders>
            <w:shd w:val="clear" w:color="auto" w:fill="auto"/>
            <w:noWrap/>
            <w:vAlign w:val="center"/>
            <w:hideMark/>
          </w:tcPr>
          <w:p w14:paraId="4ED0494D" w14:textId="77777777" w:rsidR="00855DA1" w:rsidRPr="0045261D" w:rsidRDefault="00855DA1" w:rsidP="00855DA1">
            <w:pPr>
              <w:jc w:val="center"/>
              <w:rPr>
                <w:rFonts w:ascii="Arial" w:hAnsi="Arial" w:cs="Arial"/>
                <w:sz w:val="16"/>
                <w:szCs w:val="16"/>
              </w:rPr>
            </w:pPr>
            <w:r w:rsidRPr="0045261D">
              <w:rPr>
                <w:rFonts w:ascii="Arial" w:hAnsi="Arial" w:cs="Arial"/>
                <w:sz w:val="16"/>
                <w:szCs w:val="16"/>
              </w:rPr>
              <w:t>100,00%</w:t>
            </w:r>
          </w:p>
        </w:tc>
        <w:tc>
          <w:tcPr>
            <w:tcW w:w="0" w:type="auto"/>
            <w:tcBorders>
              <w:top w:val="nil"/>
              <w:left w:val="nil"/>
              <w:bottom w:val="single" w:sz="4" w:space="0" w:color="auto"/>
              <w:right w:val="single" w:sz="8" w:space="0" w:color="auto"/>
            </w:tcBorders>
            <w:shd w:val="clear" w:color="auto" w:fill="auto"/>
            <w:noWrap/>
            <w:vAlign w:val="center"/>
            <w:hideMark/>
          </w:tcPr>
          <w:p w14:paraId="2798F3FA" w14:textId="77777777" w:rsidR="00855DA1" w:rsidRPr="0045261D" w:rsidRDefault="00855DA1" w:rsidP="00855DA1">
            <w:pPr>
              <w:jc w:val="center"/>
              <w:rPr>
                <w:rFonts w:ascii="Arial" w:hAnsi="Arial" w:cs="Arial"/>
                <w:sz w:val="16"/>
                <w:szCs w:val="16"/>
              </w:rPr>
            </w:pPr>
            <w:r w:rsidRPr="0045261D">
              <w:rPr>
                <w:rFonts w:ascii="Arial" w:hAnsi="Arial" w:cs="Arial"/>
                <w:sz w:val="16"/>
                <w:szCs w:val="16"/>
              </w:rPr>
              <w:t>95,82%</w:t>
            </w:r>
          </w:p>
        </w:tc>
        <w:tc>
          <w:tcPr>
            <w:tcW w:w="0" w:type="auto"/>
            <w:tcBorders>
              <w:top w:val="nil"/>
              <w:left w:val="nil"/>
              <w:bottom w:val="single" w:sz="4" w:space="0" w:color="auto"/>
              <w:right w:val="single" w:sz="8" w:space="0" w:color="auto"/>
            </w:tcBorders>
            <w:shd w:val="clear" w:color="auto" w:fill="auto"/>
            <w:noWrap/>
            <w:vAlign w:val="center"/>
            <w:hideMark/>
          </w:tcPr>
          <w:p w14:paraId="31D491F7" w14:textId="77777777" w:rsidR="00855DA1" w:rsidRPr="0045261D" w:rsidRDefault="00855DA1" w:rsidP="00855DA1">
            <w:pPr>
              <w:jc w:val="center"/>
              <w:rPr>
                <w:rFonts w:ascii="Arial" w:hAnsi="Arial" w:cs="Arial"/>
                <w:i/>
                <w:iCs/>
                <w:sz w:val="16"/>
                <w:szCs w:val="16"/>
              </w:rPr>
            </w:pPr>
            <w:r w:rsidRPr="0045261D">
              <w:rPr>
                <w:rFonts w:ascii="Arial" w:hAnsi="Arial" w:cs="Arial"/>
                <w:i/>
                <w:iCs/>
                <w:sz w:val="16"/>
                <w:szCs w:val="16"/>
              </w:rPr>
              <w:t> </w:t>
            </w:r>
          </w:p>
        </w:tc>
        <w:tc>
          <w:tcPr>
            <w:tcW w:w="0" w:type="auto"/>
            <w:tcBorders>
              <w:top w:val="nil"/>
              <w:left w:val="nil"/>
              <w:bottom w:val="single" w:sz="4" w:space="0" w:color="auto"/>
              <w:right w:val="single" w:sz="4" w:space="0" w:color="auto"/>
            </w:tcBorders>
            <w:shd w:val="clear" w:color="000000" w:fill="FFFFCC"/>
            <w:noWrap/>
            <w:vAlign w:val="bottom"/>
            <w:hideMark/>
          </w:tcPr>
          <w:p w14:paraId="42F089E5" w14:textId="77777777" w:rsidR="00855DA1" w:rsidRPr="0045261D" w:rsidRDefault="00855DA1" w:rsidP="00855DA1">
            <w:pPr>
              <w:jc w:val="center"/>
              <w:rPr>
                <w:rFonts w:ascii="Calibri" w:hAnsi="Calibri" w:cs="Calibri"/>
                <w:color w:val="000000"/>
                <w:sz w:val="16"/>
                <w:szCs w:val="16"/>
              </w:rPr>
            </w:pPr>
            <w:r w:rsidRPr="0045261D">
              <w:rPr>
                <w:rFonts w:ascii="Calibri" w:hAnsi="Calibri" w:cs="Calibri"/>
                <w:color w:val="000000"/>
                <w:sz w:val="16"/>
                <w:szCs w:val="16"/>
              </w:rPr>
              <w:t>3</w:t>
            </w:r>
          </w:p>
        </w:tc>
        <w:tc>
          <w:tcPr>
            <w:tcW w:w="0" w:type="auto"/>
            <w:tcBorders>
              <w:top w:val="nil"/>
              <w:left w:val="nil"/>
              <w:bottom w:val="single" w:sz="4" w:space="0" w:color="auto"/>
              <w:right w:val="single" w:sz="8" w:space="0" w:color="auto"/>
            </w:tcBorders>
            <w:shd w:val="clear" w:color="auto" w:fill="auto"/>
            <w:noWrap/>
            <w:vAlign w:val="bottom"/>
            <w:hideMark/>
          </w:tcPr>
          <w:p w14:paraId="20E6F5E1" w14:textId="77777777" w:rsidR="00855DA1" w:rsidRPr="0045261D" w:rsidRDefault="00855DA1" w:rsidP="00855DA1">
            <w:pPr>
              <w:jc w:val="center"/>
              <w:rPr>
                <w:rFonts w:ascii="Calibri" w:hAnsi="Calibri" w:cs="Calibri"/>
                <w:color w:val="000000"/>
                <w:sz w:val="16"/>
                <w:szCs w:val="16"/>
              </w:rPr>
            </w:pPr>
            <w:r w:rsidRPr="0045261D">
              <w:rPr>
                <w:rFonts w:ascii="Calibri" w:hAnsi="Calibri" w:cs="Calibri"/>
                <w:color w:val="000000"/>
                <w:sz w:val="16"/>
                <w:szCs w:val="16"/>
              </w:rPr>
              <w:t>0,15</w:t>
            </w:r>
          </w:p>
        </w:tc>
      </w:tr>
      <w:tr w:rsidR="00855DA1" w:rsidRPr="0045261D" w14:paraId="4568ABEF" w14:textId="77777777" w:rsidTr="00855DA1">
        <w:trPr>
          <w:trHeight w:val="345"/>
        </w:trPr>
        <w:tc>
          <w:tcPr>
            <w:tcW w:w="2127" w:type="dxa"/>
            <w:tcBorders>
              <w:top w:val="nil"/>
              <w:left w:val="single" w:sz="8" w:space="0" w:color="auto"/>
              <w:bottom w:val="single" w:sz="4" w:space="0" w:color="auto"/>
              <w:right w:val="nil"/>
            </w:tcBorders>
            <w:shd w:val="clear" w:color="CCCCFF" w:fill="C0C0C0"/>
            <w:vAlign w:val="center"/>
            <w:hideMark/>
          </w:tcPr>
          <w:p w14:paraId="01C92EA2" w14:textId="77777777" w:rsidR="00855DA1" w:rsidRPr="0045261D" w:rsidRDefault="00855DA1" w:rsidP="00855DA1">
            <w:pPr>
              <w:rPr>
                <w:rFonts w:ascii="Arial" w:hAnsi="Arial" w:cs="Arial"/>
                <w:b/>
                <w:bCs/>
                <w:sz w:val="16"/>
                <w:szCs w:val="16"/>
              </w:rPr>
            </w:pPr>
            <w:r w:rsidRPr="0045261D">
              <w:rPr>
                <w:rFonts w:ascii="Arial" w:hAnsi="Arial" w:cs="Arial"/>
                <w:b/>
                <w:bCs/>
                <w:sz w:val="16"/>
                <w:szCs w:val="16"/>
              </w:rPr>
              <w:t>LA RIOJA</w:t>
            </w:r>
          </w:p>
        </w:tc>
        <w:tc>
          <w:tcPr>
            <w:tcW w:w="1976" w:type="dxa"/>
            <w:tcBorders>
              <w:top w:val="nil"/>
              <w:left w:val="single" w:sz="8" w:space="0" w:color="auto"/>
              <w:bottom w:val="single" w:sz="4" w:space="0" w:color="auto"/>
              <w:right w:val="single" w:sz="8" w:space="0" w:color="auto"/>
            </w:tcBorders>
            <w:shd w:val="clear" w:color="auto" w:fill="auto"/>
            <w:noWrap/>
            <w:vAlign w:val="center"/>
            <w:hideMark/>
          </w:tcPr>
          <w:p w14:paraId="1E0E9B93" w14:textId="77777777" w:rsidR="00855DA1" w:rsidRPr="0045261D" w:rsidRDefault="00855DA1" w:rsidP="00855DA1">
            <w:pPr>
              <w:jc w:val="center"/>
              <w:rPr>
                <w:rFonts w:ascii="Arial" w:hAnsi="Arial" w:cs="Arial"/>
                <w:sz w:val="16"/>
                <w:szCs w:val="16"/>
              </w:rPr>
            </w:pPr>
            <w:r w:rsidRPr="0045261D">
              <w:rPr>
                <w:rFonts w:ascii="Arial" w:hAnsi="Arial" w:cs="Arial"/>
                <w:sz w:val="16"/>
                <w:szCs w:val="16"/>
              </w:rPr>
              <w:t>102,13%</w:t>
            </w:r>
          </w:p>
        </w:tc>
        <w:tc>
          <w:tcPr>
            <w:tcW w:w="0" w:type="auto"/>
            <w:tcBorders>
              <w:top w:val="nil"/>
              <w:left w:val="nil"/>
              <w:bottom w:val="single" w:sz="4" w:space="0" w:color="auto"/>
              <w:right w:val="single" w:sz="8" w:space="0" w:color="auto"/>
            </w:tcBorders>
            <w:shd w:val="clear" w:color="auto" w:fill="auto"/>
            <w:noWrap/>
            <w:vAlign w:val="center"/>
            <w:hideMark/>
          </w:tcPr>
          <w:p w14:paraId="31731C04" w14:textId="77777777" w:rsidR="00855DA1" w:rsidRPr="0045261D" w:rsidRDefault="00855DA1" w:rsidP="00855DA1">
            <w:pPr>
              <w:jc w:val="center"/>
              <w:rPr>
                <w:rFonts w:ascii="Arial" w:hAnsi="Arial" w:cs="Arial"/>
                <w:sz w:val="16"/>
                <w:szCs w:val="16"/>
              </w:rPr>
            </w:pPr>
            <w:r w:rsidRPr="0045261D">
              <w:rPr>
                <w:rFonts w:ascii="Arial" w:hAnsi="Arial" w:cs="Arial"/>
                <w:sz w:val="16"/>
                <w:szCs w:val="16"/>
              </w:rPr>
              <w:t>95,83%</w:t>
            </w:r>
          </w:p>
        </w:tc>
        <w:tc>
          <w:tcPr>
            <w:tcW w:w="0" w:type="auto"/>
            <w:tcBorders>
              <w:top w:val="nil"/>
              <w:left w:val="nil"/>
              <w:bottom w:val="single" w:sz="4" w:space="0" w:color="auto"/>
              <w:right w:val="single" w:sz="8" w:space="0" w:color="auto"/>
            </w:tcBorders>
            <w:shd w:val="clear" w:color="auto" w:fill="auto"/>
            <w:noWrap/>
            <w:vAlign w:val="center"/>
            <w:hideMark/>
          </w:tcPr>
          <w:p w14:paraId="2806861E" w14:textId="77777777" w:rsidR="00855DA1" w:rsidRPr="0045261D" w:rsidRDefault="00855DA1" w:rsidP="00855DA1">
            <w:pPr>
              <w:jc w:val="center"/>
              <w:rPr>
                <w:rFonts w:ascii="Arial" w:hAnsi="Arial" w:cs="Arial"/>
                <w:i/>
                <w:iCs/>
                <w:sz w:val="16"/>
                <w:szCs w:val="16"/>
              </w:rPr>
            </w:pPr>
            <w:r w:rsidRPr="0045261D">
              <w:rPr>
                <w:rFonts w:ascii="Arial" w:hAnsi="Arial" w:cs="Arial"/>
                <w:i/>
                <w:iCs/>
                <w:sz w:val="16"/>
                <w:szCs w:val="16"/>
              </w:rPr>
              <w:t> </w:t>
            </w:r>
          </w:p>
        </w:tc>
        <w:tc>
          <w:tcPr>
            <w:tcW w:w="0" w:type="auto"/>
            <w:tcBorders>
              <w:top w:val="nil"/>
              <w:left w:val="nil"/>
              <w:bottom w:val="single" w:sz="4" w:space="0" w:color="auto"/>
              <w:right w:val="single" w:sz="4" w:space="0" w:color="auto"/>
            </w:tcBorders>
            <w:shd w:val="clear" w:color="000000" w:fill="FFFFCC"/>
            <w:noWrap/>
            <w:vAlign w:val="bottom"/>
            <w:hideMark/>
          </w:tcPr>
          <w:p w14:paraId="1D53FD60" w14:textId="77777777" w:rsidR="00855DA1" w:rsidRPr="0045261D" w:rsidRDefault="00855DA1" w:rsidP="00855DA1">
            <w:pPr>
              <w:jc w:val="center"/>
              <w:rPr>
                <w:rFonts w:ascii="Calibri" w:hAnsi="Calibri" w:cs="Calibri"/>
                <w:color w:val="000000"/>
                <w:sz w:val="16"/>
                <w:szCs w:val="16"/>
              </w:rPr>
            </w:pPr>
            <w:r w:rsidRPr="0045261D">
              <w:rPr>
                <w:rFonts w:ascii="Calibri" w:hAnsi="Calibri" w:cs="Calibri"/>
                <w:color w:val="000000"/>
                <w:sz w:val="16"/>
                <w:szCs w:val="16"/>
              </w:rPr>
              <w:t>25</w:t>
            </w:r>
          </w:p>
        </w:tc>
        <w:tc>
          <w:tcPr>
            <w:tcW w:w="0" w:type="auto"/>
            <w:tcBorders>
              <w:top w:val="nil"/>
              <w:left w:val="nil"/>
              <w:bottom w:val="single" w:sz="4" w:space="0" w:color="auto"/>
              <w:right w:val="single" w:sz="8" w:space="0" w:color="auto"/>
            </w:tcBorders>
            <w:shd w:val="clear" w:color="auto" w:fill="auto"/>
            <w:noWrap/>
            <w:vAlign w:val="bottom"/>
            <w:hideMark/>
          </w:tcPr>
          <w:p w14:paraId="3A2C0280" w14:textId="77777777" w:rsidR="00855DA1" w:rsidRPr="0045261D" w:rsidRDefault="00855DA1" w:rsidP="00855DA1">
            <w:pPr>
              <w:jc w:val="center"/>
              <w:rPr>
                <w:rFonts w:ascii="Calibri" w:hAnsi="Calibri" w:cs="Calibri"/>
                <w:color w:val="000000"/>
                <w:sz w:val="16"/>
                <w:szCs w:val="16"/>
              </w:rPr>
            </w:pPr>
            <w:r w:rsidRPr="0045261D">
              <w:rPr>
                <w:rFonts w:ascii="Calibri" w:hAnsi="Calibri" w:cs="Calibri"/>
                <w:color w:val="000000"/>
                <w:sz w:val="16"/>
                <w:szCs w:val="16"/>
              </w:rPr>
              <w:t>6,25</w:t>
            </w:r>
          </w:p>
        </w:tc>
      </w:tr>
      <w:tr w:rsidR="00855DA1" w:rsidRPr="0045261D" w14:paraId="4EB1FF89" w14:textId="77777777" w:rsidTr="00855DA1">
        <w:trPr>
          <w:trHeight w:val="345"/>
        </w:trPr>
        <w:tc>
          <w:tcPr>
            <w:tcW w:w="2127" w:type="dxa"/>
            <w:tcBorders>
              <w:top w:val="nil"/>
              <w:left w:val="single" w:sz="8" w:space="0" w:color="auto"/>
              <w:bottom w:val="single" w:sz="4" w:space="0" w:color="auto"/>
              <w:right w:val="nil"/>
            </w:tcBorders>
            <w:shd w:val="clear" w:color="000000" w:fill="C0C0C0"/>
            <w:vAlign w:val="center"/>
            <w:hideMark/>
          </w:tcPr>
          <w:p w14:paraId="5B98DBF2" w14:textId="77777777" w:rsidR="00855DA1" w:rsidRPr="0045261D" w:rsidRDefault="00855DA1" w:rsidP="00855DA1">
            <w:pPr>
              <w:rPr>
                <w:rFonts w:ascii="Arial" w:hAnsi="Arial" w:cs="Arial"/>
                <w:b/>
                <w:bCs/>
                <w:sz w:val="16"/>
                <w:szCs w:val="16"/>
              </w:rPr>
            </w:pPr>
            <w:r w:rsidRPr="0045261D">
              <w:rPr>
                <w:rFonts w:ascii="Arial" w:hAnsi="Arial" w:cs="Arial"/>
                <w:b/>
                <w:bCs/>
                <w:sz w:val="16"/>
                <w:szCs w:val="16"/>
              </w:rPr>
              <w:t>COMUNIDAD DE MADRID</w:t>
            </w:r>
          </w:p>
        </w:tc>
        <w:tc>
          <w:tcPr>
            <w:tcW w:w="1976" w:type="dxa"/>
            <w:tcBorders>
              <w:top w:val="nil"/>
              <w:left w:val="single" w:sz="8" w:space="0" w:color="auto"/>
              <w:bottom w:val="single" w:sz="4" w:space="0" w:color="auto"/>
              <w:right w:val="single" w:sz="8" w:space="0" w:color="auto"/>
            </w:tcBorders>
            <w:shd w:val="clear" w:color="auto" w:fill="auto"/>
            <w:noWrap/>
            <w:vAlign w:val="center"/>
            <w:hideMark/>
          </w:tcPr>
          <w:p w14:paraId="123AB0E1" w14:textId="77777777" w:rsidR="00855DA1" w:rsidRPr="0045261D" w:rsidRDefault="00855DA1" w:rsidP="00855DA1">
            <w:pPr>
              <w:jc w:val="center"/>
              <w:rPr>
                <w:rFonts w:ascii="Arial" w:hAnsi="Arial" w:cs="Arial"/>
                <w:sz w:val="16"/>
                <w:szCs w:val="16"/>
              </w:rPr>
            </w:pPr>
            <w:r w:rsidRPr="0045261D">
              <w:rPr>
                <w:rFonts w:ascii="Arial" w:hAnsi="Arial" w:cs="Arial"/>
                <w:sz w:val="16"/>
                <w:szCs w:val="16"/>
              </w:rPr>
              <w:t>55,36%</w:t>
            </w:r>
          </w:p>
        </w:tc>
        <w:tc>
          <w:tcPr>
            <w:tcW w:w="0" w:type="auto"/>
            <w:tcBorders>
              <w:top w:val="nil"/>
              <w:left w:val="nil"/>
              <w:bottom w:val="single" w:sz="4" w:space="0" w:color="auto"/>
              <w:right w:val="single" w:sz="8" w:space="0" w:color="auto"/>
            </w:tcBorders>
            <w:shd w:val="clear" w:color="auto" w:fill="auto"/>
            <w:noWrap/>
            <w:vAlign w:val="center"/>
            <w:hideMark/>
          </w:tcPr>
          <w:p w14:paraId="70A052AB" w14:textId="77777777" w:rsidR="00855DA1" w:rsidRPr="0045261D" w:rsidRDefault="00855DA1" w:rsidP="00855DA1">
            <w:pPr>
              <w:jc w:val="center"/>
              <w:rPr>
                <w:rFonts w:ascii="Arial" w:hAnsi="Arial" w:cs="Arial"/>
                <w:sz w:val="16"/>
                <w:szCs w:val="16"/>
              </w:rPr>
            </w:pPr>
            <w:r w:rsidRPr="0045261D">
              <w:rPr>
                <w:rFonts w:ascii="Arial" w:hAnsi="Arial" w:cs="Arial"/>
                <w:sz w:val="16"/>
                <w:szCs w:val="16"/>
              </w:rPr>
              <w:t>100,00%</w:t>
            </w:r>
          </w:p>
        </w:tc>
        <w:tc>
          <w:tcPr>
            <w:tcW w:w="0" w:type="auto"/>
            <w:tcBorders>
              <w:top w:val="nil"/>
              <w:left w:val="nil"/>
              <w:bottom w:val="single" w:sz="4" w:space="0" w:color="auto"/>
              <w:right w:val="single" w:sz="8" w:space="0" w:color="auto"/>
            </w:tcBorders>
            <w:shd w:val="clear" w:color="auto" w:fill="auto"/>
            <w:noWrap/>
            <w:vAlign w:val="center"/>
            <w:hideMark/>
          </w:tcPr>
          <w:p w14:paraId="51906D65" w14:textId="77777777" w:rsidR="00855DA1" w:rsidRPr="0045261D" w:rsidRDefault="00855DA1" w:rsidP="00855DA1">
            <w:pPr>
              <w:jc w:val="center"/>
              <w:rPr>
                <w:rFonts w:ascii="Arial" w:hAnsi="Arial" w:cs="Arial"/>
                <w:i/>
                <w:iCs/>
                <w:sz w:val="16"/>
                <w:szCs w:val="16"/>
              </w:rPr>
            </w:pPr>
            <w:r w:rsidRPr="0045261D">
              <w:rPr>
                <w:rFonts w:ascii="Arial" w:hAnsi="Arial" w:cs="Arial"/>
                <w:i/>
                <w:iCs/>
                <w:sz w:val="16"/>
                <w:szCs w:val="16"/>
              </w:rPr>
              <w:t> </w:t>
            </w:r>
          </w:p>
        </w:tc>
        <w:tc>
          <w:tcPr>
            <w:tcW w:w="0" w:type="auto"/>
            <w:tcBorders>
              <w:top w:val="nil"/>
              <w:left w:val="nil"/>
              <w:bottom w:val="single" w:sz="4" w:space="0" w:color="auto"/>
              <w:right w:val="single" w:sz="4" w:space="0" w:color="auto"/>
            </w:tcBorders>
            <w:shd w:val="clear" w:color="000000" w:fill="FFFFCC"/>
            <w:noWrap/>
            <w:vAlign w:val="bottom"/>
            <w:hideMark/>
          </w:tcPr>
          <w:p w14:paraId="2CC19E86" w14:textId="77777777" w:rsidR="00855DA1" w:rsidRPr="0045261D" w:rsidRDefault="00855DA1" w:rsidP="00855DA1">
            <w:pPr>
              <w:jc w:val="center"/>
              <w:rPr>
                <w:rFonts w:ascii="Calibri" w:hAnsi="Calibri" w:cs="Calibri"/>
                <w:color w:val="000000"/>
                <w:sz w:val="16"/>
                <w:szCs w:val="16"/>
              </w:rPr>
            </w:pPr>
            <w:r w:rsidRPr="0045261D">
              <w:rPr>
                <w:rFonts w:ascii="Calibri" w:hAnsi="Calibri" w:cs="Calibri"/>
                <w:color w:val="000000"/>
                <w:sz w:val="16"/>
                <w:szCs w:val="16"/>
              </w:rPr>
              <w:t>-</w:t>
            </w:r>
          </w:p>
        </w:tc>
        <w:tc>
          <w:tcPr>
            <w:tcW w:w="0" w:type="auto"/>
            <w:tcBorders>
              <w:top w:val="nil"/>
              <w:left w:val="nil"/>
              <w:bottom w:val="single" w:sz="4" w:space="0" w:color="auto"/>
              <w:right w:val="single" w:sz="8" w:space="0" w:color="auto"/>
            </w:tcBorders>
            <w:shd w:val="clear" w:color="auto" w:fill="auto"/>
            <w:noWrap/>
            <w:vAlign w:val="bottom"/>
            <w:hideMark/>
          </w:tcPr>
          <w:p w14:paraId="1AEB4490" w14:textId="77777777" w:rsidR="00855DA1" w:rsidRPr="0045261D" w:rsidRDefault="00855DA1" w:rsidP="00855DA1">
            <w:pPr>
              <w:jc w:val="center"/>
              <w:rPr>
                <w:rFonts w:ascii="Calibri" w:hAnsi="Calibri" w:cs="Calibri"/>
                <w:color w:val="000000"/>
                <w:sz w:val="16"/>
                <w:szCs w:val="16"/>
              </w:rPr>
            </w:pPr>
            <w:r w:rsidRPr="0045261D">
              <w:rPr>
                <w:rFonts w:ascii="Calibri" w:hAnsi="Calibri" w:cs="Calibri"/>
                <w:color w:val="000000"/>
                <w:sz w:val="16"/>
                <w:szCs w:val="16"/>
              </w:rPr>
              <w:t>-</w:t>
            </w:r>
          </w:p>
        </w:tc>
      </w:tr>
      <w:tr w:rsidR="00855DA1" w:rsidRPr="0045261D" w14:paraId="234CF135" w14:textId="77777777" w:rsidTr="00855DA1">
        <w:trPr>
          <w:trHeight w:val="345"/>
        </w:trPr>
        <w:tc>
          <w:tcPr>
            <w:tcW w:w="2127" w:type="dxa"/>
            <w:tcBorders>
              <w:top w:val="nil"/>
              <w:left w:val="single" w:sz="8" w:space="0" w:color="auto"/>
              <w:bottom w:val="single" w:sz="4" w:space="0" w:color="auto"/>
              <w:right w:val="nil"/>
            </w:tcBorders>
            <w:shd w:val="clear" w:color="CCCCFF" w:fill="C0C0C0"/>
            <w:vAlign w:val="center"/>
            <w:hideMark/>
          </w:tcPr>
          <w:p w14:paraId="1DA4FF97" w14:textId="77777777" w:rsidR="00855DA1" w:rsidRPr="0045261D" w:rsidRDefault="00855DA1" w:rsidP="00855DA1">
            <w:pPr>
              <w:rPr>
                <w:rFonts w:ascii="Arial" w:hAnsi="Arial" w:cs="Arial"/>
                <w:b/>
                <w:bCs/>
                <w:sz w:val="16"/>
                <w:szCs w:val="16"/>
              </w:rPr>
            </w:pPr>
            <w:r w:rsidRPr="0045261D">
              <w:rPr>
                <w:rFonts w:ascii="Arial" w:hAnsi="Arial" w:cs="Arial"/>
                <w:b/>
                <w:bCs/>
                <w:sz w:val="16"/>
                <w:szCs w:val="16"/>
              </w:rPr>
              <w:t>COMUNIDAD VALENCIANA</w:t>
            </w:r>
          </w:p>
        </w:tc>
        <w:tc>
          <w:tcPr>
            <w:tcW w:w="1976" w:type="dxa"/>
            <w:tcBorders>
              <w:top w:val="nil"/>
              <w:left w:val="single" w:sz="8" w:space="0" w:color="auto"/>
              <w:bottom w:val="single" w:sz="4" w:space="0" w:color="auto"/>
              <w:right w:val="single" w:sz="8" w:space="0" w:color="auto"/>
            </w:tcBorders>
            <w:shd w:val="clear" w:color="auto" w:fill="auto"/>
            <w:noWrap/>
            <w:vAlign w:val="center"/>
            <w:hideMark/>
          </w:tcPr>
          <w:p w14:paraId="5DEE0F02" w14:textId="77777777" w:rsidR="00855DA1" w:rsidRPr="0045261D" w:rsidRDefault="00855DA1" w:rsidP="00855DA1">
            <w:pPr>
              <w:jc w:val="center"/>
              <w:rPr>
                <w:rFonts w:ascii="Arial" w:hAnsi="Arial" w:cs="Arial"/>
                <w:sz w:val="16"/>
                <w:szCs w:val="16"/>
              </w:rPr>
            </w:pPr>
            <w:r w:rsidRPr="0045261D">
              <w:rPr>
                <w:rFonts w:ascii="Arial" w:hAnsi="Arial" w:cs="Arial"/>
                <w:sz w:val="16"/>
                <w:szCs w:val="16"/>
              </w:rPr>
              <w:t>196,10%</w:t>
            </w:r>
          </w:p>
        </w:tc>
        <w:tc>
          <w:tcPr>
            <w:tcW w:w="0" w:type="auto"/>
            <w:tcBorders>
              <w:top w:val="nil"/>
              <w:left w:val="nil"/>
              <w:bottom w:val="single" w:sz="4" w:space="0" w:color="auto"/>
              <w:right w:val="single" w:sz="8" w:space="0" w:color="auto"/>
            </w:tcBorders>
            <w:shd w:val="clear" w:color="auto" w:fill="auto"/>
            <w:noWrap/>
            <w:vAlign w:val="center"/>
            <w:hideMark/>
          </w:tcPr>
          <w:p w14:paraId="10C2A0B0" w14:textId="77777777" w:rsidR="00855DA1" w:rsidRPr="0045261D" w:rsidRDefault="00855DA1" w:rsidP="00855DA1">
            <w:pPr>
              <w:jc w:val="center"/>
              <w:rPr>
                <w:rFonts w:ascii="Arial" w:hAnsi="Arial" w:cs="Arial"/>
                <w:sz w:val="16"/>
                <w:szCs w:val="16"/>
              </w:rPr>
            </w:pPr>
            <w:r w:rsidRPr="0045261D">
              <w:rPr>
                <w:rFonts w:ascii="Arial" w:hAnsi="Arial" w:cs="Arial"/>
                <w:sz w:val="16"/>
                <w:szCs w:val="16"/>
              </w:rPr>
              <w:t>96,36%</w:t>
            </w:r>
          </w:p>
        </w:tc>
        <w:tc>
          <w:tcPr>
            <w:tcW w:w="0" w:type="auto"/>
            <w:tcBorders>
              <w:top w:val="nil"/>
              <w:left w:val="nil"/>
              <w:bottom w:val="single" w:sz="4" w:space="0" w:color="auto"/>
              <w:right w:val="single" w:sz="8" w:space="0" w:color="auto"/>
            </w:tcBorders>
            <w:shd w:val="clear" w:color="auto" w:fill="auto"/>
            <w:noWrap/>
            <w:vAlign w:val="center"/>
            <w:hideMark/>
          </w:tcPr>
          <w:p w14:paraId="159B3511" w14:textId="77777777" w:rsidR="00855DA1" w:rsidRPr="0045261D" w:rsidRDefault="00855DA1" w:rsidP="00855DA1">
            <w:pPr>
              <w:jc w:val="center"/>
              <w:rPr>
                <w:rFonts w:ascii="Arial" w:hAnsi="Arial" w:cs="Arial"/>
                <w:i/>
                <w:iCs/>
                <w:sz w:val="16"/>
                <w:szCs w:val="16"/>
              </w:rPr>
            </w:pPr>
            <w:r w:rsidRPr="0045261D">
              <w:rPr>
                <w:rFonts w:ascii="Arial" w:hAnsi="Arial" w:cs="Arial"/>
                <w:i/>
                <w:iCs/>
                <w:sz w:val="16"/>
                <w:szCs w:val="16"/>
              </w:rPr>
              <w:t> </w:t>
            </w:r>
          </w:p>
        </w:tc>
        <w:tc>
          <w:tcPr>
            <w:tcW w:w="0" w:type="auto"/>
            <w:tcBorders>
              <w:top w:val="nil"/>
              <w:left w:val="nil"/>
              <w:bottom w:val="single" w:sz="4" w:space="0" w:color="auto"/>
              <w:right w:val="single" w:sz="4" w:space="0" w:color="auto"/>
            </w:tcBorders>
            <w:shd w:val="clear" w:color="000000" w:fill="FFFFCC"/>
            <w:noWrap/>
            <w:vAlign w:val="bottom"/>
            <w:hideMark/>
          </w:tcPr>
          <w:p w14:paraId="7E4F7855" w14:textId="77777777" w:rsidR="00855DA1" w:rsidRPr="0045261D" w:rsidRDefault="00855DA1" w:rsidP="00855DA1">
            <w:pPr>
              <w:jc w:val="center"/>
              <w:rPr>
                <w:rFonts w:ascii="Calibri" w:hAnsi="Calibri" w:cs="Calibri"/>
                <w:color w:val="000000"/>
                <w:sz w:val="16"/>
                <w:szCs w:val="16"/>
              </w:rPr>
            </w:pPr>
            <w:r w:rsidRPr="0045261D">
              <w:rPr>
                <w:rFonts w:ascii="Calibri" w:hAnsi="Calibri" w:cs="Calibri"/>
                <w:color w:val="000000"/>
                <w:sz w:val="16"/>
                <w:szCs w:val="16"/>
              </w:rPr>
              <w:t>0</w:t>
            </w:r>
          </w:p>
        </w:tc>
        <w:tc>
          <w:tcPr>
            <w:tcW w:w="0" w:type="auto"/>
            <w:tcBorders>
              <w:top w:val="nil"/>
              <w:left w:val="nil"/>
              <w:bottom w:val="single" w:sz="4" w:space="0" w:color="auto"/>
              <w:right w:val="single" w:sz="8" w:space="0" w:color="auto"/>
            </w:tcBorders>
            <w:shd w:val="clear" w:color="auto" w:fill="auto"/>
            <w:noWrap/>
            <w:vAlign w:val="bottom"/>
            <w:hideMark/>
          </w:tcPr>
          <w:p w14:paraId="49C846B2" w14:textId="77777777" w:rsidR="00855DA1" w:rsidRPr="0045261D" w:rsidRDefault="00855DA1" w:rsidP="00855DA1">
            <w:pPr>
              <w:jc w:val="center"/>
              <w:rPr>
                <w:rFonts w:ascii="Calibri" w:hAnsi="Calibri" w:cs="Calibri"/>
                <w:color w:val="000000"/>
                <w:sz w:val="16"/>
                <w:szCs w:val="16"/>
              </w:rPr>
            </w:pPr>
            <w:r w:rsidRPr="0045261D">
              <w:rPr>
                <w:rFonts w:ascii="Calibri" w:hAnsi="Calibri" w:cs="Calibri"/>
                <w:color w:val="000000"/>
                <w:sz w:val="16"/>
                <w:szCs w:val="16"/>
              </w:rPr>
              <w:t>-</w:t>
            </w:r>
          </w:p>
        </w:tc>
      </w:tr>
      <w:tr w:rsidR="00855DA1" w:rsidRPr="0045261D" w14:paraId="01825260" w14:textId="77777777" w:rsidTr="00855DA1">
        <w:trPr>
          <w:trHeight w:val="345"/>
        </w:trPr>
        <w:tc>
          <w:tcPr>
            <w:tcW w:w="2127" w:type="dxa"/>
            <w:tcBorders>
              <w:top w:val="nil"/>
              <w:left w:val="single" w:sz="8" w:space="0" w:color="auto"/>
              <w:bottom w:val="single" w:sz="4" w:space="0" w:color="auto"/>
              <w:right w:val="nil"/>
            </w:tcBorders>
            <w:shd w:val="clear" w:color="000000" w:fill="C0C0C0"/>
            <w:vAlign w:val="center"/>
            <w:hideMark/>
          </w:tcPr>
          <w:p w14:paraId="59CE5039" w14:textId="77777777" w:rsidR="00855DA1" w:rsidRPr="0045261D" w:rsidRDefault="00855DA1" w:rsidP="00855DA1">
            <w:pPr>
              <w:rPr>
                <w:rFonts w:ascii="Arial" w:hAnsi="Arial" w:cs="Arial"/>
                <w:b/>
                <w:bCs/>
                <w:sz w:val="16"/>
                <w:szCs w:val="16"/>
              </w:rPr>
            </w:pPr>
            <w:r w:rsidRPr="0045261D">
              <w:rPr>
                <w:rFonts w:ascii="Arial" w:hAnsi="Arial" w:cs="Arial"/>
                <w:b/>
                <w:bCs/>
                <w:sz w:val="16"/>
                <w:szCs w:val="16"/>
              </w:rPr>
              <w:t>C.F. NAVARRA</w:t>
            </w:r>
          </w:p>
        </w:tc>
        <w:tc>
          <w:tcPr>
            <w:tcW w:w="1976" w:type="dxa"/>
            <w:tcBorders>
              <w:top w:val="nil"/>
              <w:left w:val="single" w:sz="8" w:space="0" w:color="auto"/>
              <w:bottom w:val="single" w:sz="4" w:space="0" w:color="auto"/>
              <w:right w:val="single" w:sz="8" w:space="0" w:color="auto"/>
            </w:tcBorders>
            <w:shd w:val="clear" w:color="auto" w:fill="auto"/>
            <w:noWrap/>
            <w:vAlign w:val="center"/>
            <w:hideMark/>
          </w:tcPr>
          <w:p w14:paraId="5AE88FF8" w14:textId="77777777" w:rsidR="00855DA1" w:rsidRPr="0045261D" w:rsidRDefault="00855DA1" w:rsidP="00855DA1">
            <w:pPr>
              <w:jc w:val="center"/>
              <w:rPr>
                <w:rFonts w:ascii="Arial" w:hAnsi="Arial" w:cs="Arial"/>
                <w:sz w:val="16"/>
                <w:szCs w:val="16"/>
              </w:rPr>
            </w:pPr>
            <w:r w:rsidRPr="0045261D">
              <w:rPr>
                <w:rFonts w:ascii="Arial" w:hAnsi="Arial" w:cs="Arial"/>
                <w:sz w:val="16"/>
                <w:szCs w:val="16"/>
              </w:rPr>
              <w:t>100,00%</w:t>
            </w:r>
          </w:p>
        </w:tc>
        <w:tc>
          <w:tcPr>
            <w:tcW w:w="0" w:type="auto"/>
            <w:tcBorders>
              <w:top w:val="nil"/>
              <w:left w:val="nil"/>
              <w:bottom w:val="single" w:sz="4" w:space="0" w:color="auto"/>
              <w:right w:val="single" w:sz="8" w:space="0" w:color="auto"/>
            </w:tcBorders>
            <w:shd w:val="clear" w:color="auto" w:fill="auto"/>
            <w:noWrap/>
            <w:vAlign w:val="center"/>
            <w:hideMark/>
          </w:tcPr>
          <w:p w14:paraId="26E80133" w14:textId="77777777" w:rsidR="00855DA1" w:rsidRPr="0045261D" w:rsidRDefault="00855DA1" w:rsidP="00855DA1">
            <w:pPr>
              <w:jc w:val="center"/>
              <w:rPr>
                <w:rFonts w:ascii="Arial" w:hAnsi="Arial" w:cs="Arial"/>
                <w:sz w:val="16"/>
                <w:szCs w:val="16"/>
              </w:rPr>
            </w:pPr>
            <w:r w:rsidRPr="0045261D">
              <w:rPr>
                <w:rFonts w:ascii="Arial" w:hAnsi="Arial" w:cs="Arial"/>
                <w:sz w:val="16"/>
                <w:szCs w:val="16"/>
              </w:rPr>
              <w:t>98,33%</w:t>
            </w:r>
          </w:p>
        </w:tc>
        <w:tc>
          <w:tcPr>
            <w:tcW w:w="0" w:type="auto"/>
            <w:tcBorders>
              <w:top w:val="nil"/>
              <w:left w:val="nil"/>
              <w:bottom w:val="single" w:sz="4" w:space="0" w:color="auto"/>
              <w:right w:val="single" w:sz="8" w:space="0" w:color="auto"/>
            </w:tcBorders>
            <w:shd w:val="clear" w:color="auto" w:fill="auto"/>
            <w:noWrap/>
            <w:vAlign w:val="center"/>
            <w:hideMark/>
          </w:tcPr>
          <w:p w14:paraId="2D82CEC8" w14:textId="77777777" w:rsidR="00855DA1" w:rsidRPr="0045261D" w:rsidRDefault="00855DA1" w:rsidP="00855DA1">
            <w:pPr>
              <w:jc w:val="center"/>
              <w:rPr>
                <w:rFonts w:ascii="Arial" w:hAnsi="Arial" w:cs="Arial"/>
                <w:i/>
                <w:iCs/>
                <w:sz w:val="16"/>
                <w:szCs w:val="16"/>
              </w:rPr>
            </w:pPr>
            <w:r w:rsidRPr="0045261D">
              <w:rPr>
                <w:rFonts w:ascii="Arial" w:hAnsi="Arial" w:cs="Arial"/>
                <w:i/>
                <w:iCs/>
                <w:sz w:val="16"/>
                <w:szCs w:val="16"/>
              </w:rPr>
              <w:t> </w:t>
            </w:r>
          </w:p>
        </w:tc>
        <w:tc>
          <w:tcPr>
            <w:tcW w:w="0" w:type="auto"/>
            <w:tcBorders>
              <w:top w:val="nil"/>
              <w:left w:val="nil"/>
              <w:bottom w:val="single" w:sz="4" w:space="0" w:color="auto"/>
              <w:right w:val="single" w:sz="4" w:space="0" w:color="auto"/>
            </w:tcBorders>
            <w:shd w:val="clear" w:color="000000" w:fill="FFFFCC"/>
            <w:noWrap/>
            <w:vAlign w:val="bottom"/>
            <w:hideMark/>
          </w:tcPr>
          <w:p w14:paraId="0E438C8D" w14:textId="77777777" w:rsidR="00855DA1" w:rsidRPr="0045261D" w:rsidRDefault="00855DA1" w:rsidP="00855DA1">
            <w:pPr>
              <w:jc w:val="center"/>
              <w:rPr>
                <w:rFonts w:ascii="Calibri" w:hAnsi="Calibri" w:cs="Calibri"/>
                <w:color w:val="000000"/>
                <w:sz w:val="16"/>
                <w:szCs w:val="16"/>
              </w:rPr>
            </w:pPr>
            <w:r w:rsidRPr="0045261D">
              <w:rPr>
                <w:rFonts w:ascii="Calibri" w:hAnsi="Calibri" w:cs="Calibri"/>
                <w:color w:val="000000"/>
                <w:sz w:val="16"/>
                <w:szCs w:val="16"/>
              </w:rPr>
              <w:t>0</w:t>
            </w:r>
          </w:p>
        </w:tc>
        <w:tc>
          <w:tcPr>
            <w:tcW w:w="0" w:type="auto"/>
            <w:tcBorders>
              <w:top w:val="nil"/>
              <w:left w:val="nil"/>
              <w:bottom w:val="single" w:sz="4" w:space="0" w:color="auto"/>
              <w:right w:val="single" w:sz="8" w:space="0" w:color="auto"/>
            </w:tcBorders>
            <w:shd w:val="clear" w:color="auto" w:fill="auto"/>
            <w:noWrap/>
            <w:vAlign w:val="bottom"/>
            <w:hideMark/>
          </w:tcPr>
          <w:p w14:paraId="5073B20C" w14:textId="77777777" w:rsidR="00855DA1" w:rsidRPr="0045261D" w:rsidRDefault="00855DA1" w:rsidP="00855DA1">
            <w:pPr>
              <w:jc w:val="center"/>
              <w:rPr>
                <w:rFonts w:ascii="Calibri" w:hAnsi="Calibri" w:cs="Calibri"/>
                <w:color w:val="000000"/>
                <w:sz w:val="16"/>
                <w:szCs w:val="16"/>
              </w:rPr>
            </w:pPr>
            <w:r w:rsidRPr="0045261D">
              <w:rPr>
                <w:rFonts w:ascii="Calibri" w:hAnsi="Calibri" w:cs="Calibri"/>
                <w:color w:val="000000"/>
                <w:sz w:val="16"/>
                <w:szCs w:val="16"/>
              </w:rPr>
              <w:t>-</w:t>
            </w:r>
          </w:p>
        </w:tc>
      </w:tr>
      <w:tr w:rsidR="00855DA1" w:rsidRPr="0045261D" w14:paraId="726B8421" w14:textId="77777777" w:rsidTr="00855DA1">
        <w:trPr>
          <w:trHeight w:val="345"/>
        </w:trPr>
        <w:tc>
          <w:tcPr>
            <w:tcW w:w="2127" w:type="dxa"/>
            <w:tcBorders>
              <w:top w:val="nil"/>
              <w:left w:val="single" w:sz="8" w:space="0" w:color="auto"/>
              <w:bottom w:val="single" w:sz="4" w:space="0" w:color="auto"/>
              <w:right w:val="nil"/>
            </w:tcBorders>
            <w:shd w:val="clear" w:color="000000" w:fill="C0C0C0"/>
            <w:vAlign w:val="center"/>
            <w:hideMark/>
          </w:tcPr>
          <w:p w14:paraId="7F9EE272" w14:textId="77777777" w:rsidR="00855DA1" w:rsidRPr="0045261D" w:rsidRDefault="00855DA1" w:rsidP="00855DA1">
            <w:pPr>
              <w:rPr>
                <w:rFonts w:ascii="Arial" w:hAnsi="Arial" w:cs="Arial"/>
                <w:b/>
                <w:bCs/>
                <w:sz w:val="16"/>
                <w:szCs w:val="16"/>
              </w:rPr>
            </w:pPr>
            <w:r w:rsidRPr="0045261D">
              <w:rPr>
                <w:rFonts w:ascii="Arial" w:hAnsi="Arial" w:cs="Arial"/>
                <w:b/>
                <w:bCs/>
                <w:sz w:val="16"/>
                <w:szCs w:val="16"/>
              </w:rPr>
              <w:t>ISLAS BALEARES</w:t>
            </w:r>
          </w:p>
        </w:tc>
        <w:tc>
          <w:tcPr>
            <w:tcW w:w="1976" w:type="dxa"/>
            <w:tcBorders>
              <w:top w:val="nil"/>
              <w:left w:val="single" w:sz="8" w:space="0" w:color="auto"/>
              <w:bottom w:val="single" w:sz="4" w:space="0" w:color="auto"/>
              <w:right w:val="single" w:sz="8" w:space="0" w:color="auto"/>
            </w:tcBorders>
            <w:shd w:val="clear" w:color="auto" w:fill="auto"/>
            <w:noWrap/>
            <w:vAlign w:val="center"/>
            <w:hideMark/>
          </w:tcPr>
          <w:p w14:paraId="0D622AC0" w14:textId="77777777" w:rsidR="00855DA1" w:rsidRPr="0045261D" w:rsidRDefault="00855DA1" w:rsidP="00855DA1">
            <w:pPr>
              <w:jc w:val="center"/>
              <w:rPr>
                <w:rFonts w:ascii="Arial" w:hAnsi="Arial" w:cs="Arial"/>
                <w:sz w:val="16"/>
                <w:szCs w:val="16"/>
              </w:rPr>
            </w:pPr>
            <w:r w:rsidRPr="0045261D">
              <w:rPr>
                <w:rFonts w:ascii="Arial" w:hAnsi="Arial" w:cs="Arial"/>
                <w:sz w:val="16"/>
                <w:szCs w:val="16"/>
              </w:rPr>
              <w:t>100,00%</w:t>
            </w:r>
          </w:p>
        </w:tc>
        <w:tc>
          <w:tcPr>
            <w:tcW w:w="0" w:type="auto"/>
            <w:tcBorders>
              <w:top w:val="nil"/>
              <w:left w:val="nil"/>
              <w:bottom w:val="single" w:sz="4" w:space="0" w:color="auto"/>
              <w:right w:val="single" w:sz="8" w:space="0" w:color="auto"/>
            </w:tcBorders>
            <w:shd w:val="clear" w:color="auto" w:fill="auto"/>
            <w:noWrap/>
            <w:vAlign w:val="center"/>
            <w:hideMark/>
          </w:tcPr>
          <w:p w14:paraId="0A0EC605" w14:textId="77777777" w:rsidR="00855DA1" w:rsidRPr="0045261D" w:rsidRDefault="00855DA1" w:rsidP="00855DA1">
            <w:pPr>
              <w:jc w:val="center"/>
              <w:rPr>
                <w:rFonts w:ascii="Arial" w:hAnsi="Arial" w:cs="Arial"/>
                <w:sz w:val="16"/>
                <w:szCs w:val="16"/>
              </w:rPr>
            </w:pPr>
            <w:r w:rsidRPr="0045261D">
              <w:rPr>
                <w:rFonts w:ascii="Arial" w:hAnsi="Arial" w:cs="Arial"/>
                <w:sz w:val="16"/>
                <w:szCs w:val="16"/>
              </w:rPr>
              <w:t>77,05%</w:t>
            </w:r>
          </w:p>
        </w:tc>
        <w:tc>
          <w:tcPr>
            <w:tcW w:w="0" w:type="auto"/>
            <w:tcBorders>
              <w:top w:val="nil"/>
              <w:left w:val="nil"/>
              <w:bottom w:val="single" w:sz="4" w:space="0" w:color="auto"/>
              <w:right w:val="single" w:sz="8" w:space="0" w:color="auto"/>
            </w:tcBorders>
            <w:shd w:val="clear" w:color="auto" w:fill="auto"/>
            <w:noWrap/>
            <w:vAlign w:val="center"/>
            <w:hideMark/>
          </w:tcPr>
          <w:p w14:paraId="73CF5F1E" w14:textId="77777777" w:rsidR="00855DA1" w:rsidRPr="0045261D" w:rsidRDefault="00855DA1" w:rsidP="00855DA1">
            <w:pPr>
              <w:jc w:val="center"/>
              <w:rPr>
                <w:rFonts w:ascii="Arial" w:hAnsi="Arial" w:cs="Arial"/>
                <w:i/>
                <w:iCs/>
                <w:sz w:val="16"/>
                <w:szCs w:val="16"/>
              </w:rPr>
            </w:pPr>
            <w:r w:rsidRPr="0045261D">
              <w:rPr>
                <w:rFonts w:ascii="Arial" w:hAnsi="Arial" w:cs="Arial"/>
                <w:i/>
                <w:iCs/>
                <w:sz w:val="16"/>
                <w:szCs w:val="16"/>
              </w:rPr>
              <w:t> </w:t>
            </w:r>
          </w:p>
        </w:tc>
        <w:tc>
          <w:tcPr>
            <w:tcW w:w="0" w:type="auto"/>
            <w:tcBorders>
              <w:top w:val="nil"/>
              <w:left w:val="nil"/>
              <w:bottom w:val="single" w:sz="4" w:space="0" w:color="auto"/>
              <w:right w:val="single" w:sz="4" w:space="0" w:color="auto"/>
            </w:tcBorders>
            <w:shd w:val="clear" w:color="000000" w:fill="FFFFCC"/>
            <w:noWrap/>
            <w:vAlign w:val="bottom"/>
            <w:hideMark/>
          </w:tcPr>
          <w:p w14:paraId="7580EFAA" w14:textId="77777777" w:rsidR="00855DA1" w:rsidRPr="0045261D" w:rsidRDefault="00855DA1" w:rsidP="00855DA1">
            <w:pPr>
              <w:jc w:val="center"/>
              <w:rPr>
                <w:rFonts w:ascii="Calibri" w:hAnsi="Calibri" w:cs="Calibri"/>
                <w:color w:val="000000"/>
                <w:sz w:val="16"/>
                <w:szCs w:val="16"/>
              </w:rPr>
            </w:pPr>
            <w:r w:rsidRPr="0045261D">
              <w:rPr>
                <w:rFonts w:ascii="Calibri" w:hAnsi="Calibri" w:cs="Calibri"/>
                <w:color w:val="000000"/>
                <w:sz w:val="16"/>
                <w:szCs w:val="16"/>
              </w:rPr>
              <w:t>0</w:t>
            </w:r>
          </w:p>
        </w:tc>
        <w:tc>
          <w:tcPr>
            <w:tcW w:w="0" w:type="auto"/>
            <w:tcBorders>
              <w:top w:val="nil"/>
              <w:left w:val="nil"/>
              <w:bottom w:val="single" w:sz="4" w:space="0" w:color="auto"/>
              <w:right w:val="single" w:sz="8" w:space="0" w:color="auto"/>
            </w:tcBorders>
            <w:shd w:val="clear" w:color="auto" w:fill="auto"/>
            <w:noWrap/>
            <w:vAlign w:val="bottom"/>
            <w:hideMark/>
          </w:tcPr>
          <w:p w14:paraId="6E775101" w14:textId="77777777" w:rsidR="00855DA1" w:rsidRPr="0045261D" w:rsidRDefault="00855DA1" w:rsidP="00855DA1">
            <w:pPr>
              <w:jc w:val="center"/>
              <w:rPr>
                <w:rFonts w:ascii="Calibri" w:hAnsi="Calibri" w:cs="Calibri"/>
                <w:color w:val="000000"/>
                <w:sz w:val="16"/>
                <w:szCs w:val="16"/>
              </w:rPr>
            </w:pPr>
            <w:r w:rsidRPr="0045261D">
              <w:rPr>
                <w:rFonts w:ascii="Calibri" w:hAnsi="Calibri" w:cs="Calibri"/>
                <w:color w:val="000000"/>
                <w:sz w:val="16"/>
                <w:szCs w:val="16"/>
              </w:rPr>
              <w:t>-</w:t>
            </w:r>
          </w:p>
        </w:tc>
      </w:tr>
      <w:tr w:rsidR="00855DA1" w:rsidRPr="0045261D" w14:paraId="4DAAE434" w14:textId="77777777" w:rsidTr="00855DA1">
        <w:trPr>
          <w:trHeight w:val="345"/>
        </w:trPr>
        <w:tc>
          <w:tcPr>
            <w:tcW w:w="2127" w:type="dxa"/>
            <w:tcBorders>
              <w:top w:val="nil"/>
              <w:left w:val="single" w:sz="8" w:space="0" w:color="auto"/>
              <w:bottom w:val="single" w:sz="4" w:space="0" w:color="auto"/>
              <w:right w:val="nil"/>
            </w:tcBorders>
            <w:shd w:val="clear" w:color="CCCCFF" w:fill="C0C0C0"/>
            <w:vAlign w:val="center"/>
            <w:hideMark/>
          </w:tcPr>
          <w:p w14:paraId="21B8CE11" w14:textId="77777777" w:rsidR="00855DA1" w:rsidRPr="0045261D" w:rsidRDefault="00855DA1" w:rsidP="00855DA1">
            <w:pPr>
              <w:rPr>
                <w:rFonts w:ascii="Arial" w:hAnsi="Arial" w:cs="Arial"/>
                <w:b/>
                <w:bCs/>
                <w:sz w:val="16"/>
                <w:szCs w:val="16"/>
              </w:rPr>
            </w:pPr>
            <w:r w:rsidRPr="0045261D">
              <w:rPr>
                <w:rFonts w:ascii="Arial" w:hAnsi="Arial" w:cs="Arial"/>
                <w:b/>
                <w:bCs/>
                <w:sz w:val="16"/>
                <w:szCs w:val="16"/>
              </w:rPr>
              <w:t>ISLAS CANARIAS</w:t>
            </w:r>
          </w:p>
        </w:tc>
        <w:tc>
          <w:tcPr>
            <w:tcW w:w="1976" w:type="dxa"/>
            <w:tcBorders>
              <w:top w:val="nil"/>
              <w:left w:val="single" w:sz="8" w:space="0" w:color="auto"/>
              <w:bottom w:val="single" w:sz="4" w:space="0" w:color="auto"/>
              <w:right w:val="single" w:sz="8" w:space="0" w:color="auto"/>
            </w:tcBorders>
            <w:shd w:val="clear" w:color="auto" w:fill="auto"/>
            <w:noWrap/>
            <w:vAlign w:val="center"/>
            <w:hideMark/>
          </w:tcPr>
          <w:p w14:paraId="49C62131" w14:textId="77777777" w:rsidR="00855DA1" w:rsidRPr="0045261D" w:rsidRDefault="00855DA1" w:rsidP="00855DA1">
            <w:pPr>
              <w:jc w:val="center"/>
              <w:rPr>
                <w:rFonts w:ascii="Arial" w:hAnsi="Arial" w:cs="Arial"/>
                <w:sz w:val="16"/>
                <w:szCs w:val="16"/>
              </w:rPr>
            </w:pPr>
            <w:r w:rsidRPr="0045261D">
              <w:rPr>
                <w:rFonts w:ascii="Arial" w:hAnsi="Arial" w:cs="Arial"/>
                <w:sz w:val="16"/>
                <w:szCs w:val="16"/>
              </w:rPr>
              <w:t>50,24%</w:t>
            </w:r>
          </w:p>
        </w:tc>
        <w:tc>
          <w:tcPr>
            <w:tcW w:w="0" w:type="auto"/>
            <w:tcBorders>
              <w:top w:val="nil"/>
              <w:left w:val="nil"/>
              <w:bottom w:val="single" w:sz="4" w:space="0" w:color="auto"/>
              <w:right w:val="single" w:sz="8" w:space="0" w:color="auto"/>
            </w:tcBorders>
            <w:shd w:val="clear" w:color="auto" w:fill="auto"/>
            <w:noWrap/>
            <w:vAlign w:val="center"/>
            <w:hideMark/>
          </w:tcPr>
          <w:p w14:paraId="50F4256C" w14:textId="77777777" w:rsidR="00855DA1" w:rsidRPr="0045261D" w:rsidRDefault="00855DA1" w:rsidP="00855DA1">
            <w:pPr>
              <w:jc w:val="center"/>
              <w:rPr>
                <w:rFonts w:ascii="Arial" w:hAnsi="Arial" w:cs="Arial"/>
                <w:sz w:val="16"/>
                <w:szCs w:val="16"/>
              </w:rPr>
            </w:pPr>
            <w:r w:rsidRPr="0045261D">
              <w:rPr>
                <w:rFonts w:ascii="Arial" w:hAnsi="Arial" w:cs="Arial"/>
                <w:sz w:val="16"/>
                <w:szCs w:val="16"/>
              </w:rPr>
              <w:t>73,33%</w:t>
            </w:r>
          </w:p>
        </w:tc>
        <w:tc>
          <w:tcPr>
            <w:tcW w:w="0" w:type="auto"/>
            <w:tcBorders>
              <w:top w:val="nil"/>
              <w:left w:val="nil"/>
              <w:bottom w:val="single" w:sz="4" w:space="0" w:color="auto"/>
              <w:right w:val="single" w:sz="8" w:space="0" w:color="auto"/>
            </w:tcBorders>
            <w:shd w:val="clear" w:color="auto" w:fill="auto"/>
            <w:noWrap/>
            <w:vAlign w:val="center"/>
            <w:hideMark/>
          </w:tcPr>
          <w:p w14:paraId="414C8B28" w14:textId="77777777" w:rsidR="00855DA1" w:rsidRPr="0045261D" w:rsidRDefault="00855DA1" w:rsidP="00855DA1">
            <w:pPr>
              <w:jc w:val="center"/>
              <w:rPr>
                <w:rFonts w:ascii="Arial" w:hAnsi="Arial" w:cs="Arial"/>
                <w:i/>
                <w:iCs/>
                <w:sz w:val="16"/>
                <w:szCs w:val="16"/>
              </w:rPr>
            </w:pPr>
            <w:r w:rsidRPr="0045261D">
              <w:rPr>
                <w:rFonts w:ascii="Arial" w:hAnsi="Arial" w:cs="Arial"/>
                <w:i/>
                <w:iCs/>
                <w:sz w:val="16"/>
                <w:szCs w:val="16"/>
              </w:rPr>
              <w:t> </w:t>
            </w:r>
          </w:p>
        </w:tc>
        <w:tc>
          <w:tcPr>
            <w:tcW w:w="0" w:type="auto"/>
            <w:tcBorders>
              <w:top w:val="nil"/>
              <w:left w:val="nil"/>
              <w:bottom w:val="single" w:sz="4" w:space="0" w:color="auto"/>
              <w:right w:val="single" w:sz="4" w:space="0" w:color="auto"/>
            </w:tcBorders>
            <w:shd w:val="clear" w:color="000000" w:fill="FFFFCC"/>
            <w:noWrap/>
            <w:vAlign w:val="bottom"/>
            <w:hideMark/>
          </w:tcPr>
          <w:p w14:paraId="30835F17" w14:textId="77777777" w:rsidR="00855DA1" w:rsidRPr="0045261D" w:rsidRDefault="00855DA1" w:rsidP="00855DA1">
            <w:pPr>
              <w:jc w:val="center"/>
              <w:rPr>
                <w:rFonts w:ascii="Calibri" w:hAnsi="Calibri" w:cs="Calibri"/>
                <w:color w:val="000000"/>
                <w:sz w:val="16"/>
                <w:szCs w:val="16"/>
              </w:rPr>
            </w:pPr>
            <w:r w:rsidRPr="0045261D">
              <w:rPr>
                <w:rFonts w:ascii="Calibri" w:hAnsi="Calibri" w:cs="Calibri"/>
                <w:color w:val="000000"/>
                <w:sz w:val="16"/>
                <w:szCs w:val="16"/>
              </w:rPr>
              <w:t>0</w:t>
            </w:r>
          </w:p>
        </w:tc>
        <w:tc>
          <w:tcPr>
            <w:tcW w:w="0" w:type="auto"/>
            <w:tcBorders>
              <w:top w:val="nil"/>
              <w:left w:val="nil"/>
              <w:bottom w:val="single" w:sz="4" w:space="0" w:color="auto"/>
              <w:right w:val="single" w:sz="8" w:space="0" w:color="auto"/>
            </w:tcBorders>
            <w:shd w:val="clear" w:color="auto" w:fill="auto"/>
            <w:noWrap/>
            <w:vAlign w:val="bottom"/>
            <w:hideMark/>
          </w:tcPr>
          <w:p w14:paraId="3AE3BBDD" w14:textId="77777777" w:rsidR="00855DA1" w:rsidRPr="0045261D" w:rsidRDefault="00855DA1" w:rsidP="00855DA1">
            <w:pPr>
              <w:jc w:val="center"/>
              <w:rPr>
                <w:rFonts w:ascii="Calibri" w:hAnsi="Calibri" w:cs="Calibri"/>
                <w:color w:val="000000"/>
                <w:sz w:val="16"/>
                <w:szCs w:val="16"/>
              </w:rPr>
            </w:pPr>
            <w:r w:rsidRPr="0045261D">
              <w:rPr>
                <w:rFonts w:ascii="Calibri" w:hAnsi="Calibri" w:cs="Calibri"/>
                <w:color w:val="000000"/>
                <w:sz w:val="16"/>
                <w:szCs w:val="16"/>
              </w:rPr>
              <w:t>-</w:t>
            </w:r>
          </w:p>
        </w:tc>
      </w:tr>
      <w:tr w:rsidR="00855DA1" w:rsidRPr="0045261D" w14:paraId="36E4AB2E" w14:textId="77777777" w:rsidTr="00855DA1">
        <w:trPr>
          <w:trHeight w:val="345"/>
        </w:trPr>
        <w:tc>
          <w:tcPr>
            <w:tcW w:w="2127" w:type="dxa"/>
            <w:tcBorders>
              <w:top w:val="nil"/>
              <w:left w:val="single" w:sz="8" w:space="0" w:color="auto"/>
              <w:bottom w:val="single" w:sz="4" w:space="0" w:color="auto"/>
              <w:right w:val="nil"/>
            </w:tcBorders>
            <w:shd w:val="clear" w:color="000000" w:fill="C0C0C0"/>
            <w:vAlign w:val="center"/>
            <w:hideMark/>
          </w:tcPr>
          <w:p w14:paraId="30016D58" w14:textId="77777777" w:rsidR="00855DA1" w:rsidRPr="0045261D" w:rsidRDefault="00855DA1" w:rsidP="00855DA1">
            <w:pPr>
              <w:rPr>
                <w:rFonts w:ascii="Arial" w:hAnsi="Arial" w:cs="Arial"/>
                <w:b/>
                <w:bCs/>
                <w:sz w:val="16"/>
                <w:szCs w:val="16"/>
              </w:rPr>
            </w:pPr>
            <w:r w:rsidRPr="0045261D">
              <w:rPr>
                <w:rFonts w:ascii="Arial" w:hAnsi="Arial" w:cs="Arial"/>
                <w:b/>
                <w:bCs/>
                <w:sz w:val="16"/>
                <w:szCs w:val="16"/>
              </w:rPr>
              <w:t>PRINCIPADO DE ASTURIAS</w:t>
            </w:r>
          </w:p>
        </w:tc>
        <w:tc>
          <w:tcPr>
            <w:tcW w:w="1976" w:type="dxa"/>
            <w:tcBorders>
              <w:top w:val="nil"/>
              <w:left w:val="single" w:sz="8" w:space="0" w:color="auto"/>
              <w:bottom w:val="single" w:sz="4" w:space="0" w:color="auto"/>
              <w:right w:val="single" w:sz="8" w:space="0" w:color="auto"/>
            </w:tcBorders>
            <w:shd w:val="clear" w:color="auto" w:fill="auto"/>
            <w:noWrap/>
            <w:vAlign w:val="center"/>
            <w:hideMark/>
          </w:tcPr>
          <w:p w14:paraId="41CC8343" w14:textId="77777777" w:rsidR="00855DA1" w:rsidRPr="0045261D" w:rsidRDefault="00855DA1" w:rsidP="00855DA1">
            <w:pPr>
              <w:jc w:val="center"/>
              <w:rPr>
                <w:rFonts w:ascii="Arial" w:hAnsi="Arial" w:cs="Arial"/>
                <w:sz w:val="16"/>
                <w:szCs w:val="16"/>
              </w:rPr>
            </w:pPr>
            <w:r w:rsidRPr="0045261D">
              <w:rPr>
                <w:rFonts w:ascii="Arial" w:hAnsi="Arial" w:cs="Arial"/>
                <w:sz w:val="16"/>
                <w:szCs w:val="16"/>
              </w:rPr>
              <w:t>101,63%</w:t>
            </w:r>
          </w:p>
        </w:tc>
        <w:tc>
          <w:tcPr>
            <w:tcW w:w="0" w:type="auto"/>
            <w:tcBorders>
              <w:top w:val="nil"/>
              <w:left w:val="nil"/>
              <w:bottom w:val="single" w:sz="4" w:space="0" w:color="auto"/>
              <w:right w:val="single" w:sz="8" w:space="0" w:color="auto"/>
            </w:tcBorders>
            <w:shd w:val="clear" w:color="auto" w:fill="auto"/>
            <w:noWrap/>
            <w:vAlign w:val="center"/>
            <w:hideMark/>
          </w:tcPr>
          <w:p w14:paraId="5DD48751" w14:textId="77777777" w:rsidR="00855DA1" w:rsidRPr="0045261D" w:rsidRDefault="00855DA1" w:rsidP="00855DA1">
            <w:pPr>
              <w:jc w:val="center"/>
              <w:rPr>
                <w:rFonts w:ascii="Arial" w:hAnsi="Arial" w:cs="Arial"/>
                <w:sz w:val="16"/>
                <w:szCs w:val="16"/>
              </w:rPr>
            </w:pPr>
            <w:r w:rsidRPr="0045261D">
              <w:rPr>
                <w:rFonts w:ascii="Arial" w:hAnsi="Arial" w:cs="Arial"/>
                <w:sz w:val="16"/>
                <w:szCs w:val="16"/>
              </w:rPr>
              <w:t>95,58%</w:t>
            </w:r>
          </w:p>
        </w:tc>
        <w:tc>
          <w:tcPr>
            <w:tcW w:w="0" w:type="auto"/>
            <w:tcBorders>
              <w:top w:val="nil"/>
              <w:left w:val="nil"/>
              <w:bottom w:val="single" w:sz="4" w:space="0" w:color="auto"/>
              <w:right w:val="single" w:sz="8" w:space="0" w:color="auto"/>
            </w:tcBorders>
            <w:shd w:val="clear" w:color="auto" w:fill="auto"/>
            <w:noWrap/>
            <w:vAlign w:val="center"/>
            <w:hideMark/>
          </w:tcPr>
          <w:p w14:paraId="3D58106F" w14:textId="77777777" w:rsidR="00855DA1" w:rsidRPr="0045261D" w:rsidRDefault="00855DA1" w:rsidP="00855DA1">
            <w:pPr>
              <w:jc w:val="center"/>
              <w:rPr>
                <w:rFonts w:ascii="Arial" w:hAnsi="Arial" w:cs="Arial"/>
                <w:i/>
                <w:iCs/>
                <w:sz w:val="16"/>
                <w:szCs w:val="16"/>
              </w:rPr>
            </w:pPr>
            <w:r w:rsidRPr="0045261D">
              <w:rPr>
                <w:rFonts w:ascii="Arial" w:hAnsi="Arial" w:cs="Arial"/>
                <w:i/>
                <w:iCs/>
                <w:sz w:val="16"/>
                <w:szCs w:val="16"/>
              </w:rPr>
              <w:t> </w:t>
            </w:r>
          </w:p>
        </w:tc>
        <w:tc>
          <w:tcPr>
            <w:tcW w:w="0" w:type="auto"/>
            <w:tcBorders>
              <w:top w:val="nil"/>
              <w:left w:val="nil"/>
              <w:bottom w:val="single" w:sz="4" w:space="0" w:color="auto"/>
              <w:right w:val="single" w:sz="4" w:space="0" w:color="auto"/>
            </w:tcBorders>
            <w:shd w:val="clear" w:color="000000" w:fill="FFFFCC"/>
            <w:noWrap/>
            <w:vAlign w:val="bottom"/>
            <w:hideMark/>
          </w:tcPr>
          <w:p w14:paraId="767B3C47" w14:textId="77777777" w:rsidR="00855DA1" w:rsidRPr="0045261D" w:rsidRDefault="00855DA1" w:rsidP="00855DA1">
            <w:pPr>
              <w:jc w:val="center"/>
              <w:rPr>
                <w:rFonts w:ascii="Calibri" w:hAnsi="Calibri" w:cs="Calibri"/>
                <w:color w:val="000000"/>
                <w:sz w:val="16"/>
                <w:szCs w:val="16"/>
              </w:rPr>
            </w:pPr>
            <w:r w:rsidRPr="0045261D">
              <w:rPr>
                <w:rFonts w:ascii="Calibri" w:hAnsi="Calibri" w:cs="Calibri"/>
                <w:color w:val="000000"/>
                <w:sz w:val="16"/>
                <w:szCs w:val="16"/>
              </w:rPr>
              <w:t>0,11</w:t>
            </w:r>
          </w:p>
        </w:tc>
        <w:tc>
          <w:tcPr>
            <w:tcW w:w="0" w:type="auto"/>
            <w:tcBorders>
              <w:top w:val="nil"/>
              <w:left w:val="nil"/>
              <w:bottom w:val="single" w:sz="4" w:space="0" w:color="auto"/>
              <w:right w:val="single" w:sz="8" w:space="0" w:color="auto"/>
            </w:tcBorders>
            <w:shd w:val="clear" w:color="auto" w:fill="auto"/>
            <w:noWrap/>
            <w:vAlign w:val="bottom"/>
            <w:hideMark/>
          </w:tcPr>
          <w:p w14:paraId="70C45458" w14:textId="77777777" w:rsidR="00855DA1" w:rsidRPr="0045261D" w:rsidRDefault="00855DA1" w:rsidP="00855DA1">
            <w:pPr>
              <w:jc w:val="center"/>
              <w:rPr>
                <w:rFonts w:ascii="Calibri" w:hAnsi="Calibri" w:cs="Calibri"/>
                <w:color w:val="000000"/>
                <w:sz w:val="16"/>
                <w:szCs w:val="16"/>
              </w:rPr>
            </w:pPr>
            <w:r w:rsidRPr="0045261D">
              <w:rPr>
                <w:rFonts w:ascii="Calibri" w:hAnsi="Calibri" w:cs="Calibri"/>
                <w:color w:val="000000"/>
                <w:sz w:val="16"/>
                <w:szCs w:val="16"/>
              </w:rPr>
              <w:t>0,004074074</w:t>
            </w:r>
          </w:p>
        </w:tc>
      </w:tr>
      <w:tr w:rsidR="00855DA1" w:rsidRPr="0045261D" w14:paraId="6949E922" w14:textId="77777777" w:rsidTr="00855DA1">
        <w:trPr>
          <w:trHeight w:val="345"/>
        </w:trPr>
        <w:tc>
          <w:tcPr>
            <w:tcW w:w="2127" w:type="dxa"/>
            <w:tcBorders>
              <w:top w:val="nil"/>
              <w:left w:val="single" w:sz="8" w:space="0" w:color="auto"/>
              <w:bottom w:val="single" w:sz="4" w:space="0" w:color="auto"/>
              <w:right w:val="nil"/>
            </w:tcBorders>
            <w:shd w:val="clear" w:color="000000" w:fill="C0C0C0"/>
            <w:vAlign w:val="center"/>
            <w:hideMark/>
          </w:tcPr>
          <w:p w14:paraId="7D87DD3F" w14:textId="77777777" w:rsidR="00855DA1" w:rsidRPr="0045261D" w:rsidRDefault="00855DA1" w:rsidP="00855DA1">
            <w:pPr>
              <w:rPr>
                <w:rFonts w:ascii="Arial" w:hAnsi="Arial" w:cs="Arial"/>
                <w:b/>
                <w:bCs/>
                <w:sz w:val="16"/>
                <w:szCs w:val="16"/>
              </w:rPr>
            </w:pPr>
            <w:r w:rsidRPr="0045261D">
              <w:rPr>
                <w:rFonts w:ascii="Arial" w:hAnsi="Arial" w:cs="Arial"/>
                <w:b/>
                <w:bCs/>
                <w:sz w:val="16"/>
                <w:szCs w:val="16"/>
              </w:rPr>
              <w:t>PAÍS VASCO</w:t>
            </w:r>
          </w:p>
        </w:tc>
        <w:tc>
          <w:tcPr>
            <w:tcW w:w="1976" w:type="dxa"/>
            <w:tcBorders>
              <w:top w:val="nil"/>
              <w:left w:val="single" w:sz="8" w:space="0" w:color="auto"/>
              <w:bottom w:val="single" w:sz="4" w:space="0" w:color="auto"/>
              <w:right w:val="single" w:sz="8" w:space="0" w:color="auto"/>
            </w:tcBorders>
            <w:shd w:val="clear" w:color="auto" w:fill="auto"/>
            <w:noWrap/>
            <w:vAlign w:val="center"/>
            <w:hideMark/>
          </w:tcPr>
          <w:p w14:paraId="603FBC69" w14:textId="77777777" w:rsidR="00855DA1" w:rsidRPr="0045261D" w:rsidRDefault="00855DA1" w:rsidP="00855DA1">
            <w:pPr>
              <w:jc w:val="center"/>
              <w:rPr>
                <w:rFonts w:ascii="Arial" w:hAnsi="Arial" w:cs="Arial"/>
                <w:sz w:val="16"/>
                <w:szCs w:val="16"/>
              </w:rPr>
            </w:pPr>
            <w:r w:rsidRPr="0045261D">
              <w:rPr>
                <w:rFonts w:ascii="Arial" w:hAnsi="Arial" w:cs="Arial"/>
                <w:sz w:val="16"/>
                <w:szCs w:val="16"/>
              </w:rPr>
              <w:t>98,82%</w:t>
            </w:r>
          </w:p>
        </w:tc>
        <w:tc>
          <w:tcPr>
            <w:tcW w:w="0" w:type="auto"/>
            <w:tcBorders>
              <w:top w:val="nil"/>
              <w:left w:val="nil"/>
              <w:bottom w:val="single" w:sz="4" w:space="0" w:color="auto"/>
              <w:right w:val="single" w:sz="8" w:space="0" w:color="auto"/>
            </w:tcBorders>
            <w:shd w:val="clear" w:color="auto" w:fill="auto"/>
            <w:noWrap/>
            <w:vAlign w:val="center"/>
            <w:hideMark/>
          </w:tcPr>
          <w:p w14:paraId="082BF22C" w14:textId="77777777" w:rsidR="00855DA1" w:rsidRPr="0045261D" w:rsidRDefault="00855DA1" w:rsidP="00855DA1">
            <w:pPr>
              <w:jc w:val="center"/>
              <w:rPr>
                <w:rFonts w:ascii="Arial" w:hAnsi="Arial" w:cs="Arial"/>
                <w:sz w:val="16"/>
                <w:szCs w:val="16"/>
              </w:rPr>
            </w:pPr>
            <w:r w:rsidRPr="0045261D">
              <w:rPr>
                <w:rFonts w:ascii="Arial" w:hAnsi="Arial" w:cs="Arial"/>
                <w:sz w:val="16"/>
                <w:szCs w:val="16"/>
              </w:rPr>
              <w:t>91,37%</w:t>
            </w:r>
          </w:p>
        </w:tc>
        <w:tc>
          <w:tcPr>
            <w:tcW w:w="0" w:type="auto"/>
            <w:tcBorders>
              <w:top w:val="nil"/>
              <w:left w:val="nil"/>
              <w:bottom w:val="single" w:sz="4" w:space="0" w:color="auto"/>
              <w:right w:val="single" w:sz="8" w:space="0" w:color="auto"/>
            </w:tcBorders>
            <w:shd w:val="clear" w:color="auto" w:fill="auto"/>
            <w:noWrap/>
            <w:vAlign w:val="center"/>
            <w:hideMark/>
          </w:tcPr>
          <w:p w14:paraId="18F63649" w14:textId="77777777" w:rsidR="00855DA1" w:rsidRPr="0045261D" w:rsidRDefault="00855DA1" w:rsidP="00855DA1">
            <w:pPr>
              <w:jc w:val="center"/>
              <w:rPr>
                <w:rFonts w:ascii="Arial" w:hAnsi="Arial" w:cs="Arial"/>
                <w:i/>
                <w:iCs/>
                <w:sz w:val="16"/>
                <w:szCs w:val="16"/>
              </w:rPr>
            </w:pPr>
            <w:r w:rsidRPr="0045261D">
              <w:rPr>
                <w:rFonts w:ascii="Arial" w:hAnsi="Arial" w:cs="Arial"/>
                <w:i/>
                <w:iCs/>
                <w:sz w:val="16"/>
                <w:szCs w:val="16"/>
              </w:rPr>
              <w:t> </w:t>
            </w:r>
          </w:p>
        </w:tc>
        <w:tc>
          <w:tcPr>
            <w:tcW w:w="0" w:type="auto"/>
            <w:tcBorders>
              <w:top w:val="nil"/>
              <w:left w:val="nil"/>
              <w:bottom w:val="single" w:sz="4" w:space="0" w:color="auto"/>
              <w:right w:val="single" w:sz="4" w:space="0" w:color="auto"/>
            </w:tcBorders>
            <w:shd w:val="clear" w:color="000000" w:fill="FFFFCC"/>
            <w:noWrap/>
            <w:vAlign w:val="bottom"/>
            <w:hideMark/>
          </w:tcPr>
          <w:p w14:paraId="388D601E" w14:textId="77777777" w:rsidR="00855DA1" w:rsidRPr="0045261D" w:rsidRDefault="00855DA1" w:rsidP="00855DA1">
            <w:pPr>
              <w:jc w:val="center"/>
              <w:rPr>
                <w:rFonts w:ascii="Calibri" w:hAnsi="Calibri" w:cs="Calibri"/>
                <w:color w:val="000000"/>
                <w:sz w:val="16"/>
                <w:szCs w:val="16"/>
              </w:rPr>
            </w:pPr>
            <w:r w:rsidRPr="0045261D">
              <w:rPr>
                <w:rFonts w:ascii="Calibri" w:hAnsi="Calibri" w:cs="Calibri"/>
                <w:color w:val="000000"/>
                <w:sz w:val="16"/>
                <w:szCs w:val="16"/>
              </w:rPr>
              <w:t>3</w:t>
            </w:r>
          </w:p>
        </w:tc>
        <w:tc>
          <w:tcPr>
            <w:tcW w:w="0" w:type="auto"/>
            <w:tcBorders>
              <w:top w:val="nil"/>
              <w:left w:val="nil"/>
              <w:bottom w:val="single" w:sz="4" w:space="0" w:color="auto"/>
              <w:right w:val="single" w:sz="8" w:space="0" w:color="auto"/>
            </w:tcBorders>
            <w:shd w:val="clear" w:color="auto" w:fill="auto"/>
            <w:noWrap/>
            <w:vAlign w:val="bottom"/>
            <w:hideMark/>
          </w:tcPr>
          <w:p w14:paraId="22AD3152" w14:textId="77777777" w:rsidR="00855DA1" w:rsidRPr="0045261D" w:rsidRDefault="00855DA1" w:rsidP="00855DA1">
            <w:pPr>
              <w:jc w:val="center"/>
              <w:rPr>
                <w:rFonts w:ascii="Calibri" w:hAnsi="Calibri" w:cs="Calibri"/>
                <w:color w:val="000000"/>
                <w:sz w:val="16"/>
                <w:szCs w:val="16"/>
              </w:rPr>
            </w:pPr>
            <w:r w:rsidRPr="0045261D">
              <w:rPr>
                <w:rFonts w:ascii="Calibri" w:hAnsi="Calibri" w:cs="Calibri"/>
                <w:color w:val="000000"/>
                <w:sz w:val="16"/>
                <w:szCs w:val="16"/>
              </w:rPr>
              <w:t>0,071428571</w:t>
            </w:r>
          </w:p>
        </w:tc>
      </w:tr>
      <w:tr w:rsidR="00855DA1" w:rsidRPr="0045261D" w14:paraId="15A30D4E" w14:textId="77777777" w:rsidTr="00855DA1">
        <w:trPr>
          <w:trHeight w:val="345"/>
        </w:trPr>
        <w:tc>
          <w:tcPr>
            <w:tcW w:w="2127" w:type="dxa"/>
            <w:tcBorders>
              <w:top w:val="nil"/>
              <w:left w:val="single" w:sz="8" w:space="0" w:color="auto"/>
              <w:bottom w:val="nil"/>
              <w:right w:val="nil"/>
            </w:tcBorders>
            <w:shd w:val="clear" w:color="000000" w:fill="C0C0C0"/>
            <w:vAlign w:val="center"/>
            <w:hideMark/>
          </w:tcPr>
          <w:p w14:paraId="5381AF18" w14:textId="77777777" w:rsidR="00855DA1" w:rsidRPr="0045261D" w:rsidRDefault="00855DA1" w:rsidP="00855DA1">
            <w:pPr>
              <w:rPr>
                <w:rFonts w:ascii="Arial" w:hAnsi="Arial" w:cs="Arial"/>
                <w:b/>
                <w:bCs/>
                <w:sz w:val="16"/>
                <w:szCs w:val="16"/>
              </w:rPr>
            </w:pPr>
            <w:r w:rsidRPr="0045261D">
              <w:rPr>
                <w:rFonts w:ascii="Arial" w:hAnsi="Arial" w:cs="Arial"/>
                <w:b/>
                <w:bCs/>
                <w:sz w:val="16"/>
                <w:szCs w:val="16"/>
              </w:rPr>
              <w:t>REGIÓN DE MURCIA</w:t>
            </w:r>
          </w:p>
        </w:tc>
        <w:tc>
          <w:tcPr>
            <w:tcW w:w="1976" w:type="dxa"/>
            <w:tcBorders>
              <w:top w:val="nil"/>
              <w:left w:val="single" w:sz="8" w:space="0" w:color="auto"/>
              <w:bottom w:val="nil"/>
              <w:right w:val="single" w:sz="8" w:space="0" w:color="auto"/>
            </w:tcBorders>
            <w:shd w:val="clear" w:color="auto" w:fill="auto"/>
            <w:noWrap/>
            <w:vAlign w:val="center"/>
            <w:hideMark/>
          </w:tcPr>
          <w:p w14:paraId="3126FB38" w14:textId="77777777" w:rsidR="00855DA1" w:rsidRPr="0045261D" w:rsidRDefault="00855DA1" w:rsidP="00855DA1">
            <w:pPr>
              <w:jc w:val="center"/>
              <w:rPr>
                <w:rFonts w:ascii="Arial" w:hAnsi="Arial" w:cs="Arial"/>
                <w:sz w:val="16"/>
                <w:szCs w:val="16"/>
              </w:rPr>
            </w:pPr>
            <w:r w:rsidRPr="0045261D">
              <w:rPr>
                <w:rFonts w:ascii="Arial" w:hAnsi="Arial" w:cs="Arial"/>
                <w:sz w:val="16"/>
                <w:szCs w:val="16"/>
              </w:rPr>
              <w:t>100,00%</w:t>
            </w:r>
          </w:p>
        </w:tc>
        <w:tc>
          <w:tcPr>
            <w:tcW w:w="0" w:type="auto"/>
            <w:tcBorders>
              <w:top w:val="nil"/>
              <w:left w:val="nil"/>
              <w:bottom w:val="nil"/>
              <w:right w:val="single" w:sz="8" w:space="0" w:color="auto"/>
            </w:tcBorders>
            <w:shd w:val="clear" w:color="auto" w:fill="auto"/>
            <w:noWrap/>
            <w:vAlign w:val="center"/>
            <w:hideMark/>
          </w:tcPr>
          <w:p w14:paraId="3F806278" w14:textId="77777777" w:rsidR="00855DA1" w:rsidRPr="0045261D" w:rsidRDefault="00855DA1" w:rsidP="00855DA1">
            <w:pPr>
              <w:jc w:val="center"/>
              <w:rPr>
                <w:rFonts w:ascii="Arial" w:hAnsi="Arial" w:cs="Arial"/>
                <w:sz w:val="16"/>
                <w:szCs w:val="16"/>
              </w:rPr>
            </w:pPr>
            <w:r w:rsidRPr="0045261D">
              <w:rPr>
                <w:rFonts w:ascii="Arial" w:hAnsi="Arial" w:cs="Arial"/>
                <w:sz w:val="16"/>
                <w:szCs w:val="16"/>
              </w:rPr>
              <w:t>100,00%</w:t>
            </w:r>
          </w:p>
        </w:tc>
        <w:tc>
          <w:tcPr>
            <w:tcW w:w="0" w:type="auto"/>
            <w:tcBorders>
              <w:top w:val="nil"/>
              <w:left w:val="nil"/>
              <w:bottom w:val="nil"/>
              <w:right w:val="single" w:sz="8" w:space="0" w:color="auto"/>
            </w:tcBorders>
            <w:shd w:val="clear" w:color="auto" w:fill="auto"/>
            <w:noWrap/>
            <w:vAlign w:val="center"/>
            <w:hideMark/>
          </w:tcPr>
          <w:p w14:paraId="3B4E683E" w14:textId="77777777" w:rsidR="00855DA1" w:rsidRPr="0045261D" w:rsidRDefault="00855DA1" w:rsidP="00855DA1">
            <w:pPr>
              <w:jc w:val="center"/>
              <w:rPr>
                <w:rFonts w:ascii="Arial" w:hAnsi="Arial" w:cs="Arial"/>
                <w:i/>
                <w:iCs/>
                <w:sz w:val="16"/>
                <w:szCs w:val="16"/>
              </w:rPr>
            </w:pPr>
            <w:r w:rsidRPr="0045261D">
              <w:rPr>
                <w:rFonts w:ascii="Arial" w:hAnsi="Arial" w:cs="Arial"/>
                <w:i/>
                <w:iCs/>
                <w:sz w:val="16"/>
                <w:szCs w:val="16"/>
              </w:rPr>
              <w:t> </w:t>
            </w:r>
          </w:p>
        </w:tc>
        <w:tc>
          <w:tcPr>
            <w:tcW w:w="0" w:type="auto"/>
            <w:tcBorders>
              <w:top w:val="nil"/>
              <w:left w:val="nil"/>
              <w:bottom w:val="nil"/>
              <w:right w:val="single" w:sz="4" w:space="0" w:color="auto"/>
            </w:tcBorders>
            <w:shd w:val="clear" w:color="000000" w:fill="FFFFCC"/>
            <w:noWrap/>
            <w:vAlign w:val="bottom"/>
            <w:hideMark/>
          </w:tcPr>
          <w:p w14:paraId="4A01D369" w14:textId="77777777" w:rsidR="00855DA1" w:rsidRPr="0045261D" w:rsidRDefault="00855DA1" w:rsidP="00855DA1">
            <w:pPr>
              <w:jc w:val="center"/>
              <w:rPr>
                <w:rFonts w:ascii="Calibri" w:hAnsi="Calibri" w:cs="Calibri"/>
                <w:color w:val="000000"/>
                <w:sz w:val="16"/>
                <w:szCs w:val="16"/>
              </w:rPr>
            </w:pPr>
            <w:r w:rsidRPr="0045261D">
              <w:rPr>
                <w:rFonts w:ascii="Calibri" w:hAnsi="Calibri" w:cs="Calibri"/>
                <w:color w:val="000000"/>
                <w:sz w:val="16"/>
                <w:szCs w:val="16"/>
              </w:rPr>
              <w:t>0</w:t>
            </w:r>
          </w:p>
        </w:tc>
        <w:tc>
          <w:tcPr>
            <w:tcW w:w="0" w:type="auto"/>
            <w:tcBorders>
              <w:top w:val="nil"/>
              <w:left w:val="nil"/>
              <w:bottom w:val="single" w:sz="4" w:space="0" w:color="auto"/>
              <w:right w:val="single" w:sz="8" w:space="0" w:color="auto"/>
            </w:tcBorders>
            <w:shd w:val="clear" w:color="auto" w:fill="auto"/>
            <w:noWrap/>
            <w:vAlign w:val="bottom"/>
            <w:hideMark/>
          </w:tcPr>
          <w:p w14:paraId="43184886" w14:textId="77777777" w:rsidR="00855DA1" w:rsidRPr="0045261D" w:rsidRDefault="00855DA1" w:rsidP="00855DA1">
            <w:pPr>
              <w:jc w:val="center"/>
              <w:rPr>
                <w:rFonts w:ascii="Calibri" w:hAnsi="Calibri" w:cs="Calibri"/>
                <w:color w:val="000000"/>
                <w:sz w:val="16"/>
                <w:szCs w:val="16"/>
              </w:rPr>
            </w:pPr>
            <w:r w:rsidRPr="0045261D">
              <w:rPr>
                <w:rFonts w:ascii="Calibri" w:hAnsi="Calibri" w:cs="Calibri"/>
                <w:color w:val="000000"/>
                <w:sz w:val="16"/>
                <w:szCs w:val="16"/>
              </w:rPr>
              <w:t>-</w:t>
            </w:r>
          </w:p>
        </w:tc>
      </w:tr>
      <w:tr w:rsidR="00855DA1" w:rsidRPr="0045261D" w14:paraId="733BFBEC" w14:textId="77777777" w:rsidTr="00855DA1">
        <w:trPr>
          <w:trHeight w:val="345"/>
        </w:trPr>
        <w:tc>
          <w:tcPr>
            <w:tcW w:w="2127" w:type="dxa"/>
            <w:tcBorders>
              <w:top w:val="single" w:sz="8" w:space="0" w:color="auto"/>
              <w:left w:val="single" w:sz="8" w:space="0" w:color="auto"/>
              <w:bottom w:val="single" w:sz="8" w:space="0" w:color="auto"/>
              <w:right w:val="nil"/>
            </w:tcBorders>
            <w:shd w:val="clear" w:color="000000" w:fill="C0C0C0"/>
            <w:vAlign w:val="center"/>
            <w:hideMark/>
          </w:tcPr>
          <w:p w14:paraId="2B422DE6" w14:textId="77777777" w:rsidR="00855DA1" w:rsidRPr="0045261D" w:rsidRDefault="00855DA1" w:rsidP="00855DA1">
            <w:pPr>
              <w:rPr>
                <w:rFonts w:ascii="Arial" w:hAnsi="Arial" w:cs="Arial"/>
                <w:b/>
                <w:bCs/>
                <w:sz w:val="16"/>
                <w:szCs w:val="16"/>
              </w:rPr>
            </w:pPr>
            <w:r w:rsidRPr="0045261D">
              <w:rPr>
                <w:rFonts w:ascii="Arial" w:hAnsi="Arial" w:cs="Arial"/>
                <w:b/>
                <w:bCs/>
                <w:sz w:val="16"/>
                <w:szCs w:val="16"/>
              </w:rPr>
              <w:t>A.G.E.</w:t>
            </w:r>
          </w:p>
        </w:tc>
        <w:tc>
          <w:tcPr>
            <w:tcW w:w="19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4E78BC0" w14:textId="77777777" w:rsidR="00855DA1" w:rsidRPr="0045261D" w:rsidRDefault="00855DA1" w:rsidP="00855DA1">
            <w:pPr>
              <w:jc w:val="center"/>
              <w:rPr>
                <w:rFonts w:ascii="Arial" w:hAnsi="Arial" w:cs="Arial"/>
                <w:sz w:val="16"/>
                <w:szCs w:val="16"/>
              </w:rPr>
            </w:pPr>
            <w:r w:rsidRPr="0045261D">
              <w:rPr>
                <w:rFonts w:ascii="Arial" w:hAnsi="Arial" w:cs="Arial"/>
                <w:sz w:val="16"/>
                <w:szCs w:val="16"/>
              </w:rPr>
              <w:t>60,20%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61E90B41" w14:textId="77777777" w:rsidR="00855DA1" w:rsidRPr="0045261D" w:rsidRDefault="00855DA1" w:rsidP="00855DA1">
            <w:pPr>
              <w:jc w:val="center"/>
              <w:rPr>
                <w:rFonts w:ascii="Arial" w:hAnsi="Arial" w:cs="Arial"/>
                <w:sz w:val="16"/>
                <w:szCs w:val="16"/>
              </w:rPr>
            </w:pPr>
            <w:r w:rsidRPr="0045261D">
              <w:rPr>
                <w:rFonts w:ascii="Arial" w:hAnsi="Arial" w:cs="Arial"/>
                <w:sz w:val="16"/>
                <w:szCs w:val="16"/>
              </w:rPr>
              <w:t>81,88%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4461B9E5" w14:textId="77777777" w:rsidR="00855DA1" w:rsidRPr="0045261D" w:rsidRDefault="00855DA1" w:rsidP="00855DA1">
            <w:pPr>
              <w:jc w:val="center"/>
              <w:rPr>
                <w:rFonts w:ascii="Arial" w:hAnsi="Arial" w:cs="Arial"/>
                <w:i/>
                <w:iCs/>
                <w:sz w:val="16"/>
                <w:szCs w:val="16"/>
              </w:rPr>
            </w:pPr>
            <w:r w:rsidRPr="0045261D">
              <w:rPr>
                <w:rFonts w:ascii="Arial" w:hAnsi="Arial" w:cs="Arial"/>
                <w:i/>
                <w:iCs/>
                <w:sz w:val="16"/>
                <w:szCs w:val="16"/>
              </w:rPr>
              <w:t> </w:t>
            </w:r>
          </w:p>
        </w:tc>
        <w:tc>
          <w:tcPr>
            <w:tcW w:w="0" w:type="auto"/>
            <w:tcBorders>
              <w:top w:val="single" w:sz="8" w:space="0" w:color="auto"/>
              <w:left w:val="nil"/>
              <w:bottom w:val="single" w:sz="8" w:space="0" w:color="auto"/>
              <w:right w:val="single" w:sz="4" w:space="0" w:color="auto"/>
            </w:tcBorders>
            <w:shd w:val="clear" w:color="000000" w:fill="FFFFCC"/>
            <w:noWrap/>
            <w:vAlign w:val="bottom"/>
            <w:hideMark/>
          </w:tcPr>
          <w:p w14:paraId="742554A3" w14:textId="77777777" w:rsidR="00855DA1" w:rsidRPr="0045261D" w:rsidRDefault="00855DA1" w:rsidP="00855DA1">
            <w:pPr>
              <w:jc w:val="center"/>
              <w:rPr>
                <w:rFonts w:ascii="Calibri" w:hAnsi="Calibri" w:cs="Calibri"/>
                <w:color w:val="000000"/>
                <w:sz w:val="16"/>
                <w:szCs w:val="16"/>
              </w:rPr>
            </w:pPr>
            <w:r w:rsidRPr="0045261D">
              <w:rPr>
                <w:rFonts w:ascii="Calibri" w:hAnsi="Calibri" w:cs="Calibri"/>
                <w:color w:val="000000"/>
                <w:sz w:val="16"/>
                <w:szCs w:val="16"/>
              </w:rPr>
              <w:t> </w:t>
            </w:r>
          </w:p>
        </w:tc>
        <w:tc>
          <w:tcPr>
            <w:tcW w:w="0" w:type="auto"/>
            <w:tcBorders>
              <w:top w:val="nil"/>
              <w:left w:val="nil"/>
              <w:bottom w:val="single" w:sz="4" w:space="0" w:color="auto"/>
              <w:right w:val="single" w:sz="8" w:space="0" w:color="auto"/>
            </w:tcBorders>
            <w:shd w:val="clear" w:color="auto" w:fill="auto"/>
            <w:noWrap/>
            <w:vAlign w:val="bottom"/>
            <w:hideMark/>
          </w:tcPr>
          <w:p w14:paraId="572CF83C" w14:textId="77777777" w:rsidR="00855DA1" w:rsidRPr="0045261D" w:rsidRDefault="00855DA1" w:rsidP="00855DA1">
            <w:pPr>
              <w:jc w:val="center"/>
              <w:rPr>
                <w:rFonts w:ascii="Calibri" w:hAnsi="Calibri" w:cs="Calibri"/>
                <w:color w:val="000000"/>
                <w:sz w:val="16"/>
                <w:szCs w:val="16"/>
              </w:rPr>
            </w:pPr>
            <w:r w:rsidRPr="0045261D">
              <w:rPr>
                <w:rFonts w:ascii="Calibri" w:hAnsi="Calibri" w:cs="Calibri"/>
                <w:color w:val="000000"/>
                <w:sz w:val="16"/>
                <w:szCs w:val="16"/>
              </w:rPr>
              <w:t>-</w:t>
            </w:r>
          </w:p>
        </w:tc>
      </w:tr>
      <w:tr w:rsidR="00855DA1" w:rsidRPr="0045261D" w14:paraId="60256FFA" w14:textId="77777777" w:rsidTr="00855DA1">
        <w:trPr>
          <w:trHeight w:val="345"/>
        </w:trPr>
        <w:tc>
          <w:tcPr>
            <w:tcW w:w="2127" w:type="dxa"/>
            <w:tcBorders>
              <w:top w:val="nil"/>
              <w:left w:val="single" w:sz="8" w:space="0" w:color="auto"/>
              <w:bottom w:val="single" w:sz="8" w:space="0" w:color="auto"/>
              <w:right w:val="nil"/>
            </w:tcBorders>
            <w:shd w:val="clear" w:color="CCCCFF" w:fill="C0C0C0"/>
            <w:vAlign w:val="center"/>
            <w:hideMark/>
          </w:tcPr>
          <w:p w14:paraId="5F3C7CAD" w14:textId="77777777" w:rsidR="00855DA1" w:rsidRPr="0045261D" w:rsidRDefault="00855DA1" w:rsidP="00855DA1">
            <w:pPr>
              <w:rPr>
                <w:rFonts w:ascii="Arial" w:hAnsi="Arial" w:cs="Arial"/>
                <w:b/>
                <w:bCs/>
                <w:sz w:val="16"/>
                <w:szCs w:val="16"/>
              </w:rPr>
            </w:pPr>
            <w:r w:rsidRPr="0045261D">
              <w:rPr>
                <w:rFonts w:ascii="Arial" w:hAnsi="Arial" w:cs="Arial"/>
                <w:b/>
                <w:bCs/>
                <w:sz w:val="16"/>
                <w:szCs w:val="16"/>
              </w:rPr>
              <w:t>TOTAL NACIONAL</w:t>
            </w:r>
          </w:p>
        </w:tc>
        <w:tc>
          <w:tcPr>
            <w:tcW w:w="1976" w:type="dxa"/>
            <w:tcBorders>
              <w:top w:val="nil"/>
              <w:left w:val="single" w:sz="8" w:space="0" w:color="auto"/>
              <w:bottom w:val="single" w:sz="8" w:space="0" w:color="auto"/>
              <w:right w:val="single" w:sz="8" w:space="0" w:color="auto"/>
            </w:tcBorders>
            <w:shd w:val="clear" w:color="auto" w:fill="auto"/>
            <w:noWrap/>
            <w:vAlign w:val="center"/>
            <w:hideMark/>
          </w:tcPr>
          <w:p w14:paraId="2E87E113" w14:textId="77777777" w:rsidR="00855DA1" w:rsidRPr="0045261D" w:rsidRDefault="00855DA1" w:rsidP="00855DA1">
            <w:pPr>
              <w:jc w:val="center"/>
              <w:rPr>
                <w:rFonts w:ascii="Arial" w:hAnsi="Arial" w:cs="Arial"/>
                <w:b/>
                <w:bCs/>
                <w:sz w:val="16"/>
                <w:szCs w:val="16"/>
              </w:rPr>
            </w:pPr>
            <w:r w:rsidRPr="0045261D">
              <w:rPr>
                <w:rFonts w:ascii="Arial" w:hAnsi="Arial" w:cs="Arial"/>
                <w:b/>
                <w:bCs/>
                <w:sz w:val="16"/>
                <w:szCs w:val="16"/>
              </w:rPr>
              <w:t>91,79%</w:t>
            </w:r>
          </w:p>
        </w:tc>
        <w:tc>
          <w:tcPr>
            <w:tcW w:w="0" w:type="auto"/>
            <w:tcBorders>
              <w:top w:val="nil"/>
              <w:left w:val="nil"/>
              <w:bottom w:val="single" w:sz="8" w:space="0" w:color="auto"/>
              <w:right w:val="single" w:sz="8" w:space="0" w:color="auto"/>
            </w:tcBorders>
            <w:shd w:val="clear" w:color="auto" w:fill="auto"/>
            <w:noWrap/>
            <w:vAlign w:val="center"/>
            <w:hideMark/>
          </w:tcPr>
          <w:p w14:paraId="2DD262C8" w14:textId="77777777" w:rsidR="00855DA1" w:rsidRPr="0045261D" w:rsidRDefault="00855DA1" w:rsidP="00855DA1">
            <w:pPr>
              <w:jc w:val="center"/>
              <w:rPr>
                <w:rFonts w:ascii="Arial" w:hAnsi="Arial" w:cs="Arial"/>
                <w:b/>
                <w:bCs/>
                <w:sz w:val="16"/>
                <w:szCs w:val="16"/>
              </w:rPr>
            </w:pPr>
            <w:r w:rsidRPr="0045261D">
              <w:rPr>
                <w:rFonts w:ascii="Arial" w:hAnsi="Arial" w:cs="Arial"/>
                <w:b/>
                <w:bCs/>
                <w:sz w:val="16"/>
                <w:szCs w:val="16"/>
              </w:rPr>
              <w:t>88,04%</w:t>
            </w:r>
          </w:p>
        </w:tc>
        <w:tc>
          <w:tcPr>
            <w:tcW w:w="0" w:type="auto"/>
            <w:tcBorders>
              <w:top w:val="nil"/>
              <w:left w:val="nil"/>
              <w:bottom w:val="single" w:sz="8" w:space="0" w:color="auto"/>
              <w:right w:val="single" w:sz="8" w:space="0" w:color="auto"/>
            </w:tcBorders>
            <w:shd w:val="clear" w:color="auto" w:fill="auto"/>
            <w:noWrap/>
            <w:vAlign w:val="center"/>
            <w:hideMark/>
          </w:tcPr>
          <w:p w14:paraId="7B245411" w14:textId="77777777" w:rsidR="00855DA1" w:rsidRPr="0045261D" w:rsidRDefault="00855DA1" w:rsidP="00855DA1">
            <w:pPr>
              <w:jc w:val="center"/>
              <w:rPr>
                <w:rFonts w:ascii="Arial" w:hAnsi="Arial" w:cs="Arial"/>
                <w:b/>
                <w:bCs/>
                <w:i/>
                <w:iCs/>
                <w:sz w:val="16"/>
                <w:szCs w:val="16"/>
              </w:rPr>
            </w:pPr>
            <w:r w:rsidRPr="0045261D">
              <w:rPr>
                <w:rFonts w:ascii="Arial" w:hAnsi="Arial" w:cs="Arial"/>
                <w:b/>
                <w:bCs/>
                <w:i/>
                <w:iCs/>
                <w:sz w:val="16"/>
                <w:szCs w:val="16"/>
              </w:rPr>
              <w:t>0</w:t>
            </w:r>
          </w:p>
        </w:tc>
        <w:tc>
          <w:tcPr>
            <w:tcW w:w="0" w:type="auto"/>
            <w:tcBorders>
              <w:top w:val="nil"/>
              <w:left w:val="nil"/>
              <w:bottom w:val="single" w:sz="8" w:space="0" w:color="auto"/>
              <w:right w:val="single" w:sz="4" w:space="0" w:color="auto"/>
            </w:tcBorders>
            <w:shd w:val="clear" w:color="auto" w:fill="auto"/>
            <w:noWrap/>
            <w:vAlign w:val="center"/>
            <w:hideMark/>
          </w:tcPr>
          <w:p w14:paraId="3BB9FFF8" w14:textId="77777777" w:rsidR="00855DA1" w:rsidRPr="0045261D" w:rsidRDefault="00855DA1" w:rsidP="00855DA1">
            <w:pPr>
              <w:jc w:val="center"/>
              <w:rPr>
                <w:rFonts w:ascii="Arial" w:hAnsi="Arial" w:cs="Arial"/>
                <w:b/>
                <w:bCs/>
                <w:sz w:val="16"/>
                <w:szCs w:val="16"/>
              </w:rPr>
            </w:pPr>
            <w:r w:rsidRPr="0045261D">
              <w:rPr>
                <w:rFonts w:ascii="Arial" w:hAnsi="Arial" w:cs="Arial"/>
                <w:b/>
                <w:bCs/>
                <w:sz w:val="16"/>
                <w:szCs w:val="16"/>
              </w:rPr>
              <w:t>32,11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699DA73B" w14:textId="77777777" w:rsidR="00855DA1" w:rsidRPr="0045261D" w:rsidRDefault="00855DA1" w:rsidP="00855DA1">
            <w:pPr>
              <w:jc w:val="center"/>
              <w:rPr>
                <w:rFonts w:ascii="Arial" w:hAnsi="Arial" w:cs="Arial"/>
                <w:b/>
                <w:bCs/>
                <w:sz w:val="16"/>
                <w:szCs w:val="16"/>
              </w:rPr>
            </w:pPr>
            <w:r w:rsidRPr="0045261D">
              <w:rPr>
                <w:rFonts w:ascii="Arial" w:hAnsi="Arial" w:cs="Arial"/>
                <w:b/>
                <w:bCs/>
                <w:sz w:val="16"/>
                <w:szCs w:val="16"/>
              </w:rPr>
              <w:t> </w:t>
            </w:r>
          </w:p>
        </w:tc>
      </w:tr>
    </w:tbl>
    <w:p w14:paraId="41388405" w14:textId="77777777" w:rsidR="00D80D4C" w:rsidRPr="0045261D" w:rsidRDefault="00D80D4C" w:rsidP="00AB1592">
      <w:pPr>
        <w:jc w:val="both"/>
        <w:rPr>
          <w:szCs w:val="22"/>
        </w:rPr>
      </w:pPr>
    </w:p>
    <w:p w14:paraId="5F63AEE8" w14:textId="09D9C420" w:rsidR="008F116A" w:rsidRPr="0045261D" w:rsidRDefault="00367C47" w:rsidP="00AB1592">
      <w:pPr>
        <w:ind w:left="-426" w:firstLine="426"/>
        <w:jc w:val="both"/>
        <w:rPr>
          <w:b/>
          <w:szCs w:val="22"/>
        </w:rPr>
      </w:pPr>
      <w:r w:rsidRPr="0045261D">
        <w:rPr>
          <w:b/>
          <w:szCs w:val="22"/>
        </w:rPr>
        <w:lastRenderedPageBreak/>
        <w:t>SUBPROGRAMA B</w:t>
      </w:r>
    </w:p>
    <w:tbl>
      <w:tblPr>
        <w:tblW w:w="0" w:type="auto"/>
        <w:tblCellMar>
          <w:left w:w="70" w:type="dxa"/>
          <w:right w:w="70" w:type="dxa"/>
        </w:tblCellMar>
        <w:tblLook w:val="04A0" w:firstRow="1" w:lastRow="0" w:firstColumn="1" w:lastColumn="0" w:noHBand="0" w:noVBand="1"/>
      </w:tblPr>
      <w:tblGrid>
        <w:gridCol w:w="2275"/>
        <w:gridCol w:w="976"/>
        <w:gridCol w:w="998"/>
        <w:gridCol w:w="1317"/>
        <w:gridCol w:w="1425"/>
        <w:gridCol w:w="1613"/>
        <w:gridCol w:w="1341"/>
        <w:gridCol w:w="1387"/>
        <w:gridCol w:w="1528"/>
        <w:gridCol w:w="1145"/>
        <w:gridCol w:w="1393"/>
      </w:tblGrid>
      <w:tr w:rsidR="00AB1592" w:rsidRPr="0045261D" w14:paraId="5FB0DC48" w14:textId="77777777" w:rsidTr="00AB1592">
        <w:trPr>
          <w:trHeight w:val="615"/>
        </w:trPr>
        <w:tc>
          <w:tcPr>
            <w:tcW w:w="0" w:type="auto"/>
            <w:gridSpan w:val="11"/>
            <w:tcBorders>
              <w:top w:val="nil"/>
              <w:left w:val="nil"/>
              <w:bottom w:val="nil"/>
              <w:right w:val="nil"/>
            </w:tcBorders>
            <w:shd w:val="clear" w:color="auto" w:fill="auto"/>
            <w:vAlign w:val="center"/>
            <w:hideMark/>
          </w:tcPr>
          <w:p w14:paraId="3EA87582" w14:textId="0C5293B2" w:rsidR="00AB1592" w:rsidRPr="0045261D" w:rsidRDefault="00AB1592" w:rsidP="00AB1592">
            <w:pPr>
              <w:jc w:val="center"/>
              <w:rPr>
                <w:rFonts w:ascii="Arial" w:hAnsi="Arial" w:cs="Arial"/>
                <w:b/>
                <w:bCs/>
                <w:sz w:val="18"/>
                <w:szCs w:val="18"/>
              </w:rPr>
            </w:pPr>
            <w:r w:rsidRPr="0045261D">
              <w:rPr>
                <w:rFonts w:ascii="Arial" w:hAnsi="Arial" w:cs="Arial"/>
                <w:b/>
                <w:bCs/>
                <w:sz w:val="18"/>
                <w:szCs w:val="18"/>
              </w:rPr>
              <w:t xml:space="preserve">DENOMINACIÓN Y NÚMERO DE PROGRAMA: </w:t>
            </w:r>
            <w:r w:rsidR="002F54EB">
              <w:rPr>
                <w:rFonts w:ascii="Arial" w:hAnsi="Arial" w:cs="Arial"/>
                <w:b/>
                <w:bCs/>
                <w:sz w:val="18"/>
                <w:szCs w:val="18"/>
              </w:rPr>
              <w:t>3.1.3</w:t>
            </w:r>
            <w:r w:rsidRPr="0045261D">
              <w:rPr>
                <w:rFonts w:ascii="Arial" w:hAnsi="Arial" w:cs="Arial"/>
                <w:b/>
                <w:bCs/>
                <w:sz w:val="18"/>
                <w:szCs w:val="18"/>
              </w:rPr>
              <w:t>. PROGRAMA DE CONTROL OFICIAL DE LA CALIDAD DIFERENCIADA VINCULADA A UN ORIGEN GEOGRÁFICO Y ESPECIALIDADES TRADICIONALES GARANTIZADAS ANTES DE SU COMERCIALIZACIÓN</w:t>
            </w:r>
          </w:p>
        </w:tc>
      </w:tr>
      <w:tr w:rsidR="00AB1592" w:rsidRPr="0045261D" w14:paraId="523A8225" w14:textId="77777777" w:rsidTr="00AB1592">
        <w:trPr>
          <w:trHeight w:val="300"/>
        </w:trPr>
        <w:tc>
          <w:tcPr>
            <w:tcW w:w="0" w:type="auto"/>
            <w:gridSpan w:val="11"/>
            <w:tcBorders>
              <w:top w:val="nil"/>
              <w:left w:val="nil"/>
              <w:bottom w:val="single" w:sz="4" w:space="0" w:color="auto"/>
              <w:right w:val="nil"/>
            </w:tcBorders>
            <w:shd w:val="clear" w:color="auto" w:fill="auto"/>
            <w:noWrap/>
            <w:vAlign w:val="center"/>
            <w:hideMark/>
          </w:tcPr>
          <w:p w14:paraId="1EFFB11E" w14:textId="77777777" w:rsidR="00AB1592" w:rsidRPr="0045261D" w:rsidRDefault="00AB1592" w:rsidP="00AB1592">
            <w:pPr>
              <w:jc w:val="center"/>
              <w:rPr>
                <w:rFonts w:ascii="Arial" w:hAnsi="Arial" w:cs="Arial"/>
                <w:b/>
                <w:bCs/>
                <w:sz w:val="18"/>
                <w:szCs w:val="18"/>
              </w:rPr>
            </w:pPr>
            <w:r w:rsidRPr="0045261D">
              <w:rPr>
                <w:rFonts w:ascii="Arial" w:hAnsi="Arial" w:cs="Arial"/>
                <w:b/>
                <w:bCs/>
                <w:sz w:val="18"/>
                <w:szCs w:val="18"/>
              </w:rPr>
              <w:t>SUBPROGRAMA B: CALIDAD DIFERENCIADA VINCULADA A UNA TRADICIÓN (ETGs)</w:t>
            </w:r>
          </w:p>
        </w:tc>
      </w:tr>
      <w:tr w:rsidR="00AB1592" w:rsidRPr="0045261D" w14:paraId="3BDF2D0C" w14:textId="77777777" w:rsidTr="00AB1592">
        <w:trPr>
          <w:trHeight w:val="315"/>
        </w:trPr>
        <w:tc>
          <w:tcPr>
            <w:tcW w:w="0" w:type="auto"/>
            <w:tcBorders>
              <w:top w:val="nil"/>
              <w:left w:val="nil"/>
              <w:bottom w:val="nil"/>
              <w:right w:val="nil"/>
            </w:tcBorders>
            <w:shd w:val="clear" w:color="auto" w:fill="auto"/>
            <w:noWrap/>
            <w:vAlign w:val="bottom"/>
            <w:hideMark/>
          </w:tcPr>
          <w:p w14:paraId="299FB2C3" w14:textId="77777777" w:rsidR="00AB1592" w:rsidRPr="0045261D" w:rsidRDefault="00AB1592" w:rsidP="00AB1592">
            <w:pPr>
              <w:jc w:val="center"/>
              <w:rPr>
                <w:rFonts w:ascii="Arial" w:hAnsi="Arial" w:cs="Arial"/>
                <w:b/>
                <w:bCs/>
                <w:sz w:val="16"/>
                <w:szCs w:val="16"/>
              </w:rPr>
            </w:pPr>
          </w:p>
        </w:tc>
        <w:tc>
          <w:tcPr>
            <w:tcW w:w="0" w:type="auto"/>
            <w:tcBorders>
              <w:top w:val="nil"/>
              <w:left w:val="nil"/>
              <w:bottom w:val="nil"/>
              <w:right w:val="nil"/>
            </w:tcBorders>
            <w:shd w:val="clear" w:color="auto" w:fill="auto"/>
            <w:noWrap/>
            <w:vAlign w:val="bottom"/>
            <w:hideMark/>
          </w:tcPr>
          <w:p w14:paraId="6E99BD33" w14:textId="77777777" w:rsidR="00AB1592" w:rsidRPr="0045261D" w:rsidRDefault="00AB1592" w:rsidP="00AB1592">
            <w:pPr>
              <w:rPr>
                <w:sz w:val="16"/>
                <w:szCs w:val="16"/>
              </w:rPr>
            </w:pPr>
          </w:p>
        </w:tc>
        <w:tc>
          <w:tcPr>
            <w:tcW w:w="0" w:type="auto"/>
            <w:tcBorders>
              <w:top w:val="nil"/>
              <w:left w:val="nil"/>
              <w:bottom w:val="nil"/>
              <w:right w:val="nil"/>
            </w:tcBorders>
            <w:shd w:val="clear" w:color="auto" w:fill="auto"/>
            <w:noWrap/>
            <w:vAlign w:val="bottom"/>
            <w:hideMark/>
          </w:tcPr>
          <w:p w14:paraId="1AFC4FFB" w14:textId="77777777" w:rsidR="00AB1592" w:rsidRPr="0045261D" w:rsidRDefault="00AB1592" w:rsidP="00AB1592">
            <w:pPr>
              <w:jc w:val="center"/>
              <w:rPr>
                <w:sz w:val="16"/>
                <w:szCs w:val="16"/>
              </w:rPr>
            </w:pPr>
          </w:p>
        </w:tc>
        <w:tc>
          <w:tcPr>
            <w:tcW w:w="0" w:type="auto"/>
            <w:tcBorders>
              <w:top w:val="nil"/>
              <w:left w:val="nil"/>
              <w:bottom w:val="nil"/>
              <w:right w:val="nil"/>
            </w:tcBorders>
            <w:shd w:val="clear" w:color="auto" w:fill="auto"/>
            <w:noWrap/>
            <w:vAlign w:val="bottom"/>
            <w:hideMark/>
          </w:tcPr>
          <w:p w14:paraId="5C950CCD" w14:textId="77777777" w:rsidR="00AB1592" w:rsidRPr="0045261D" w:rsidRDefault="00AB1592" w:rsidP="00AB1592">
            <w:pPr>
              <w:jc w:val="center"/>
              <w:rPr>
                <w:sz w:val="16"/>
                <w:szCs w:val="16"/>
              </w:rPr>
            </w:pPr>
          </w:p>
        </w:tc>
        <w:tc>
          <w:tcPr>
            <w:tcW w:w="0" w:type="auto"/>
            <w:tcBorders>
              <w:top w:val="nil"/>
              <w:left w:val="nil"/>
              <w:bottom w:val="nil"/>
              <w:right w:val="nil"/>
            </w:tcBorders>
            <w:shd w:val="clear" w:color="auto" w:fill="auto"/>
            <w:noWrap/>
            <w:vAlign w:val="bottom"/>
            <w:hideMark/>
          </w:tcPr>
          <w:p w14:paraId="5D18EC4A" w14:textId="77777777" w:rsidR="00AB1592" w:rsidRPr="0045261D" w:rsidRDefault="00AB1592" w:rsidP="00AB1592">
            <w:pPr>
              <w:jc w:val="center"/>
              <w:rPr>
                <w:sz w:val="16"/>
                <w:szCs w:val="16"/>
              </w:rPr>
            </w:pPr>
          </w:p>
        </w:tc>
        <w:tc>
          <w:tcPr>
            <w:tcW w:w="0" w:type="auto"/>
            <w:tcBorders>
              <w:top w:val="nil"/>
              <w:left w:val="nil"/>
              <w:bottom w:val="nil"/>
              <w:right w:val="nil"/>
            </w:tcBorders>
            <w:shd w:val="clear" w:color="auto" w:fill="auto"/>
            <w:noWrap/>
            <w:vAlign w:val="bottom"/>
            <w:hideMark/>
          </w:tcPr>
          <w:p w14:paraId="202DA83A" w14:textId="77777777" w:rsidR="00AB1592" w:rsidRPr="0045261D" w:rsidRDefault="00AB1592" w:rsidP="00AB1592">
            <w:pPr>
              <w:jc w:val="center"/>
              <w:rPr>
                <w:sz w:val="16"/>
                <w:szCs w:val="16"/>
              </w:rPr>
            </w:pPr>
          </w:p>
        </w:tc>
        <w:tc>
          <w:tcPr>
            <w:tcW w:w="0" w:type="auto"/>
            <w:tcBorders>
              <w:top w:val="nil"/>
              <w:left w:val="nil"/>
              <w:bottom w:val="nil"/>
              <w:right w:val="nil"/>
            </w:tcBorders>
            <w:shd w:val="clear" w:color="auto" w:fill="auto"/>
            <w:noWrap/>
            <w:vAlign w:val="bottom"/>
            <w:hideMark/>
          </w:tcPr>
          <w:p w14:paraId="129B8EA4" w14:textId="77777777" w:rsidR="00AB1592" w:rsidRPr="0045261D" w:rsidRDefault="00AB1592" w:rsidP="00AB1592">
            <w:pPr>
              <w:jc w:val="center"/>
              <w:rPr>
                <w:sz w:val="16"/>
                <w:szCs w:val="16"/>
              </w:rPr>
            </w:pPr>
          </w:p>
        </w:tc>
        <w:tc>
          <w:tcPr>
            <w:tcW w:w="0" w:type="auto"/>
            <w:tcBorders>
              <w:top w:val="nil"/>
              <w:left w:val="nil"/>
              <w:bottom w:val="nil"/>
              <w:right w:val="nil"/>
            </w:tcBorders>
            <w:shd w:val="clear" w:color="auto" w:fill="auto"/>
            <w:noWrap/>
            <w:vAlign w:val="bottom"/>
            <w:hideMark/>
          </w:tcPr>
          <w:p w14:paraId="74BBEDAF" w14:textId="77777777" w:rsidR="00AB1592" w:rsidRPr="0045261D" w:rsidRDefault="00AB1592" w:rsidP="00AB1592">
            <w:pPr>
              <w:rPr>
                <w:sz w:val="16"/>
                <w:szCs w:val="16"/>
              </w:rPr>
            </w:pPr>
          </w:p>
        </w:tc>
        <w:tc>
          <w:tcPr>
            <w:tcW w:w="0" w:type="auto"/>
            <w:tcBorders>
              <w:top w:val="nil"/>
              <w:left w:val="nil"/>
              <w:bottom w:val="nil"/>
              <w:right w:val="nil"/>
            </w:tcBorders>
            <w:shd w:val="clear" w:color="auto" w:fill="auto"/>
            <w:noWrap/>
            <w:vAlign w:val="bottom"/>
            <w:hideMark/>
          </w:tcPr>
          <w:p w14:paraId="689A570C" w14:textId="77777777" w:rsidR="00AB1592" w:rsidRPr="0045261D" w:rsidRDefault="00AB1592" w:rsidP="00AB1592">
            <w:pPr>
              <w:rPr>
                <w:sz w:val="16"/>
                <w:szCs w:val="16"/>
              </w:rPr>
            </w:pPr>
          </w:p>
        </w:tc>
        <w:tc>
          <w:tcPr>
            <w:tcW w:w="0" w:type="auto"/>
            <w:tcBorders>
              <w:top w:val="nil"/>
              <w:left w:val="nil"/>
              <w:bottom w:val="nil"/>
              <w:right w:val="nil"/>
            </w:tcBorders>
            <w:shd w:val="clear" w:color="auto" w:fill="auto"/>
            <w:noWrap/>
            <w:vAlign w:val="bottom"/>
            <w:hideMark/>
          </w:tcPr>
          <w:p w14:paraId="040A4699" w14:textId="77777777" w:rsidR="00AB1592" w:rsidRPr="0045261D" w:rsidRDefault="00AB1592" w:rsidP="00AB1592">
            <w:pPr>
              <w:rPr>
                <w:sz w:val="16"/>
                <w:szCs w:val="16"/>
              </w:rPr>
            </w:pPr>
          </w:p>
        </w:tc>
        <w:tc>
          <w:tcPr>
            <w:tcW w:w="0" w:type="auto"/>
            <w:tcBorders>
              <w:top w:val="nil"/>
              <w:left w:val="nil"/>
              <w:bottom w:val="nil"/>
              <w:right w:val="nil"/>
            </w:tcBorders>
            <w:shd w:val="clear" w:color="auto" w:fill="auto"/>
            <w:noWrap/>
            <w:vAlign w:val="bottom"/>
            <w:hideMark/>
          </w:tcPr>
          <w:p w14:paraId="194309E4" w14:textId="77777777" w:rsidR="00AB1592" w:rsidRPr="0045261D" w:rsidRDefault="00AB1592" w:rsidP="00AB1592">
            <w:pPr>
              <w:rPr>
                <w:sz w:val="16"/>
                <w:szCs w:val="16"/>
              </w:rPr>
            </w:pPr>
          </w:p>
        </w:tc>
      </w:tr>
      <w:tr w:rsidR="00AB1592" w:rsidRPr="0045261D" w14:paraId="720BA0E6" w14:textId="77777777" w:rsidTr="00AB1592">
        <w:trPr>
          <w:trHeight w:val="315"/>
        </w:trPr>
        <w:tc>
          <w:tcPr>
            <w:tcW w:w="0" w:type="auto"/>
            <w:gridSpan w:val="11"/>
            <w:tcBorders>
              <w:top w:val="single" w:sz="8" w:space="0" w:color="auto"/>
              <w:left w:val="single" w:sz="8" w:space="0" w:color="auto"/>
              <w:bottom w:val="single" w:sz="8" w:space="0" w:color="auto"/>
              <w:right w:val="single" w:sz="8" w:space="0" w:color="000000"/>
            </w:tcBorders>
            <w:shd w:val="clear" w:color="000000" w:fill="C0C0C0"/>
            <w:noWrap/>
            <w:vAlign w:val="center"/>
            <w:hideMark/>
          </w:tcPr>
          <w:p w14:paraId="7BCFE831" w14:textId="77777777" w:rsidR="00AB1592" w:rsidRPr="0045261D" w:rsidRDefault="00AB1592" w:rsidP="00AB1592">
            <w:pPr>
              <w:jc w:val="center"/>
              <w:rPr>
                <w:rFonts w:ascii="Arial" w:hAnsi="Arial" w:cs="Arial"/>
                <w:b/>
                <w:bCs/>
                <w:sz w:val="16"/>
                <w:szCs w:val="16"/>
              </w:rPr>
            </w:pPr>
            <w:r w:rsidRPr="0045261D">
              <w:rPr>
                <w:rFonts w:ascii="Arial" w:hAnsi="Arial" w:cs="Arial"/>
                <w:b/>
                <w:bCs/>
                <w:sz w:val="16"/>
                <w:szCs w:val="16"/>
              </w:rPr>
              <w:t>TABLA 1. INFORME CUMPLIMIENTO DE OBJETIVOS DE PROGRAMACIÓN DE CONTROLES</w:t>
            </w:r>
          </w:p>
        </w:tc>
      </w:tr>
      <w:tr w:rsidR="00AB1592" w:rsidRPr="0045261D" w14:paraId="3CFBBAB4" w14:textId="77777777" w:rsidTr="00AB1592">
        <w:trPr>
          <w:trHeight w:val="315"/>
        </w:trPr>
        <w:tc>
          <w:tcPr>
            <w:tcW w:w="0" w:type="auto"/>
            <w:vMerge w:val="restart"/>
            <w:tcBorders>
              <w:top w:val="nil"/>
              <w:left w:val="single" w:sz="8" w:space="0" w:color="auto"/>
              <w:bottom w:val="single" w:sz="8" w:space="0" w:color="auto"/>
              <w:right w:val="single" w:sz="8" w:space="0" w:color="auto"/>
            </w:tcBorders>
            <w:shd w:val="clear" w:color="000000" w:fill="FFFFCC"/>
            <w:vAlign w:val="center"/>
            <w:hideMark/>
          </w:tcPr>
          <w:p w14:paraId="4328968F" w14:textId="3B515782" w:rsidR="00AB1592" w:rsidRPr="0045261D" w:rsidRDefault="00AB1592" w:rsidP="00AB1592">
            <w:pPr>
              <w:jc w:val="center"/>
              <w:rPr>
                <w:rFonts w:ascii="Arial" w:hAnsi="Arial" w:cs="Arial"/>
                <w:b/>
                <w:bCs/>
                <w:sz w:val="16"/>
                <w:szCs w:val="16"/>
              </w:rPr>
            </w:pPr>
            <w:r w:rsidRPr="0045261D">
              <w:rPr>
                <w:rFonts w:ascii="Arial" w:hAnsi="Arial" w:cs="Arial"/>
                <w:b/>
                <w:bCs/>
                <w:sz w:val="16"/>
                <w:szCs w:val="16"/>
              </w:rPr>
              <w:t>Ejercicio: 2023</w:t>
            </w:r>
          </w:p>
        </w:tc>
        <w:tc>
          <w:tcPr>
            <w:tcW w:w="0" w:type="auto"/>
            <w:vMerge w:val="restart"/>
            <w:tcBorders>
              <w:top w:val="nil"/>
              <w:left w:val="single" w:sz="8" w:space="0" w:color="auto"/>
              <w:bottom w:val="single" w:sz="8" w:space="0" w:color="auto"/>
              <w:right w:val="single" w:sz="8" w:space="0" w:color="auto"/>
            </w:tcBorders>
            <w:shd w:val="clear" w:color="000000" w:fill="C0C0C0"/>
            <w:vAlign w:val="center"/>
            <w:hideMark/>
          </w:tcPr>
          <w:p w14:paraId="0724C14C" w14:textId="77777777" w:rsidR="00AB1592" w:rsidRPr="0045261D" w:rsidRDefault="00AB1592" w:rsidP="00AB1592">
            <w:pPr>
              <w:spacing w:after="240"/>
              <w:jc w:val="center"/>
              <w:rPr>
                <w:rFonts w:ascii="Arial" w:hAnsi="Arial" w:cs="Arial"/>
                <w:b/>
                <w:bCs/>
                <w:sz w:val="16"/>
                <w:szCs w:val="16"/>
              </w:rPr>
            </w:pPr>
            <w:r w:rsidRPr="0045261D">
              <w:rPr>
                <w:rFonts w:ascii="Arial" w:hAnsi="Arial" w:cs="Arial"/>
                <w:b/>
                <w:bCs/>
                <w:sz w:val="16"/>
                <w:szCs w:val="16"/>
              </w:rPr>
              <w:br/>
            </w:r>
            <w:r w:rsidRPr="0045261D">
              <w:rPr>
                <w:rFonts w:ascii="Arial" w:hAnsi="Arial" w:cs="Arial"/>
                <w:b/>
                <w:bCs/>
                <w:sz w:val="16"/>
                <w:szCs w:val="16"/>
              </w:rPr>
              <w:br/>
            </w:r>
            <w:r w:rsidRPr="0045261D">
              <w:rPr>
                <w:rFonts w:ascii="Arial" w:hAnsi="Arial" w:cs="Arial"/>
                <w:b/>
                <w:bCs/>
                <w:sz w:val="16"/>
                <w:szCs w:val="16"/>
              </w:rPr>
              <w:br/>
            </w:r>
            <w:r w:rsidRPr="0045261D">
              <w:rPr>
                <w:rFonts w:ascii="Arial" w:hAnsi="Arial" w:cs="Arial"/>
                <w:b/>
                <w:bCs/>
                <w:sz w:val="16"/>
                <w:szCs w:val="16"/>
              </w:rPr>
              <w:br/>
              <w:t>UNIVERSO</w:t>
            </w:r>
            <w:r w:rsidRPr="0045261D">
              <w:rPr>
                <w:rFonts w:ascii="Arial" w:hAnsi="Arial" w:cs="Arial"/>
                <w:b/>
                <w:bCs/>
                <w:sz w:val="16"/>
                <w:szCs w:val="16"/>
              </w:rPr>
              <w:br/>
              <w:t>(U)</w:t>
            </w:r>
            <w:r w:rsidRPr="0045261D">
              <w:rPr>
                <w:rFonts w:ascii="Arial" w:hAnsi="Arial" w:cs="Arial"/>
                <w:b/>
                <w:bCs/>
                <w:sz w:val="16"/>
                <w:szCs w:val="16"/>
              </w:rPr>
              <w:br/>
            </w:r>
            <w:r w:rsidRPr="0045261D">
              <w:rPr>
                <w:rFonts w:ascii="Arial" w:hAnsi="Arial" w:cs="Arial"/>
                <w:b/>
                <w:bCs/>
                <w:sz w:val="16"/>
                <w:szCs w:val="16"/>
              </w:rPr>
              <w:br/>
            </w:r>
          </w:p>
        </w:tc>
        <w:tc>
          <w:tcPr>
            <w:tcW w:w="0" w:type="auto"/>
            <w:gridSpan w:val="5"/>
            <w:tcBorders>
              <w:top w:val="nil"/>
              <w:left w:val="nil"/>
              <w:bottom w:val="single" w:sz="8" w:space="0" w:color="auto"/>
              <w:right w:val="single" w:sz="8" w:space="0" w:color="auto"/>
            </w:tcBorders>
            <w:shd w:val="clear" w:color="000000" w:fill="C0C0C0"/>
            <w:noWrap/>
            <w:vAlign w:val="center"/>
            <w:hideMark/>
          </w:tcPr>
          <w:p w14:paraId="28182FD1" w14:textId="77777777" w:rsidR="00AB1592" w:rsidRPr="0045261D" w:rsidRDefault="00AB1592" w:rsidP="00AB1592">
            <w:pPr>
              <w:spacing w:after="240"/>
              <w:jc w:val="center"/>
              <w:rPr>
                <w:rFonts w:ascii="Arial" w:hAnsi="Arial" w:cs="Arial"/>
                <w:b/>
                <w:bCs/>
                <w:sz w:val="16"/>
                <w:szCs w:val="16"/>
              </w:rPr>
            </w:pPr>
            <w:r w:rsidRPr="0045261D">
              <w:rPr>
                <w:rFonts w:ascii="Arial" w:hAnsi="Arial" w:cs="Arial"/>
                <w:b/>
                <w:bCs/>
                <w:sz w:val="16"/>
                <w:szCs w:val="16"/>
              </w:rPr>
              <w:t xml:space="preserve">PLANIFICADOS </w:t>
            </w:r>
            <w:r w:rsidRPr="0045261D">
              <w:rPr>
                <w:rFonts w:ascii="Arial" w:hAnsi="Arial" w:cs="Arial"/>
                <w:b/>
                <w:bCs/>
                <w:sz w:val="16"/>
                <w:szCs w:val="16"/>
              </w:rPr>
              <w:br/>
            </w:r>
          </w:p>
        </w:tc>
        <w:tc>
          <w:tcPr>
            <w:tcW w:w="0" w:type="auto"/>
            <w:gridSpan w:val="2"/>
            <w:tcBorders>
              <w:top w:val="nil"/>
              <w:left w:val="nil"/>
              <w:bottom w:val="single" w:sz="8" w:space="0" w:color="auto"/>
              <w:right w:val="single" w:sz="8" w:space="0" w:color="000000"/>
            </w:tcBorders>
            <w:shd w:val="clear" w:color="000000" w:fill="C0C0C0"/>
            <w:noWrap/>
            <w:vAlign w:val="center"/>
            <w:hideMark/>
          </w:tcPr>
          <w:p w14:paraId="42EF2909" w14:textId="77777777" w:rsidR="00AB1592" w:rsidRPr="0045261D" w:rsidRDefault="00AB1592" w:rsidP="00AB1592">
            <w:pPr>
              <w:spacing w:after="240"/>
              <w:jc w:val="center"/>
              <w:rPr>
                <w:rFonts w:ascii="Arial" w:hAnsi="Arial" w:cs="Arial"/>
                <w:b/>
                <w:bCs/>
                <w:sz w:val="16"/>
                <w:szCs w:val="16"/>
              </w:rPr>
            </w:pPr>
            <w:r w:rsidRPr="0045261D">
              <w:rPr>
                <w:rFonts w:ascii="Arial" w:hAnsi="Arial" w:cs="Arial"/>
                <w:b/>
                <w:bCs/>
                <w:sz w:val="16"/>
                <w:szCs w:val="16"/>
              </w:rPr>
              <w:t>NO PLANIFICADOS</w:t>
            </w:r>
            <w:r w:rsidRPr="0045261D">
              <w:rPr>
                <w:rFonts w:ascii="Arial" w:hAnsi="Arial" w:cs="Arial"/>
                <w:b/>
                <w:bCs/>
                <w:sz w:val="16"/>
                <w:szCs w:val="16"/>
              </w:rPr>
              <w:br/>
            </w:r>
          </w:p>
        </w:tc>
        <w:tc>
          <w:tcPr>
            <w:tcW w:w="0" w:type="auto"/>
            <w:vMerge w:val="restart"/>
            <w:tcBorders>
              <w:top w:val="nil"/>
              <w:left w:val="single" w:sz="8" w:space="0" w:color="auto"/>
              <w:bottom w:val="nil"/>
              <w:right w:val="single" w:sz="8" w:space="0" w:color="auto"/>
            </w:tcBorders>
            <w:shd w:val="clear" w:color="000000" w:fill="C0C0C0"/>
            <w:vAlign w:val="center"/>
            <w:hideMark/>
          </w:tcPr>
          <w:p w14:paraId="6C061C61" w14:textId="499A4281" w:rsidR="00AB1592" w:rsidRPr="0045261D" w:rsidRDefault="00AB1592" w:rsidP="00AB1592">
            <w:pPr>
              <w:jc w:val="center"/>
              <w:rPr>
                <w:rFonts w:ascii="Arial" w:hAnsi="Arial" w:cs="Arial"/>
                <w:b/>
                <w:bCs/>
                <w:sz w:val="16"/>
                <w:szCs w:val="16"/>
              </w:rPr>
            </w:pPr>
            <w:r w:rsidRPr="0045261D">
              <w:rPr>
                <w:rFonts w:ascii="Arial" w:hAnsi="Arial" w:cs="Arial"/>
                <w:b/>
                <w:bCs/>
                <w:sz w:val="16"/>
                <w:szCs w:val="16"/>
              </w:rPr>
              <w:t>TOTAL DE</w:t>
            </w:r>
            <w:r w:rsidRPr="0045261D">
              <w:rPr>
                <w:rFonts w:ascii="Arial" w:hAnsi="Arial" w:cs="Arial"/>
                <w:b/>
                <w:bCs/>
                <w:sz w:val="16"/>
                <w:szCs w:val="16"/>
              </w:rPr>
              <w:br/>
              <w:t>CONTROLES</w:t>
            </w:r>
            <w:r w:rsidRPr="0045261D">
              <w:rPr>
                <w:rFonts w:ascii="Arial" w:hAnsi="Arial" w:cs="Arial"/>
                <w:b/>
                <w:bCs/>
                <w:sz w:val="16"/>
                <w:szCs w:val="16"/>
              </w:rPr>
              <w:br/>
              <w:t>(1)</w:t>
            </w:r>
          </w:p>
        </w:tc>
        <w:tc>
          <w:tcPr>
            <w:tcW w:w="0" w:type="auto"/>
            <w:vMerge w:val="restart"/>
            <w:tcBorders>
              <w:top w:val="nil"/>
              <w:left w:val="single" w:sz="8" w:space="0" w:color="auto"/>
              <w:bottom w:val="nil"/>
              <w:right w:val="single" w:sz="8" w:space="0" w:color="auto"/>
            </w:tcBorders>
            <w:shd w:val="clear" w:color="000000" w:fill="C0C0C0"/>
            <w:vAlign w:val="center"/>
            <w:hideMark/>
          </w:tcPr>
          <w:p w14:paraId="417B9479" w14:textId="77777777" w:rsidR="00AB1592" w:rsidRPr="0045261D" w:rsidRDefault="00AB1592" w:rsidP="00AB1592">
            <w:pPr>
              <w:jc w:val="center"/>
              <w:rPr>
                <w:rFonts w:ascii="Arial" w:hAnsi="Arial" w:cs="Arial"/>
                <w:b/>
                <w:bCs/>
                <w:sz w:val="16"/>
                <w:szCs w:val="16"/>
              </w:rPr>
            </w:pPr>
            <w:r w:rsidRPr="0045261D">
              <w:rPr>
                <w:rFonts w:ascii="Arial" w:hAnsi="Arial" w:cs="Arial"/>
                <w:b/>
                <w:bCs/>
                <w:sz w:val="16"/>
                <w:szCs w:val="16"/>
              </w:rPr>
              <w:t>MOTIVOS DE NO</w:t>
            </w:r>
            <w:r w:rsidRPr="0045261D">
              <w:rPr>
                <w:rFonts w:ascii="Arial" w:hAnsi="Arial" w:cs="Arial"/>
                <w:b/>
                <w:bCs/>
                <w:sz w:val="16"/>
                <w:szCs w:val="16"/>
              </w:rPr>
              <w:br/>
              <w:t>CONSECUCION</w:t>
            </w:r>
            <w:r w:rsidRPr="0045261D">
              <w:rPr>
                <w:rFonts w:ascii="Arial" w:hAnsi="Arial" w:cs="Arial"/>
                <w:b/>
                <w:bCs/>
                <w:sz w:val="16"/>
                <w:szCs w:val="16"/>
              </w:rPr>
              <w:br/>
              <w:t xml:space="preserve">ORDENADOS POR </w:t>
            </w:r>
            <w:r w:rsidRPr="0045261D">
              <w:rPr>
                <w:rFonts w:ascii="Arial" w:hAnsi="Arial" w:cs="Arial"/>
                <w:b/>
                <w:bCs/>
                <w:sz w:val="16"/>
                <w:szCs w:val="16"/>
              </w:rPr>
              <w:br/>
              <w:t xml:space="preserve">ORDEN DE </w:t>
            </w:r>
            <w:r w:rsidRPr="0045261D">
              <w:rPr>
                <w:rFonts w:ascii="Arial" w:hAnsi="Arial" w:cs="Arial"/>
                <w:b/>
                <w:bCs/>
                <w:sz w:val="16"/>
                <w:szCs w:val="16"/>
              </w:rPr>
              <w:br/>
              <w:t>RELEVANCIA                                            (2)</w:t>
            </w:r>
          </w:p>
        </w:tc>
      </w:tr>
      <w:tr w:rsidR="00AB1592" w:rsidRPr="0045261D" w14:paraId="1F936637" w14:textId="77777777" w:rsidTr="00AB1592">
        <w:trPr>
          <w:trHeight w:val="1452"/>
        </w:trPr>
        <w:tc>
          <w:tcPr>
            <w:tcW w:w="0" w:type="auto"/>
            <w:vMerge/>
            <w:tcBorders>
              <w:top w:val="nil"/>
              <w:left w:val="single" w:sz="8" w:space="0" w:color="auto"/>
              <w:bottom w:val="single" w:sz="8" w:space="0" w:color="auto"/>
              <w:right w:val="single" w:sz="8" w:space="0" w:color="auto"/>
            </w:tcBorders>
            <w:vAlign w:val="center"/>
            <w:hideMark/>
          </w:tcPr>
          <w:p w14:paraId="20364F94" w14:textId="77777777" w:rsidR="00AB1592" w:rsidRPr="0045261D" w:rsidRDefault="00AB1592" w:rsidP="00AB1592">
            <w:pPr>
              <w:rPr>
                <w:rFonts w:ascii="Arial" w:hAnsi="Arial" w:cs="Arial"/>
                <w:b/>
                <w:bCs/>
                <w:sz w:val="16"/>
                <w:szCs w:val="16"/>
              </w:rPr>
            </w:pPr>
          </w:p>
        </w:tc>
        <w:tc>
          <w:tcPr>
            <w:tcW w:w="0" w:type="auto"/>
            <w:vMerge/>
            <w:tcBorders>
              <w:top w:val="nil"/>
              <w:left w:val="single" w:sz="8" w:space="0" w:color="auto"/>
              <w:bottom w:val="single" w:sz="8" w:space="0" w:color="auto"/>
              <w:right w:val="single" w:sz="8" w:space="0" w:color="auto"/>
            </w:tcBorders>
            <w:vAlign w:val="center"/>
            <w:hideMark/>
          </w:tcPr>
          <w:p w14:paraId="5E979F7B" w14:textId="77777777" w:rsidR="00AB1592" w:rsidRPr="0045261D" w:rsidRDefault="00AB1592" w:rsidP="00AB1592">
            <w:pPr>
              <w:rPr>
                <w:rFonts w:ascii="Arial" w:hAnsi="Arial" w:cs="Arial"/>
                <w:b/>
                <w:bCs/>
                <w:sz w:val="16"/>
                <w:szCs w:val="16"/>
              </w:rPr>
            </w:pPr>
          </w:p>
        </w:tc>
        <w:tc>
          <w:tcPr>
            <w:tcW w:w="0" w:type="auto"/>
            <w:tcBorders>
              <w:top w:val="nil"/>
              <w:left w:val="nil"/>
              <w:bottom w:val="nil"/>
              <w:right w:val="single" w:sz="8" w:space="0" w:color="auto"/>
            </w:tcBorders>
            <w:shd w:val="clear" w:color="000000" w:fill="C0C0C0"/>
            <w:vAlign w:val="center"/>
            <w:hideMark/>
          </w:tcPr>
          <w:p w14:paraId="79CE0CCB" w14:textId="77777777" w:rsidR="00AB1592" w:rsidRPr="0045261D" w:rsidRDefault="00AB1592" w:rsidP="00AB1592">
            <w:pPr>
              <w:jc w:val="center"/>
              <w:rPr>
                <w:rFonts w:ascii="Arial" w:hAnsi="Arial" w:cs="Arial"/>
                <w:b/>
                <w:bCs/>
                <w:sz w:val="16"/>
                <w:szCs w:val="16"/>
              </w:rPr>
            </w:pPr>
            <w:r w:rsidRPr="0045261D">
              <w:rPr>
                <w:rFonts w:ascii="Arial" w:hAnsi="Arial" w:cs="Arial"/>
                <w:b/>
                <w:bCs/>
                <w:sz w:val="16"/>
                <w:szCs w:val="16"/>
              </w:rPr>
              <w:br/>
              <w:t>UNIVERSO OBJETIVO</w:t>
            </w:r>
            <w:r w:rsidRPr="0045261D">
              <w:rPr>
                <w:rFonts w:ascii="Arial" w:hAnsi="Arial" w:cs="Arial"/>
                <w:b/>
                <w:bCs/>
                <w:sz w:val="16"/>
                <w:szCs w:val="16"/>
              </w:rPr>
              <w:br/>
            </w:r>
            <w:r w:rsidRPr="0045261D">
              <w:rPr>
                <w:rFonts w:ascii="Arial" w:hAnsi="Arial" w:cs="Arial"/>
                <w:b/>
                <w:bCs/>
                <w:sz w:val="16"/>
                <w:szCs w:val="16"/>
              </w:rPr>
              <w:br/>
              <w:t>(UO)</w:t>
            </w:r>
          </w:p>
        </w:tc>
        <w:tc>
          <w:tcPr>
            <w:tcW w:w="0" w:type="auto"/>
            <w:tcBorders>
              <w:top w:val="nil"/>
              <w:left w:val="nil"/>
              <w:bottom w:val="nil"/>
              <w:right w:val="single" w:sz="8" w:space="0" w:color="auto"/>
            </w:tcBorders>
            <w:shd w:val="clear" w:color="000000" w:fill="C0C0C0"/>
            <w:vAlign w:val="center"/>
            <w:hideMark/>
          </w:tcPr>
          <w:p w14:paraId="70CDC326" w14:textId="77777777" w:rsidR="00AB1592" w:rsidRPr="0045261D" w:rsidRDefault="00AB1592" w:rsidP="00AB1592">
            <w:pPr>
              <w:jc w:val="center"/>
              <w:rPr>
                <w:rFonts w:ascii="Arial" w:hAnsi="Arial" w:cs="Arial"/>
                <w:b/>
                <w:bCs/>
                <w:sz w:val="16"/>
                <w:szCs w:val="16"/>
              </w:rPr>
            </w:pPr>
            <w:r w:rsidRPr="0045261D">
              <w:rPr>
                <w:rFonts w:ascii="Arial" w:hAnsi="Arial" w:cs="Arial"/>
                <w:b/>
                <w:bCs/>
                <w:sz w:val="16"/>
                <w:szCs w:val="16"/>
              </w:rPr>
              <w:t xml:space="preserve">UNIVERSO </w:t>
            </w:r>
            <w:r w:rsidRPr="0045261D">
              <w:rPr>
                <w:rFonts w:ascii="Arial" w:hAnsi="Arial" w:cs="Arial"/>
                <w:b/>
                <w:bCs/>
                <w:sz w:val="16"/>
                <w:szCs w:val="16"/>
              </w:rPr>
              <w:br/>
              <w:t>CONTROLADO PLANIFICADO</w:t>
            </w:r>
            <w:r w:rsidRPr="0045261D">
              <w:rPr>
                <w:rFonts w:ascii="Arial" w:hAnsi="Arial" w:cs="Arial"/>
                <w:b/>
                <w:bCs/>
                <w:sz w:val="16"/>
                <w:szCs w:val="16"/>
              </w:rPr>
              <w:br/>
            </w:r>
            <w:r w:rsidRPr="0045261D">
              <w:rPr>
                <w:rFonts w:ascii="Arial" w:hAnsi="Arial" w:cs="Arial"/>
                <w:b/>
                <w:bCs/>
                <w:sz w:val="16"/>
                <w:szCs w:val="16"/>
              </w:rPr>
              <w:br/>
              <w:t>(UCP)</w:t>
            </w:r>
          </w:p>
        </w:tc>
        <w:tc>
          <w:tcPr>
            <w:tcW w:w="0" w:type="auto"/>
            <w:tcBorders>
              <w:top w:val="nil"/>
              <w:left w:val="nil"/>
              <w:bottom w:val="nil"/>
              <w:right w:val="single" w:sz="8" w:space="0" w:color="auto"/>
            </w:tcBorders>
            <w:shd w:val="clear" w:color="000000" w:fill="C0C0C0"/>
            <w:vAlign w:val="center"/>
            <w:hideMark/>
          </w:tcPr>
          <w:p w14:paraId="20C48F4E" w14:textId="77777777" w:rsidR="00AB1592" w:rsidRPr="0045261D" w:rsidRDefault="00AB1592" w:rsidP="00AB1592">
            <w:pPr>
              <w:jc w:val="center"/>
              <w:rPr>
                <w:rFonts w:ascii="Arial" w:hAnsi="Arial" w:cs="Arial"/>
                <w:b/>
                <w:bCs/>
                <w:sz w:val="16"/>
                <w:szCs w:val="16"/>
              </w:rPr>
            </w:pPr>
            <w:r w:rsidRPr="0045261D">
              <w:rPr>
                <w:rFonts w:ascii="Arial" w:hAnsi="Arial" w:cs="Arial"/>
                <w:b/>
                <w:bCs/>
                <w:sz w:val="16"/>
                <w:szCs w:val="16"/>
              </w:rPr>
              <w:t>Nº DE CONTROLES PLANIFICADOS                               (CP)</w:t>
            </w:r>
          </w:p>
        </w:tc>
        <w:tc>
          <w:tcPr>
            <w:tcW w:w="0" w:type="auto"/>
            <w:tcBorders>
              <w:top w:val="nil"/>
              <w:left w:val="nil"/>
              <w:bottom w:val="nil"/>
              <w:right w:val="single" w:sz="8" w:space="0" w:color="auto"/>
            </w:tcBorders>
            <w:shd w:val="clear" w:color="000000" w:fill="C0C0C0"/>
            <w:vAlign w:val="center"/>
            <w:hideMark/>
          </w:tcPr>
          <w:p w14:paraId="2FBA589C" w14:textId="77777777" w:rsidR="00AB1592" w:rsidRPr="0045261D" w:rsidRDefault="00AB1592" w:rsidP="00AB1592">
            <w:pPr>
              <w:jc w:val="center"/>
              <w:rPr>
                <w:rFonts w:ascii="Arial" w:hAnsi="Arial" w:cs="Arial"/>
                <w:b/>
                <w:bCs/>
                <w:sz w:val="16"/>
                <w:szCs w:val="16"/>
              </w:rPr>
            </w:pPr>
            <w:r w:rsidRPr="0045261D">
              <w:rPr>
                <w:rFonts w:ascii="Arial" w:hAnsi="Arial" w:cs="Arial"/>
                <w:b/>
                <w:bCs/>
                <w:sz w:val="16"/>
                <w:szCs w:val="16"/>
              </w:rPr>
              <w:t>Nº DE CONTROLES REALIZADOS PLANIFICADOS                                                                                                                                                                    (CRP)</w:t>
            </w:r>
          </w:p>
        </w:tc>
        <w:tc>
          <w:tcPr>
            <w:tcW w:w="0" w:type="auto"/>
            <w:tcBorders>
              <w:top w:val="nil"/>
              <w:left w:val="nil"/>
              <w:bottom w:val="nil"/>
              <w:right w:val="single" w:sz="8" w:space="0" w:color="auto"/>
            </w:tcBorders>
            <w:shd w:val="clear" w:color="000000" w:fill="C0C0C0"/>
            <w:vAlign w:val="center"/>
            <w:hideMark/>
          </w:tcPr>
          <w:p w14:paraId="1AE63822" w14:textId="77777777" w:rsidR="00AB1592" w:rsidRPr="0045261D" w:rsidRDefault="00AB1592" w:rsidP="00AB1592">
            <w:pPr>
              <w:jc w:val="center"/>
              <w:rPr>
                <w:rFonts w:ascii="Arial" w:hAnsi="Arial" w:cs="Arial"/>
                <w:b/>
                <w:bCs/>
                <w:sz w:val="16"/>
                <w:szCs w:val="16"/>
              </w:rPr>
            </w:pPr>
            <w:r w:rsidRPr="0045261D">
              <w:rPr>
                <w:rFonts w:ascii="Arial" w:hAnsi="Arial" w:cs="Arial"/>
                <w:b/>
                <w:bCs/>
                <w:sz w:val="16"/>
                <w:szCs w:val="16"/>
              </w:rPr>
              <w:t>PORCENTAJE</w:t>
            </w:r>
            <w:r w:rsidRPr="0045261D">
              <w:rPr>
                <w:rFonts w:ascii="Arial" w:hAnsi="Arial" w:cs="Arial"/>
                <w:b/>
                <w:bCs/>
                <w:sz w:val="16"/>
                <w:szCs w:val="16"/>
              </w:rPr>
              <w:br/>
              <w:t>CONSECUCIÓN</w:t>
            </w:r>
            <w:r w:rsidRPr="0045261D">
              <w:rPr>
                <w:rFonts w:ascii="Arial" w:hAnsi="Arial" w:cs="Arial"/>
                <w:b/>
                <w:bCs/>
                <w:sz w:val="16"/>
                <w:szCs w:val="16"/>
              </w:rPr>
              <w:br/>
              <w:t>DE OBJETIVO</w:t>
            </w:r>
            <w:r w:rsidRPr="0045261D">
              <w:rPr>
                <w:rFonts w:ascii="Arial" w:hAnsi="Arial" w:cs="Arial"/>
                <w:b/>
                <w:bCs/>
                <w:sz w:val="16"/>
                <w:szCs w:val="16"/>
              </w:rPr>
              <w:br/>
            </w:r>
            <w:r w:rsidRPr="0045261D">
              <w:rPr>
                <w:rFonts w:ascii="Arial" w:hAnsi="Arial" w:cs="Arial"/>
                <w:b/>
                <w:bCs/>
                <w:sz w:val="16"/>
                <w:szCs w:val="16"/>
              </w:rPr>
              <w:br/>
              <w:t>(CO)</w:t>
            </w:r>
          </w:p>
        </w:tc>
        <w:tc>
          <w:tcPr>
            <w:tcW w:w="0" w:type="auto"/>
            <w:tcBorders>
              <w:top w:val="nil"/>
              <w:left w:val="nil"/>
              <w:bottom w:val="nil"/>
              <w:right w:val="single" w:sz="8" w:space="0" w:color="auto"/>
            </w:tcBorders>
            <w:shd w:val="clear" w:color="000000" w:fill="C0C0C0"/>
            <w:vAlign w:val="center"/>
            <w:hideMark/>
          </w:tcPr>
          <w:p w14:paraId="0D043391" w14:textId="77777777" w:rsidR="00AB1592" w:rsidRPr="0045261D" w:rsidRDefault="00AB1592" w:rsidP="00AB1592">
            <w:pPr>
              <w:jc w:val="center"/>
              <w:rPr>
                <w:rFonts w:ascii="Arial" w:hAnsi="Arial" w:cs="Arial"/>
                <w:b/>
                <w:bCs/>
                <w:sz w:val="16"/>
                <w:szCs w:val="16"/>
              </w:rPr>
            </w:pPr>
            <w:r w:rsidRPr="0045261D">
              <w:rPr>
                <w:rFonts w:ascii="Arial" w:hAnsi="Arial" w:cs="Arial"/>
                <w:b/>
                <w:bCs/>
                <w:sz w:val="16"/>
                <w:szCs w:val="16"/>
              </w:rPr>
              <w:t>UNIVERSO CONTROLADO NO PLANIFICADO                        (UNP)</w:t>
            </w:r>
          </w:p>
        </w:tc>
        <w:tc>
          <w:tcPr>
            <w:tcW w:w="0" w:type="auto"/>
            <w:tcBorders>
              <w:top w:val="nil"/>
              <w:left w:val="nil"/>
              <w:bottom w:val="nil"/>
              <w:right w:val="single" w:sz="8" w:space="0" w:color="auto"/>
            </w:tcBorders>
            <w:shd w:val="clear" w:color="000000" w:fill="C0C0C0"/>
            <w:vAlign w:val="center"/>
            <w:hideMark/>
          </w:tcPr>
          <w:p w14:paraId="753AF287" w14:textId="235861F9" w:rsidR="00AB1592" w:rsidRPr="0045261D" w:rsidRDefault="00AB1592" w:rsidP="00AB1592">
            <w:pPr>
              <w:spacing w:after="240"/>
              <w:rPr>
                <w:rFonts w:ascii="Arial" w:hAnsi="Arial" w:cs="Arial"/>
                <w:b/>
                <w:bCs/>
                <w:sz w:val="16"/>
                <w:szCs w:val="16"/>
              </w:rPr>
            </w:pPr>
            <w:r w:rsidRPr="0045261D">
              <w:rPr>
                <w:rFonts w:ascii="Arial" w:hAnsi="Arial" w:cs="Arial"/>
                <w:b/>
                <w:bCs/>
                <w:sz w:val="16"/>
                <w:szCs w:val="16"/>
              </w:rPr>
              <w:t xml:space="preserve">                                 Nº DE CONTROLES REALIZADOS NO PLANIFICADOS                                                    (CNP)</w:t>
            </w:r>
            <w:r w:rsidRPr="0045261D">
              <w:rPr>
                <w:rFonts w:ascii="Arial" w:hAnsi="Arial" w:cs="Arial"/>
                <w:b/>
                <w:bCs/>
                <w:sz w:val="16"/>
                <w:szCs w:val="16"/>
              </w:rPr>
              <w:br/>
            </w:r>
          </w:p>
        </w:tc>
        <w:tc>
          <w:tcPr>
            <w:tcW w:w="0" w:type="auto"/>
            <w:vMerge/>
            <w:tcBorders>
              <w:top w:val="nil"/>
              <w:left w:val="single" w:sz="8" w:space="0" w:color="auto"/>
              <w:bottom w:val="nil"/>
              <w:right w:val="single" w:sz="8" w:space="0" w:color="auto"/>
            </w:tcBorders>
            <w:vAlign w:val="center"/>
            <w:hideMark/>
          </w:tcPr>
          <w:p w14:paraId="71770F5D" w14:textId="77777777" w:rsidR="00AB1592" w:rsidRPr="0045261D" w:rsidRDefault="00AB1592" w:rsidP="00AB1592">
            <w:pPr>
              <w:rPr>
                <w:rFonts w:ascii="Arial" w:hAnsi="Arial" w:cs="Arial"/>
                <w:b/>
                <w:bCs/>
                <w:sz w:val="16"/>
                <w:szCs w:val="16"/>
              </w:rPr>
            </w:pPr>
          </w:p>
        </w:tc>
        <w:tc>
          <w:tcPr>
            <w:tcW w:w="0" w:type="auto"/>
            <w:vMerge/>
            <w:tcBorders>
              <w:top w:val="nil"/>
              <w:left w:val="single" w:sz="8" w:space="0" w:color="auto"/>
              <w:bottom w:val="nil"/>
              <w:right w:val="single" w:sz="8" w:space="0" w:color="auto"/>
            </w:tcBorders>
            <w:vAlign w:val="center"/>
            <w:hideMark/>
          </w:tcPr>
          <w:p w14:paraId="7F955965" w14:textId="77777777" w:rsidR="00AB1592" w:rsidRPr="0045261D" w:rsidRDefault="00AB1592" w:rsidP="00AB1592">
            <w:pPr>
              <w:rPr>
                <w:rFonts w:ascii="Arial" w:hAnsi="Arial" w:cs="Arial"/>
                <w:b/>
                <w:bCs/>
                <w:sz w:val="16"/>
                <w:szCs w:val="16"/>
              </w:rPr>
            </w:pPr>
          </w:p>
        </w:tc>
      </w:tr>
      <w:tr w:rsidR="00AB1592" w:rsidRPr="0045261D" w14:paraId="31650286" w14:textId="77777777" w:rsidTr="00AB1592">
        <w:trPr>
          <w:trHeight w:val="300"/>
        </w:trPr>
        <w:tc>
          <w:tcPr>
            <w:tcW w:w="0" w:type="auto"/>
            <w:tcBorders>
              <w:top w:val="single" w:sz="8" w:space="0" w:color="auto"/>
              <w:left w:val="single" w:sz="8" w:space="0" w:color="auto"/>
              <w:bottom w:val="single" w:sz="4" w:space="0" w:color="auto"/>
              <w:right w:val="nil"/>
            </w:tcBorders>
            <w:shd w:val="clear" w:color="000000" w:fill="C0C0C0"/>
            <w:vAlign w:val="center"/>
            <w:hideMark/>
          </w:tcPr>
          <w:p w14:paraId="74C4FC75" w14:textId="77777777" w:rsidR="00AB1592" w:rsidRPr="0045261D" w:rsidRDefault="00AB1592" w:rsidP="00AB1592">
            <w:pPr>
              <w:rPr>
                <w:rFonts w:ascii="Arial" w:hAnsi="Arial" w:cs="Arial"/>
                <w:b/>
                <w:bCs/>
                <w:sz w:val="16"/>
                <w:szCs w:val="16"/>
              </w:rPr>
            </w:pPr>
            <w:r w:rsidRPr="0045261D">
              <w:rPr>
                <w:rFonts w:ascii="Arial" w:hAnsi="Arial" w:cs="Arial"/>
                <w:b/>
                <w:bCs/>
                <w:sz w:val="16"/>
                <w:szCs w:val="16"/>
              </w:rPr>
              <w:t>ANDALUCIA</w:t>
            </w:r>
          </w:p>
        </w:tc>
        <w:tc>
          <w:tcPr>
            <w:tcW w:w="0" w:type="auto"/>
            <w:tcBorders>
              <w:top w:val="single" w:sz="8" w:space="0" w:color="auto"/>
              <w:left w:val="single" w:sz="8" w:space="0" w:color="auto"/>
              <w:bottom w:val="single" w:sz="4" w:space="0" w:color="auto"/>
              <w:right w:val="single" w:sz="4" w:space="0" w:color="auto"/>
            </w:tcBorders>
            <w:shd w:val="clear" w:color="000000" w:fill="FFFFCC"/>
            <w:noWrap/>
            <w:vAlign w:val="center"/>
            <w:hideMark/>
          </w:tcPr>
          <w:p w14:paraId="44160259"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17</w:t>
            </w:r>
          </w:p>
        </w:tc>
        <w:tc>
          <w:tcPr>
            <w:tcW w:w="0" w:type="auto"/>
            <w:tcBorders>
              <w:top w:val="single" w:sz="8" w:space="0" w:color="auto"/>
              <w:left w:val="nil"/>
              <w:bottom w:val="single" w:sz="4" w:space="0" w:color="auto"/>
              <w:right w:val="single" w:sz="4" w:space="0" w:color="auto"/>
            </w:tcBorders>
            <w:shd w:val="clear" w:color="000000" w:fill="FFFFCC"/>
            <w:noWrap/>
            <w:vAlign w:val="center"/>
            <w:hideMark/>
          </w:tcPr>
          <w:p w14:paraId="1B64F543"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13</w:t>
            </w:r>
          </w:p>
        </w:tc>
        <w:tc>
          <w:tcPr>
            <w:tcW w:w="0" w:type="auto"/>
            <w:tcBorders>
              <w:top w:val="single" w:sz="8" w:space="0" w:color="auto"/>
              <w:left w:val="nil"/>
              <w:bottom w:val="single" w:sz="4" w:space="0" w:color="auto"/>
              <w:right w:val="single" w:sz="4" w:space="0" w:color="auto"/>
            </w:tcBorders>
            <w:shd w:val="clear" w:color="000000" w:fill="FFFFCC"/>
            <w:noWrap/>
            <w:vAlign w:val="center"/>
            <w:hideMark/>
          </w:tcPr>
          <w:p w14:paraId="0B21D885"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8</w:t>
            </w:r>
          </w:p>
        </w:tc>
        <w:tc>
          <w:tcPr>
            <w:tcW w:w="0" w:type="auto"/>
            <w:tcBorders>
              <w:top w:val="single" w:sz="8" w:space="0" w:color="auto"/>
              <w:left w:val="nil"/>
              <w:bottom w:val="single" w:sz="4" w:space="0" w:color="auto"/>
              <w:right w:val="single" w:sz="4" w:space="0" w:color="auto"/>
            </w:tcBorders>
            <w:shd w:val="clear" w:color="000000" w:fill="FFFFCC"/>
            <w:noWrap/>
            <w:vAlign w:val="center"/>
            <w:hideMark/>
          </w:tcPr>
          <w:p w14:paraId="2C7C1D3E"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15</w:t>
            </w:r>
          </w:p>
        </w:tc>
        <w:tc>
          <w:tcPr>
            <w:tcW w:w="0" w:type="auto"/>
            <w:tcBorders>
              <w:top w:val="single" w:sz="8" w:space="0" w:color="auto"/>
              <w:left w:val="nil"/>
              <w:bottom w:val="single" w:sz="4" w:space="0" w:color="auto"/>
              <w:right w:val="nil"/>
            </w:tcBorders>
            <w:shd w:val="clear" w:color="000000" w:fill="FFFFCC"/>
            <w:noWrap/>
            <w:vAlign w:val="center"/>
            <w:hideMark/>
          </w:tcPr>
          <w:p w14:paraId="307A8C78"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BB33B"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53,33%</w:t>
            </w:r>
          </w:p>
        </w:tc>
        <w:tc>
          <w:tcPr>
            <w:tcW w:w="0" w:type="auto"/>
            <w:tcBorders>
              <w:top w:val="single" w:sz="8" w:space="0" w:color="auto"/>
              <w:left w:val="nil"/>
              <w:bottom w:val="single" w:sz="4" w:space="0" w:color="auto"/>
              <w:right w:val="single" w:sz="8" w:space="0" w:color="auto"/>
            </w:tcBorders>
            <w:shd w:val="clear" w:color="000000" w:fill="FFFFCC"/>
            <w:noWrap/>
            <w:vAlign w:val="center"/>
            <w:hideMark/>
          </w:tcPr>
          <w:p w14:paraId="06C7BDE5"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2</w:t>
            </w:r>
          </w:p>
        </w:tc>
        <w:tc>
          <w:tcPr>
            <w:tcW w:w="0" w:type="auto"/>
            <w:tcBorders>
              <w:top w:val="single" w:sz="8" w:space="0" w:color="auto"/>
              <w:left w:val="nil"/>
              <w:bottom w:val="single" w:sz="4" w:space="0" w:color="auto"/>
              <w:right w:val="single" w:sz="8" w:space="0" w:color="auto"/>
            </w:tcBorders>
            <w:shd w:val="clear" w:color="000000" w:fill="FFFFCC"/>
            <w:noWrap/>
            <w:vAlign w:val="center"/>
            <w:hideMark/>
          </w:tcPr>
          <w:p w14:paraId="37CCBD67"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2</w:t>
            </w:r>
          </w:p>
        </w:tc>
        <w:tc>
          <w:tcPr>
            <w:tcW w:w="0" w:type="auto"/>
            <w:tcBorders>
              <w:top w:val="single" w:sz="8" w:space="0" w:color="auto"/>
              <w:left w:val="nil"/>
              <w:bottom w:val="single" w:sz="4" w:space="0" w:color="auto"/>
              <w:right w:val="single" w:sz="8" w:space="0" w:color="auto"/>
            </w:tcBorders>
            <w:shd w:val="clear" w:color="auto" w:fill="auto"/>
            <w:noWrap/>
            <w:vAlign w:val="center"/>
            <w:hideMark/>
          </w:tcPr>
          <w:p w14:paraId="448AEFA2"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10</w:t>
            </w:r>
          </w:p>
        </w:tc>
        <w:tc>
          <w:tcPr>
            <w:tcW w:w="0" w:type="auto"/>
            <w:tcBorders>
              <w:top w:val="single" w:sz="8" w:space="0" w:color="auto"/>
              <w:left w:val="nil"/>
              <w:bottom w:val="single" w:sz="4" w:space="0" w:color="auto"/>
              <w:right w:val="single" w:sz="8" w:space="0" w:color="auto"/>
            </w:tcBorders>
            <w:shd w:val="clear" w:color="000000" w:fill="FFFFCC"/>
            <w:noWrap/>
            <w:vAlign w:val="center"/>
            <w:hideMark/>
          </w:tcPr>
          <w:p w14:paraId="2118042D"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H</w:t>
            </w:r>
          </w:p>
        </w:tc>
      </w:tr>
      <w:tr w:rsidR="00AB1592" w:rsidRPr="0045261D" w14:paraId="6BBF6ADF" w14:textId="77777777" w:rsidTr="00AB1592">
        <w:trPr>
          <w:trHeight w:val="300"/>
        </w:trPr>
        <w:tc>
          <w:tcPr>
            <w:tcW w:w="0" w:type="auto"/>
            <w:tcBorders>
              <w:top w:val="nil"/>
              <w:left w:val="single" w:sz="8" w:space="0" w:color="auto"/>
              <w:bottom w:val="single" w:sz="4" w:space="0" w:color="auto"/>
              <w:right w:val="nil"/>
            </w:tcBorders>
            <w:shd w:val="clear" w:color="000000" w:fill="C0C0C0"/>
            <w:noWrap/>
            <w:vAlign w:val="center"/>
            <w:hideMark/>
          </w:tcPr>
          <w:p w14:paraId="0B1E8FCC" w14:textId="77777777" w:rsidR="00AB1592" w:rsidRPr="0045261D" w:rsidRDefault="00AB1592" w:rsidP="00AB1592">
            <w:pPr>
              <w:rPr>
                <w:rFonts w:ascii="Arial" w:hAnsi="Arial" w:cs="Arial"/>
                <w:b/>
                <w:bCs/>
                <w:sz w:val="16"/>
                <w:szCs w:val="16"/>
              </w:rPr>
            </w:pPr>
            <w:r w:rsidRPr="0045261D">
              <w:rPr>
                <w:rFonts w:ascii="Arial" w:hAnsi="Arial" w:cs="Arial"/>
                <w:b/>
                <w:bCs/>
                <w:sz w:val="16"/>
                <w:szCs w:val="16"/>
              </w:rPr>
              <w:t>ARAGÓN</w:t>
            </w:r>
          </w:p>
        </w:tc>
        <w:tc>
          <w:tcPr>
            <w:tcW w:w="0" w:type="auto"/>
            <w:tcBorders>
              <w:top w:val="nil"/>
              <w:left w:val="single" w:sz="8" w:space="0" w:color="auto"/>
              <w:bottom w:val="single" w:sz="4" w:space="0" w:color="auto"/>
              <w:right w:val="single" w:sz="4" w:space="0" w:color="auto"/>
            </w:tcBorders>
            <w:shd w:val="clear" w:color="000000" w:fill="FFFFCC"/>
            <w:noWrap/>
            <w:vAlign w:val="center"/>
            <w:hideMark/>
          </w:tcPr>
          <w:p w14:paraId="2E7F32AB"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21</w:t>
            </w:r>
          </w:p>
        </w:tc>
        <w:tc>
          <w:tcPr>
            <w:tcW w:w="0" w:type="auto"/>
            <w:tcBorders>
              <w:top w:val="nil"/>
              <w:left w:val="nil"/>
              <w:bottom w:val="single" w:sz="4" w:space="0" w:color="auto"/>
              <w:right w:val="single" w:sz="4" w:space="0" w:color="auto"/>
            </w:tcBorders>
            <w:shd w:val="clear" w:color="000000" w:fill="FFFFCC"/>
            <w:noWrap/>
            <w:vAlign w:val="center"/>
            <w:hideMark/>
          </w:tcPr>
          <w:p w14:paraId="60C78E61"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21</w:t>
            </w:r>
          </w:p>
        </w:tc>
        <w:tc>
          <w:tcPr>
            <w:tcW w:w="0" w:type="auto"/>
            <w:tcBorders>
              <w:top w:val="nil"/>
              <w:left w:val="nil"/>
              <w:bottom w:val="single" w:sz="4" w:space="0" w:color="auto"/>
              <w:right w:val="single" w:sz="4" w:space="0" w:color="auto"/>
            </w:tcBorders>
            <w:shd w:val="clear" w:color="000000" w:fill="FFFFCC"/>
            <w:noWrap/>
            <w:vAlign w:val="center"/>
            <w:hideMark/>
          </w:tcPr>
          <w:p w14:paraId="62AE0B48"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20</w:t>
            </w:r>
          </w:p>
        </w:tc>
        <w:tc>
          <w:tcPr>
            <w:tcW w:w="0" w:type="auto"/>
            <w:tcBorders>
              <w:top w:val="nil"/>
              <w:left w:val="nil"/>
              <w:bottom w:val="single" w:sz="4" w:space="0" w:color="auto"/>
              <w:right w:val="single" w:sz="4" w:space="0" w:color="auto"/>
            </w:tcBorders>
            <w:shd w:val="clear" w:color="000000" w:fill="FFFFCC"/>
            <w:noWrap/>
            <w:vAlign w:val="center"/>
            <w:hideMark/>
          </w:tcPr>
          <w:p w14:paraId="49F3C683"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26</w:t>
            </w:r>
          </w:p>
        </w:tc>
        <w:tc>
          <w:tcPr>
            <w:tcW w:w="0" w:type="auto"/>
            <w:tcBorders>
              <w:top w:val="nil"/>
              <w:left w:val="nil"/>
              <w:bottom w:val="single" w:sz="4" w:space="0" w:color="auto"/>
              <w:right w:val="nil"/>
            </w:tcBorders>
            <w:shd w:val="clear" w:color="000000" w:fill="FFFFCC"/>
            <w:noWrap/>
            <w:vAlign w:val="center"/>
            <w:hideMark/>
          </w:tcPr>
          <w:p w14:paraId="28136503"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25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16DA44"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96,15%</w:t>
            </w:r>
          </w:p>
        </w:tc>
        <w:tc>
          <w:tcPr>
            <w:tcW w:w="0" w:type="auto"/>
            <w:tcBorders>
              <w:top w:val="nil"/>
              <w:left w:val="nil"/>
              <w:bottom w:val="single" w:sz="4" w:space="0" w:color="auto"/>
              <w:right w:val="single" w:sz="8" w:space="0" w:color="auto"/>
            </w:tcBorders>
            <w:shd w:val="clear" w:color="000000" w:fill="FFFFCC"/>
            <w:noWrap/>
            <w:vAlign w:val="center"/>
            <w:hideMark/>
          </w:tcPr>
          <w:p w14:paraId="06C022B2"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1</w:t>
            </w:r>
          </w:p>
        </w:tc>
        <w:tc>
          <w:tcPr>
            <w:tcW w:w="0" w:type="auto"/>
            <w:tcBorders>
              <w:top w:val="nil"/>
              <w:left w:val="nil"/>
              <w:bottom w:val="single" w:sz="4" w:space="0" w:color="auto"/>
              <w:right w:val="single" w:sz="8" w:space="0" w:color="auto"/>
            </w:tcBorders>
            <w:shd w:val="clear" w:color="000000" w:fill="FFFFCC"/>
            <w:noWrap/>
            <w:vAlign w:val="center"/>
            <w:hideMark/>
          </w:tcPr>
          <w:p w14:paraId="13FFBECA"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1</w:t>
            </w:r>
          </w:p>
        </w:tc>
        <w:tc>
          <w:tcPr>
            <w:tcW w:w="0" w:type="auto"/>
            <w:tcBorders>
              <w:top w:val="nil"/>
              <w:left w:val="nil"/>
              <w:bottom w:val="single" w:sz="4" w:space="0" w:color="auto"/>
              <w:right w:val="single" w:sz="8" w:space="0" w:color="auto"/>
            </w:tcBorders>
            <w:shd w:val="clear" w:color="auto" w:fill="auto"/>
            <w:noWrap/>
            <w:vAlign w:val="center"/>
            <w:hideMark/>
          </w:tcPr>
          <w:p w14:paraId="554700BB"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26</w:t>
            </w:r>
          </w:p>
        </w:tc>
        <w:tc>
          <w:tcPr>
            <w:tcW w:w="0" w:type="auto"/>
            <w:tcBorders>
              <w:top w:val="nil"/>
              <w:left w:val="nil"/>
              <w:bottom w:val="single" w:sz="4" w:space="0" w:color="auto"/>
              <w:right w:val="single" w:sz="8" w:space="0" w:color="auto"/>
            </w:tcBorders>
            <w:shd w:val="clear" w:color="000000" w:fill="FFFFCC"/>
            <w:noWrap/>
            <w:vAlign w:val="center"/>
            <w:hideMark/>
          </w:tcPr>
          <w:p w14:paraId="1FF3EC5D"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w:t>
            </w:r>
          </w:p>
        </w:tc>
      </w:tr>
      <w:tr w:rsidR="00AB1592" w:rsidRPr="0045261D" w14:paraId="787E12C9" w14:textId="77777777" w:rsidTr="00AB1592">
        <w:trPr>
          <w:trHeight w:val="300"/>
        </w:trPr>
        <w:tc>
          <w:tcPr>
            <w:tcW w:w="0" w:type="auto"/>
            <w:tcBorders>
              <w:top w:val="nil"/>
              <w:left w:val="single" w:sz="8" w:space="0" w:color="auto"/>
              <w:bottom w:val="single" w:sz="4" w:space="0" w:color="auto"/>
              <w:right w:val="nil"/>
            </w:tcBorders>
            <w:shd w:val="clear" w:color="000000" w:fill="C0C0C0"/>
            <w:noWrap/>
            <w:vAlign w:val="center"/>
            <w:hideMark/>
          </w:tcPr>
          <w:p w14:paraId="2973EAF8" w14:textId="77777777" w:rsidR="00AB1592" w:rsidRPr="0045261D" w:rsidRDefault="00AB1592" w:rsidP="00AB1592">
            <w:pPr>
              <w:rPr>
                <w:rFonts w:ascii="Arial" w:hAnsi="Arial" w:cs="Arial"/>
                <w:b/>
                <w:bCs/>
                <w:sz w:val="16"/>
                <w:szCs w:val="16"/>
              </w:rPr>
            </w:pPr>
            <w:r w:rsidRPr="0045261D">
              <w:rPr>
                <w:rFonts w:ascii="Arial" w:hAnsi="Arial" w:cs="Arial"/>
                <w:b/>
                <w:bCs/>
                <w:sz w:val="16"/>
                <w:szCs w:val="16"/>
              </w:rPr>
              <w:t>CANTABRIA</w:t>
            </w:r>
          </w:p>
        </w:tc>
        <w:tc>
          <w:tcPr>
            <w:tcW w:w="0" w:type="auto"/>
            <w:tcBorders>
              <w:top w:val="nil"/>
              <w:left w:val="single" w:sz="8" w:space="0" w:color="auto"/>
              <w:bottom w:val="single" w:sz="4" w:space="0" w:color="auto"/>
              <w:right w:val="single" w:sz="4" w:space="0" w:color="auto"/>
            </w:tcBorders>
            <w:shd w:val="clear" w:color="000000" w:fill="FFFFCC"/>
            <w:noWrap/>
            <w:vAlign w:val="center"/>
            <w:hideMark/>
          </w:tcPr>
          <w:p w14:paraId="5F09EC9B"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0</w:t>
            </w:r>
          </w:p>
        </w:tc>
        <w:tc>
          <w:tcPr>
            <w:tcW w:w="0" w:type="auto"/>
            <w:tcBorders>
              <w:top w:val="nil"/>
              <w:left w:val="nil"/>
              <w:bottom w:val="single" w:sz="4" w:space="0" w:color="auto"/>
              <w:right w:val="single" w:sz="4" w:space="0" w:color="auto"/>
            </w:tcBorders>
            <w:shd w:val="clear" w:color="000000" w:fill="FFFFCC"/>
            <w:noWrap/>
            <w:vAlign w:val="center"/>
            <w:hideMark/>
          </w:tcPr>
          <w:p w14:paraId="1AC6DF36"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0</w:t>
            </w:r>
          </w:p>
        </w:tc>
        <w:tc>
          <w:tcPr>
            <w:tcW w:w="0" w:type="auto"/>
            <w:tcBorders>
              <w:top w:val="nil"/>
              <w:left w:val="single" w:sz="8" w:space="0" w:color="auto"/>
              <w:bottom w:val="single" w:sz="4" w:space="0" w:color="auto"/>
              <w:right w:val="single" w:sz="4" w:space="0" w:color="auto"/>
            </w:tcBorders>
            <w:shd w:val="clear" w:color="000000" w:fill="FFFFCC"/>
            <w:noWrap/>
            <w:vAlign w:val="center"/>
            <w:hideMark/>
          </w:tcPr>
          <w:p w14:paraId="5A6DD97B"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0</w:t>
            </w:r>
          </w:p>
        </w:tc>
        <w:tc>
          <w:tcPr>
            <w:tcW w:w="0" w:type="auto"/>
            <w:tcBorders>
              <w:top w:val="nil"/>
              <w:left w:val="nil"/>
              <w:bottom w:val="single" w:sz="4" w:space="0" w:color="auto"/>
              <w:right w:val="single" w:sz="4" w:space="0" w:color="auto"/>
            </w:tcBorders>
            <w:shd w:val="clear" w:color="000000" w:fill="FFFFCC"/>
            <w:noWrap/>
            <w:vAlign w:val="center"/>
            <w:hideMark/>
          </w:tcPr>
          <w:p w14:paraId="433D2CBC"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0</w:t>
            </w:r>
          </w:p>
        </w:tc>
        <w:tc>
          <w:tcPr>
            <w:tcW w:w="0" w:type="auto"/>
            <w:tcBorders>
              <w:top w:val="nil"/>
              <w:left w:val="single" w:sz="8" w:space="0" w:color="auto"/>
              <w:bottom w:val="single" w:sz="4" w:space="0" w:color="auto"/>
              <w:right w:val="single" w:sz="4" w:space="0" w:color="auto"/>
            </w:tcBorders>
            <w:shd w:val="clear" w:color="000000" w:fill="FFFFCC"/>
            <w:noWrap/>
            <w:vAlign w:val="center"/>
            <w:hideMark/>
          </w:tcPr>
          <w:p w14:paraId="1CE9F51A"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14:paraId="566CA0E3"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w:t>
            </w:r>
          </w:p>
        </w:tc>
        <w:tc>
          <w:tcPr>
            <w:tcW w:w="0" w:type="auto"/>
            <w:tcBorders>
              <w:top w:val="nil"/>
              <w:left w:val="single" w:sz="8" w:space="0" w:color="auto"/>
              <w:bottom w:val="single" w:sz="4" w:space="0" w:color="auto"/>
              <w:right w:val="single" w:sz="4" w:space="0" w:color="auto"/>
            </w:tcBorders>
            <w:shd w:val="clear" w:color="000000" w:fill="FFFFCC"/>
            <w:noWrap/>
            <w:vAlign w:val="center"/>
            <w:hideMark/>
          </w:tcPr>
          <w:p w14:paraId="20651862"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0</w:t>
            </w:r>
          </w:p>
        </w:tc>
        <w:tc>
          <w:tcPr>
            <w:tcW w:w="0" w:type="auto"/>
            <w:tcBorders>
              <w:top w:val="nil"/>
              <w:left w:val="nil"/>
              <w:bottom w:val="single" w:sz="4" w:space="0" w:color="auto"/>
              <w:right w:val="single" w:sz="4" w:space="0" w:color="auto"/>
            </w:tcBorders>
            <w:shd w:val="clear" w:color="000000" w:fill="FFFFCC"/>
            <w:noWrap/>
            <w:vAlign w:val="center"/>
            <w:hideMark/>
          </w:tcPr>
          <w:p w14:paraId="61651B00"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0</w:t>
            </w:r>
          </w:p>
        </w:tc>
        <w:tc>
          <w:tcPr>
            <w:tcW w:w="0" w:type="auto"/>
            <w:tcBorders>
              <w:top w:val="nil"/>
              <w:left w:val="single" w:sz="8" w:space="0" w:color="auto"/>
              <w:bottom w:val="single" w:sz="4" w:space="0" w:color="auto"/>
              <w:right w:val="single" w:sz="8" w:space="0" w:color="auto"/>
            </w:tcBorders>
            <w:shd w:val="clear" w:color="auto" w:fill="auto"/>
            <w:noWrap/>
            <w:vAlign w:val="center"/>
            <w:hideMark/>
          </w:tcPr>
          <w:p w14:paraId="7EC9C010"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0</w:t>
            </w:r>
          </w:p>
        </w:tc>
        <w:tc>
          <w:tcPr>
            <w:tcW w:w="0" w:type="auto"/>
            <w:tcBorders>
              <w:top w:val="nil"/>
              <w:left w:val="single" w:sz="4" w:space="0" w:color="auto"/>
              <w:bottom w:val="single" w:sz="4" w:space="0" w:color="auto"/>
              <w:right w:val="single" w:sz="4" w:space="0" w:color="auto"/>
            </w:tcBorders>
            <w:shd w:val="clear" w:color="000000" w:fill="FFFFCC"/>
            <w:noWrap/>
            <w:vAlign w:val="center"/>
            <w:hideMark/>
          </w:tcPr>
          <w:p w14:paraId="1CDA29B0"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w:t>
            </w:r>
          </w:p>
        </w:tc>
      </w:tr>
      <w:tr w:rsidR="00AB1592" w:rsidRPr="0045261D" w14:paraId="0DD76777" w14:textId="77777777" w:rsidTr="00AB1592">
        <w:trPr>
          <w:trHeight w:val="300"/>
        </w:trPr>
        <w:tc>
          <w:tcPr>
            <w:tcW w:w="0" w:type="auto"/>
            <w:tcBorders>
              <w:top w:val="nil"/>
              <w:left w:val="single" w:sz="8" w:space="0" w:color="auto"/>
              <w:bottom w:val="single" w:sz="4" w:space="0" w:color="auto"/>
              <w:right w:val="nil"/>
            </w:tcBorders>
            <w:shd w:val="clear" w:color="000000" w:fill="C0C0C0"/>
            <w:noWrap/>
            <w:vAlign w:val="center"/>
            <w:hideMark/>
          </w:tcPr>
          <w:p w14:paraId="17A39EA9" w14:textId="77777777" w:rsidR="00AB1592" w:rsidRPr="0045261D" w:rsidRDefault="00AB1592" w:rsidP="00AB1592">
            <w:pPr>
              <w:rPr>
                <w:rFonts w:ascii="Arial" w:hAnsi="Arial" w:cs="Arial"/>
                <w:b/>
                <w:bCs/>
                <w:sz w:val="16"/>
                <w:szCs w:val="16"/>
              </w:rPr>
            </w:pPr>
            <w:r w:rsidRPr="0045261D">
              <w:rPr>
                <w:rFonts w:ascii="Arial" w:hAnsi="Arial" w:cs="Arial"/>
                <w:b/>
                <w:bCs/>
                <w:sz w:val="16"/>
                <w:szCs w:val="16"/>
              </w:rPr>
              <w:t>CASTILLA Y LEÓN</w:t>
            </w:r>
          </w:p>
        </w:tc>
        <w:tc>
          <w:tcPr>
            <w:tcW w:w="0" w:type="auto"/>
            <w:tcBorders>
              <w:top w:val="nil"/>
              <w:left w:val="single" w:sz="8" w:space="0" w:color="auto"/>
              <w:bottom w:val="single" w:sz="4" w:space="0" w:color="auto"/>
              <w:right w:val="single" w:sz="4" w:space="0" w:color="auto"/>
            </w:tcBorders>
            <w:shd w:val="clear" w:color="000000" w:fill="FFFFCC"/>
            <w:noWrap/>
            <w:vAlign w:val="center"/>
            <w:hideMark/>
          </w:tcPr>
          <w:p w14:paraId="7B0A73C3"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46</w:t>
            </w:r>
          </w:p>
        </w:tc>
        <w:tc>
          <w:tcPr>
            <w:tcW w:w="0" w:type="auto"/>
            <w:tcBorders>
              <w:top w:val="nil"/>
              <w:left w:val="nil"/>
              <w:bottom w:val="single" w:sz="4" w:space="0" w:color="auto"/>
              <w:right w:val="single" w:sz="4" w:space="0" w:color="auto"/>
            </w:tcBorders>
            <w:shd w:val="clear" w:color="000000" w:fill="FFFFCC"/>
            <w:noWrap/>
            <w:vAlign w:val="center"/>
            <w:hideMark/>
          </w:tcPr>
          <w:p w14:paraId="5B07ECC9"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46</w:t>
            </w:r>
          </w:p>
        </w:tc>
        <w:tc>
          <w:tcPr>
            <w:tcW w:w="0" w:type="auto"/>
            <w:tcBorders>
              <w:top w:val="nil"/>
              <w:left w:val="nil"/>
              <w:bottom w:val="single" w:sz="4" w:space="0" w:color="auto"/>
              <w:right w:val="single" w:sz="4" w:space="0" w:color="auto"/>
            </w:tcBorders>
            <w:shd w:val="clear" w:color="000000" w:fill="FFFFCC"/>
            <w:noWrap/>
            <w:vAlign w:val="center"/>
            <w:hideMark/>
          </w:tcPr>
          <w:p w14:paraId="5A13B90E"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46</w:t>
            </w:r>
          </w:p>
        </w:tc>
        <w:tc>
          <w:tcPr>
            <w:tcW w:w="0" w:type="auto"/>
            <w:tcBorders>
              <w:top w:val="nil"/>
              <w:left w:val="nil"/>
              <w:bottom w:val="single" w:sz="4" w:space="0" w:color="auto"/>
              <w:right w:val="single" w:sz="4" w:space="0" w:color="auto"/>
            </w:tcBorders>
            <w:shd w:val="clear" w:color="000000" w:fill="FFFFCC"/>
            <w:noWrap/>
            <w:vAlign w:val="center"/>
            <w:hideMark/>
          </w:tcPr>
          <w:p w14:paraId="41AF265A"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63</w:t>
            </w:r>
          </w:p>
        </w:tc>
        <w:tc>
          <w:tcPr>
            <w:tcW w:w="0" w:type="auto"/>
            <w:tcBorders>
              <w:top w:val="nil"/>
              <w:left w:val="nil"/>
              <w:bottom w:val="single" w:sz="4" w:space="0" w:color="auto"/>
              <w:right w:val="nil"/>
            </w:tcBorders>
            <w:shd w:val="clear" w:color="000000" w:fill="FFFFCC"/>
            <w:noWrap/>
            <w:vAlign w:val="center"/>
            <w:hideMark/>
          </w:tcPr>
          <w:p w14:paraId="775F237B"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63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E12F41"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100,00%</w:t>
            </w:r>
          </w:p>
        </w:tc>
        <w:tc>
          <w:tcPr>
            <w:tcW w:w="0" w:type="auto"/>
            <w:tcBorders>
              <w:top w:val="nil"/>
              <w:left w:val="nil"/>
              <w:bottom w:val="single" w:sz="4" w:space="0" w:color="auto"/>
              <w:right w:val="single" w:sz="8" w:space="0" w:color="auto"/>
            </w:tcBorders>
            <w:shd w:val="clear" w:color="000000" w:fill="FFFFCC"/>
            <w:noWrap/>
            <w:vAlign w:val="center"/>
            <w:hideMark/>
          </w:tcPr>
          <w:p w14:paraId="34DE96F9"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3</w:t>
            </w:r>
          </w:p>
        </w:tc>
        <w:tc>
          <w:tcPr>
            <w:tcW w:w="0" w:type="auto"/>
            <w:tcBorders>
              <w:top w:val="nil"/>
              <w:left w:val="nil"/>
              <w:bottom w:val="single" w:sz="4" w:space="0" w:color="auto"/>
              <w:right w:val="single" w:sz="8" w:space="0" w:color="auto"/>
            </w:tcBorders>
            <w:shd w:val="clear" w:color="000000" w:fill="FFFFCC"/>
            <w:noWrap/>
            <w:vAlign w:val="center"/>
            <w:hideMark/>
          </w:tcPr>
          <w:p w14:paraId="5A529770"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4</w:t>
            </w:r>
          </w:p>
        </w:tc>
        <w:tc>
          <w:tcPr>
            <w:tcW w:w="0" w:type="auto"/>
            <w:tcBorders>
              <w:top w:val="nil"/>
              <w:left w:val="nil"/>
              <w:bottom w:val="single" w:sz="4" w:space="0" w:color="auto"/>
              <w:right w:val="single" w:sz="8" w:space="0" w:color="auto"/>
            </w:tcBorders>
            <w:shd w:val="clear" w:color="auto" w:fill="auto"/>
            <w:noWrap/>
            <w:vAlign w:val="center"/>
            <w:hideMark/>
          </w:tcPr>
          <w:p w14:paraId="2D887A62"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67</w:t>
            </w:r>
          </w:p>
        </w:tc>
        <w:tc>
          <w:tcPr>
            <w:tcW w:w="0" w:type="auto"/>
            <w:tcBorders>
              <w:top w:val="nil"/>
              <w:left w:val="nil"/>
              <w:bottom w:val="single" w:sz="4" w:space="0" w:color="auto"/>
              <w:right w:val="single" w:sz="8" w:space="0" w:color="auto"/>
            </w:tcBorders>
            <w:shd w:val="clear" w:color="000000" w:fill="FFFFCC"/>
            <w:noWrap/>
            <w:vAlign w:val="center"/>
            <w:hideMark/>
          </w:tcPr>
          <w:p w14:paraId="67CBBB25"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w:t>
            </w:r>
          </w:p>
        </w:tc>
      </w:tr>
      <w:tr w:rsidR="00AB1592" w:rsidRPr="0045261D" w14:paraId="29E54A26" w14:textId="77777777" w:rsidTr="00AB1592">
        <w:trPr>
          <w:trHeight w:val="300"/>
        </w:trPr>
        <w:tc>
          <w:tcPr>
            <w:tcW w:w="0" w:type="auto"/>
            <w:tcBorders>
              <w:top w:val="nil"/>
              <w:left w:val="single" w:sz="8" w:space="0" w:color="auto"/>
              <w:bottom w:val="single" w:sz="4" w:space="0" w:color="auto"/>
              <w:right w:val="nil"/>
            </w:tcBorders>
            <w:shd w:val="clear" w:color="000000" w:fill="C0C0C0"/>
            <w:vAlign w:val="center"/>
            <w:hideMark/>
          </w:tcPr>
          <w:p w14:paraId="1BA8FEB9" w14:textId="77777777" w:rsidR="00AB1592" w:rsidRPr="0045261D" w:rsidRDefault="00AB1592" w:rsidP="00AB1592">
            <w:pPr>
              <w:rPr>
                <w:rFonts w:ascii="Arial" w:hAnsi="Arial" w:cs="Arial"/>
                <w:b/>
                <w:bCs/>
                <w:sz w:val="16"/>
                <w:szCs w:val="16"/>
              </w:rPr>
            </w:pPr>
            <w:r w:rsidRPr="0045261D">
              <w:rPr>
                <w:rFonts w:ascii="Arial" w:hAnsi="Arial" w:cs="Arial"/>
                <w:b/>
                <w:bCs/>
                <w:sz w:val="16"/>
                <w:szCs w:val="16"/>
              </w:rPr>
              <w:t>CASTILLA-LA MANCHA</w:t>
            </w:r>
          </w:p>
        </w:tc>
        <w:tc>
          <w:tcPr>
            <w:tcW w:w="0" w:type="auto"/>
            <w:tcBorders>
              <w:top w:val="nil"/>
              <w:left w:val="single" w:sz="8" w:space="0" w:color="auto"/>
              <w:bottom w:val="single" w:sz="4" w:space="0" w:color="auto"/>
              <w:right w:val="single" w:sz="4" w:space="0" w:color="auto"/>
            </w:tcBorders>
            <w:shd w:val="clear" w:color="000000" w:fill="FFFFCC"/>
            <w:noWrap/>
            <w:vAlign w:val="center"/>
            <w:hideMark/>
          </w:tcPr>
          <w:p w14:paraId="3D40C56A"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20</w:t>
            </w:r>
          </w:p>
        </w:tc>
        <w:tc>
          <w:tcPr>
            <w:tcW w:w="0" w:type="auto"/>
            <w:tcBorders>
              <w:top w:val="nil"/>
              <w:left w:val="nil"/>
              <w:bottom w:val="single" w:sz="4" w:space="0" w:color="auto"/>
              <w:right w:val="single" w:sz="4" w:space="0" w:color="auto"/>
            </w:tcBorders>
            <w:shd w:val="clear" w:color="000000" w:fill="FFFFCC"/>
            <w:noWrap/>
            <w:vAlign w:val="center"/>
            <w:hideMark/>
          </w:tcPr>
          <w:p w14:paraId="78E254E9"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20</w:t>
            </w:r>
          </w:p>
        </w:tc>
        <w:tc>
          <w:tcPr>
            <w:tcW w:w="0" w:type="auto"/>
            <w:tcBorders>
              <w:top w:val="nil"/>
              <w:left w:val="nil"/>
              <w:bottom w:val="single" w:sz="4" w:space="0" w:color="auto"/>
              <w:right w:val="single" w:sz="4" w:space="0" w:color="auto"/>
            </w:tcBorders>
            <w:shd w:val="clear" w:color="000000" w:fill="FFFFCC"/>
            <w:noWrap/>
            <w:vAlign w:val="center"/>
            <w:hideMark/>
          </w:tcPr>
          <w:p w14:paraId="1DE073F2"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21</w:t>
            </w:r>
          </w:p>
        </w:tc>
        <w:tc>
          <w:tcPr>
            <w:tcW w:w="0" w:type="auto"/>
            <w:tcBorders>
              <w:top w:val="nil"/>
              <w:left w:val="nil"/>
              <w:bottom w:val="single" w:sz="4" w:space="0" w:color="auto"/>
              <w:right w:val="single" w:sz="4" w:space="0" w:color="auto"/>
            </w:tcBorders>
            <w:shd w:val="clear" w:color="000000" w:fill="FFFFCC"/>
            <w:noWrap/>
            <w:vAlign w:val="center"/>
            <w:hideMark/>
          </w:tcPr>
          <w:p w14:paraId="46CCC3C9"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26</w:t>
            </w:r>
          </w:p>
        </w:tc>
        <w:tc>
          <w:tcPr>
            <w:tcW w:w="0" w:type="auto"/>
            <w:tcBorders>
              <w:top w:val="nil"/>
              <w:left w:val="nil"/>
              <w:bottom w:val="single" w:sz="4" w:space="0" w:color="auto"/>
              <w:right w:val="nil"/>
            </w:tcBorders>
            <w:shd w:val="clear" w:color="000000" w:fill="FFFFCC"/>
            <w:noWrap/>
            <w:vAlign w:val="center"/>
            <w:hideMark/>
          </w:tcPr>
          <w:p w14:paraId="387FCAB0"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26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8FA585"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100,00%</w:t>
            </w:r>
          </w:p>
        </w:tc>
        <w:tc>
          <w:tcPr>
            <w:tcW w:w="0" w:type="auto"/>
            <w:tcBorders>
              <w:top w:val="nil"/>
              <w:left w:val="nil"/>
              <w:bottom w:val="single" w:sz="4" w:space="0" w:color="auto"/>
              <w:right w:val="single" w:sz="8" w:space="0" w:color="auto"/>
            </w:tcBorders>
            <w:shd w:val="clear" w:color="000000" w:fill="FFFFCC"/>
            <w:noWrap/>
            <w:vAlign w:val="center"/>
            <w:hideMark/>
          </w:tcPr>
          <w:p w14:paraId="36CDA227"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0</w:t>
            </w:r>
          </w:p>
        </w:tc>
        <w:tc>
          <w:tcPr>
            <w:tcW w:w="0" w:type="auto"/>
            <w:tcBorders>
              <w:top w:val="nil"/>
              <w:left w:val="nil"/>
              <w:bottom w:val="single" w:sz="4" w:space="0" w:color="auto"/>
              <w:right w:val="single" w:sz="8" w:space="0" w:color="auto"/>
            </w:tcBorders>
            <w:shd w:val="clear" w:color="000000" w:fill="FFFFCC"/>
            <w:noWrap/>
            <w:vAlign w:val="center"/>
            <w:hideMark/>
          </w:tcPr>
          <w:p w14:paraId="09D28CE9"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0</w:t>
            </w:r>
          </w:p>
        </w:tc>
        <w:tc>
          <w:tcPr>
            <w:tcW w:w="0" w:type="auto"/>
            <w:tcBorders>
              <w:top w:val="nil"/>
              <w:left w:val="nil"/>
              <w:bottom w:val="single" w:sz="4" w:space="0" w:color="auto"/>
              <w:right w:val="single" w:sz="8" w:space="0" w:color="auto"/>
            </w:tcBorders>
            <w:shd w:val="clear" w:color="auto" w:fill="auto"/>
            <w:noWrap/>
            <w:vAlign w:val="center"/>
            <w:hideMark/>
          </w:tcPr>
          <w:p w14:paraId="6D7478D8"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26</w:t>
            </w:r>
          </w:p>
        </w:tc>
        <w:tc>
          <w:tcPr>
            <w:tcW w:w="0" w:type="auto"/>
            <w:tcBorders>
              <w:top w:val="nil"/>
              <w:left w:val="nil"/>
              <w:bottom w:val="single" w:sz="4" w:space="0" w:color="auto"/>
              <w:right w:val="single" w:sz="8" w:space="0" w:color="auto"/>
            </w:tcBorders>
            <w:shd w:val="clear" w:color="000000" w:fill="FFFFCC"/>
            <w:vAlign w:val="center"/>
            <w:hideMark/>
          </w:tcPr>
          <w:p w14:paraId="284CEB22"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w:t>
            </w:r>
          </w:p>
        </w:tc>
      </w:tr>
      <w:tr w:rsidR="00AB1592" w:rsidRPr="0045261D" w14:paraId="00EAC387" w14:textId="77777777" w:rsidTr="00AB1592">
        <w:trPr>
          <w:trHeight w:val="300"/>
        </w:trPr>
        <w:tc>
          <w:tcPr>
            <w:tcW w:w="0" w:type="auto"/>
            <w:tcBorders>
              <w:top w:val="nil"/>
              <w:left w:val="single" w:sz="8" w:space="0" w:color="auto"/>
              <w:bottom w:val="single" w:sz="4" w:space="0" w:color="auto"/>
              <w:right w:val="nil"/>
            </w:tcBorders>
            <w:shd w:val="clear" w:color="000000" w:fill="C0C0C0"/>
            <w:noWrap/>
            <w:vAlign w:val="center"/>
            <w:hideMark/>
          </w:tcPr>
          <w:p w14:paraId="5C5A62A1" w14:textId="77777777" w:rsidR="00AB1592" w:rsidRPr="0045261D" w:rsidRDefault="00AB1592" w:rsidP="00AB1592">
            <w:pPr>
              <w:rPr>
                <w:rFonts w:ascii="Arial" w:hAnsi="Arial" w:cs="Arial"/>
                <w:b/>
                <w:bCs/>
                <w:sz w:val="16"/>
                <w:szCs w:val="16"/>
              </w:rPr>
            </w:pPr>
            <w:r w:rsidRPr="0045261D">
              <w:rPr>
                <w:rFonts w:ascii="Arial" w:hAnsi="Arial" w:cs="Arial"/>
                <w:b/>
                <w:bCs/>
                <w:sz w:val="16"/>
                <w:szCs w:val="16"/>
              </w:rPr>
              <w:t>CATALUÑA</w:t>
            </w:r>
          </w:p>
        </w:tc>
        <w:tc>
          <w:tcPr>
            <w:tcW w:w="0" w:type="auto"/>
            <w:tcBorders>
              <w:top w:val="nil"/>
              <w:left w:val="single" w:sz="8" w:space="0" w:color="auto"/>
              <w:bottom w:val="single" w:sz="4" w:space="0" w:color="auto"/>
              <w:right w:val="single" w:sz="4" w:space="0" w:color="auto"/>
            </w:tcBorders>
            <w:shd w:val="clear" w:color="000000" w:fill="FFFFCC"/>
            <w:noWrap/>
            <w:vAlign w:val="center"/>
            <w:hideMark/>
          </w:tcPr>
          <w:p w14:paraId="128697A1"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34</w:t>
            </w:r>
          </w:p>
        </w:tc>
        <w:tc>
          <w:tcPr>
            <w:tcW w:w="0" w:type="auto"/>
            <w:tcBorders>
              <w:top w:val="nil"/>
              <w:left w:val="nil"/>
              <w:bottom w:val="single" w:sz="4" w:space="0" w:color="auto"/>
              <w:right w:val="single" w:sz="4" w:space="0" w:color="auto"/>
            </w:tcBorders>
            <w:shd w:val="clear" w:color="000000" w:fill="FFFFCC"/>
            <w:noWrap/>
            <w:vAlign w:val="center"/>
            <w:hideMark/>
          </w:tcPr>
          <w:p w14:paraId="5073A67F"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34</w:t>
            </w:r>
          </w:p>
        </w:tc>
        <w:tc>
          <w:tcPr>
            <w:tcW w:w="0" w:type="auto"/>
            <w:tcBorders>
              <w:top w:val="nil"/>
              <w:left w:val="nil"/>
              <w:bottom w:val="single" w:sz="4" w:space="0" w:color="auto"/>
              <w:right w:val="single" w:sz="4" w:space="0" w:color="auto"/>
            </w:tcBorders>
            <w:shd w:val="clear" w:color="000000" w:fill="FFFFCC"/>
            <w:noWrap/>
            <w:vAlign w:val="center"/>
            <w:hideMark/>
          </w:tcPr>
          <w:p w14:paraId="7FC73A03"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34</w:t>
            </w:r>
          </w:p>
        </w:tc>
        <w:tc>
          <w:tcPr>
            <w:tcW w:w="0" w:type="auto"/>
            <w:tcBorders>
              <w:top w:val="nil"/>
              <w:left w:val="nil"/>
              <w:bottom w:val="single" w:sz="4" w:space="0" w:color="auto"/>
              <w:right w:val="single" w:sz="4" w:space="0" w:color="auto"/>
            </w:tcBorders>
            <w:shd w:val="clear" w:color="000000" w:fill="FFFFCC"/>
            <w:noWrap/>
            <w:vAlign w:val="center"/>
            <w:hideMark/>
          </w:tcPr>
          <w:p w14:paraId="19098A2A"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42</w:t>
            </w:r>
          </w:p>
        </w:tc>
        <w:tc>
          <w:tcPr>
            <w:tcW w:w="0" w:type="auto"/>
            <w:tcBorders>
              <w:top w:val="nil"/>
              <w:left w:val="nil"/>
              <w:bottom w:val="single" w:sz="4" w:space="0" w:color="auto"/>
              <w:right w:val="nil"/>
            </w:tcBorders>
            <w:shd w:val="clear" w:color="000000" w:fill="FFFFCC"/>
            <w:noWrap/>
            <w:vAlign w:val="center"/>
            <w:hideMark/>
          </w:tcPr>
          <w:p w14:paraId="1E063784"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42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8C76A7"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100,00%</w:t>
            </w:r>
          </w:p>
        </w:tc>
        <w:tc>
          <w:tcPr>
            <w:tcW w:w="0" w:type="auto"/>
            <w:tcBorders>
              <w:top w:val="nil"/>
              <w:left w:val="nil"/>
              <w:bottom w:val="single" w:sz="4" w:space="0" w:color="auto"/>
              <w:right w:val="single" w:sz="8" w:space="0" w:color="auto"/>
            </w:tcBorders>
            <w:shd w:val="clear" w:color="000000" w:fill="FFFFCC"/>
            <w:noWrap/>
            <w:vAlign w:val="center"/>
            <w:hideMark/>
          </w:tcPr>
          <w:p w14:paraId="7AB0CB3E"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0</w:t>
            </w:r>
          </w:p>
        </w:tc>
        <w:tc>
          <w:tcPr>
            <w:tcW w:w="0" w:type="auto"/>
            <w:tcBorders>
              <w:top w:val="nil"/>
              <w:left w:val="nil"/>
              <w:bottom w:val="single" w:sz="4" w:space="0" w:color="auto"/>
              <w:right w:val="single" w:sz="8" w:space="0" w:color="auto"/>
            </w:tcBorders>
            <w:shd w:val="clear" w:color="000000" w:fill="FFFFCC"/>
            <w:noWrap/>
            <w:vAlign w:val="center"/>
            <w:hideMark/>
          </w:tcPr>
          <w:p w14:paraId="6B71FCFC"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0</w:t>
            </w:r>
          </w:p>
        </w:tc>
        <w:tc>
          <w:tcPr>
            <w:tcW w:w="0" w:type="auto"/>
            <w:tcBorders>
              <w:top w:val="nil"/>
              <w:left w:val="nil"/>
              <w:bottom w:val="single" w:sz="4" w:space="0" w:color="auto"/>
              <w:right w:val="single" w:sz="8" w:space="0" w:color="auto"/>
            </w:tcBorders>
            <w:shd w:val="clear" w:color="auto" w:fill="auto"/>
            <w:noWrap/>
            <w:vAlign w:val="center"/>
            <w:hideMark/>
          </w:tcPr>
          <w:p w14:paraId="0F034C4E"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42</w:t>
            </w:r>
          </w:p>
        </w:tc>
        <w:tc>
          <w:tcPr>
            <w:tcW w:w="0" w:type="auto"/>
            <w:tcBorders>
              <w:top w:val="nil"/>
              <w:left w:val="nil"/>
              <w:bottom w:val="single" w:sz="4" w:space="0" w:color="auto"/>
              <w:right w:val="single" w:sz="8" w:space="0" w:color="auto"/>
            </w:tcBorders>
            <w:shd w:val="clear" w:color="000000" w:fill="FFFFCC"/>
            <w:noWrap/>
            <w:vAlign w:val="center"/>
            <w:hideMark/>
          </w:tcPr>
          <w:p w14:paraId="0C931073"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w:t>
            </w:r>
          </w:p>
        </w:tc>
      </w:tr>
      <w:tr w:rsidR="00AB1592" w:rsidRPr="0045261D" w14:paraId="0E370228" w14:textId="77777777" w:rsidTr="00AB1592">
        <w:trPr>
          <w:trHeight w:val="300"/>
        </w:trPr>
        <w:tc>
          <w:tcPr>
            <w:tcW w:w="0" w:type="auto"/>
            <w:tcBorders>
              <w:top w:val="nil"/>
              <w:left w:val="single" w:sz="8" w:space="0" w:color="auto"/>
              <w:bottom w:val="single" w:sz="4" w:space="0" w:color="auto"/>
              <w:right w:val="nil"/>
            </w:tcBorders>
            <w:shd w:val="clear" w:color="000000" w:fill="C0C0C0"/>
            <w:noWrap/>
            <w:vAlign w:val="center"/>
            <w:hideMark/>
          </w:tcPr>
          <w:p w14:paraId="495BCAEA" w14:textId="77777777" w:rsidR="00AB1592" w:rsidRPr="0045261D" w:rsidRDefault="00AB1592" w:rsidP="00AB1592">
            <w:pPr>
              <w:rPr>
                <w:rFonts w:ascii="Arial" w:hAnsi="Arial" w:cs="Arial"/>
                <w:b/>
                <w:bCs/>
                <w:sz w:val="16"/>
                <w:szCs w:val="16"/>
              </w:rPr>
            </w:pPr>
            <w:r w:rsidRPr="0045261D">
              <w:rPr>
                <w:rFonts w:ascii="Arial" w:hAnsi="Arial" w:cs="Arial"/>
                <w:b/>
                <w:bCs/>
                <w:sz w:val="16"/>
                <w:szCs w:val="16"/>
              </w:rPr>
              <w:t>EXTREMADURA</w:t>
            </w:r>
          </w:p>
        </w:tc>
        <w:tc>
          <w:tcPr>
            <w:tcW w:w="0" w:type="auto"/>
            <w:tcBorders>
              <w:top w:val="nil"/>
              <w:left w:val="single" w:sz="8" w:space="0" w:color="auto"/>
              <w:bottom w:val="single" w:sz="4" w:space="0" w:color="auto"/>
              <w:right w:val="single" w:sz="4" w:space="0" w:color="auto"/>
            </w:tcBorders>
            <w:shd w:val="clear" w:color="000000" w:fill="FFFFCC"/>
            <w:noWrap/>
            <w:vAlign w:val="center"/>
            <w:hideMark/>
          </w:tcPr>
          <w:p w14:paraId="618447AD"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8</w:t>
            </w:r>
          </w:p>
        </w:tc>
        <w:tc>
          <w:tcPr>
            <w:tcW w:w="0" w:type="auto"/>
            <w:tcBorders>
              <w:top w:val="nil"/>
              <w:left w:val="nil"/>
              <w:bottom w:val="single" w:sz="4" w:space="0" w:color="auto"/>
              <w:right w:val="single" w:sz="4" w:space="0" w:color="auto"/>
            </w:tcBorders>
            <w:shd w:val="clear" w:color="000000" w:fill="FFFFCC"/>
            <w:noWrap/>
            <w:vAlign w:val="center"/>
            <w:hideMark/>
          </w:tcPr>
          <w:p w14:paraId="2ABEA6E5"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8</w:t>
            </w:r>
          </w:p>
        </w:tc>
        <w:tc>
          <w:tcPr>
            <w:tcW w:w="0" w:type="auto"/>
            <w:tcBorders>
              <w:top w:val="nil"/>
              <w:left w:val="nil"/>
              <w:bottom w:val="single" w:sz="4" w:space="0" w:color="auto"/>
              <w:right w:val="single" w:sz="4" w:space="0" w:color="auto"/>
            </w:tcBorders>
            <w:shd w:val="clear" w:color="000000" w:fill="FFFFCC"/>
            <w:noWrap/>
            <w:vAlign w:val="center"/>
            <w:hideMark/>
          </w:tcPr>
          <w:p w14:paraId="6F155A02"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8</w:t>
            </w:r>
          </w:p>
        </w:tc>
        <w:tc>
          <w:tcPr>
            <w:tcW w:w="0" w:type="auto"/>
            <w:tcBorders>
              <w:top w:val="nil"/>
              <w:left w:val="nil"/>
              <w:bottom w:val="single" w:sz="4" w:space="0" w:color="auto"/>
              <w:right w:val="single" w:sz="4" w:space="0" w:color="auto"/>
            </w:tcBorders>
            <w:shd w:val="clear" w:color="000000" w:fill="FFFFCC"/>
            <w:noWrap/>
            <w:vAlign w:val="center"/>
            <w:hideMark/>
          </w:tcPr>
          <w:p w14:paraId="212AEF1F"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9</w:t>
            </w:r>
          </w:p>
        </w:tc>
        <w:tc>
          <w:tcPr>
            <w:tcW w:w="0" w:type="auto"/>
            <w:tcBorders>
              <w:top w:val="nil"/>
              <w:left w:val="nil"/>
              <w:bottom w:val="single" w:sz="4" w:space="0" w:color="auto"/>
              <w:right w:val="nil"/>
            </w:tcBorders>
            <w:shd w:val="clear" w:color="000000" w:fill="FFFFCC"/>
            <w:noWrap/>
            <w:vAlign w:val="center"/>
            <w:hideMark/>
          </w:tcPr>
          <w:p w14:paraId="07243D6D"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5524D0"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100,00%</w:t>
            </w:r>
          </w:p>
        </w:tc>
        <w:tc>
          <w:tcPr>
            <w:tcW w:w="0" w:type="auto"/>
            <w:tcBorders>
              <w:top w:val="nil"/>
              <w:left w:val="nil"/>
              <w:bottom w:val="single" w:sz="4" w:space="0" w:color="auto"/>
              <w:right w:val="single" w:sz="8" w:space="0" w:color="auto"/>
            </w:tcBorders>
            <w:shd w:val="clear" w:color="000000" w:fill="FFFFCC"/>
            <w:noWrap/>
            <w:vAlign w:val="center"/>
            <w:hideMark/>
          </w:tcPr>
          <w:p w14:paraId="21720B78"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0</w:t>
            </w:r>
          </w:p>
        </w:tc>
        <w:tc>
          <w:tcPr>
            <w:tcW w:w="0" w:type="auto"/>
            <w:tcBorders>
              <w:top w:val="nil"/>
              <w:left w:val="nil"/>
              <w:bottom w:val="single" w:sz="4" w:space="0" w:color="auto"/>
              <w:right w:val="single" w:sz="8" w:space="0" w:color="auto"/>
            </w:tcBorders>
            <w:shd w:val="clear" w:color="000000" w:fill="FFFFCC"/>
            <w:noWrap/>
            <w:vAlign w:val="center"/>
            <w:hideMark/>
          </w:tcPr>
          <w:p w14:paraId="2F2EAE25"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0</w:t>
            </w:r>
          </w:p>
        </w:tc>
        <w:tc>
          <w:tcPr>
            <w:tcW w:w="0" w:type="auto"/>
            <w:tcBorders>
              <w:top w:val="nil"/>
              <w:left w:val="nil"/>
              <w:bottom w:val="single" w:sz="4" w:space="0" w:color="auto"/>
              <w:right w:val="single" w:sz="8" w:space="0" w:color="auto"/>
            </w:tcBorders>
            <w:shd w:val="clear" w:color="auto" w:fill="auto"/>
            <w:noWrap/>
            <w:vAlign w:val="center"/>
            <w:hideMark/>
          </w:tcPr>
          <w:p w14:paraId="2CDB9A15"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9</w:t>
            </w:r>
          </w:p>
        </w:tc>
        <w:tc>
          <w:tcPr>
            <w:tcW w:w="0" w:type="auto"/>
            <w:tcBorders>
              <w:top w:val="nil"/>
              <w:left w:val="nil"/>
              <w:bottom w:val="single" w:sz="4" w:space="0" w:color="auto"/>
              <w:right w:val="single" w:sz="8" w:space="0" w:color="auto"/>
            </w:tcBorders>
            <w:shd w:val="clear" w:color="000000" w:fill="FFFFCC"/>
            <w:noWrap/>
            <w:vAlign w:val="center"/>
            <w:hideMark/>
          </w:tcPr>
          <w:p w14:paraId="7FB2ECE5"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w:t>
            </w:r>
          </w:p>
        </w:tc>
      </w:tr>
      <w:tr w:rsidR="00AB1592" w:rsidRPr="0045261D" w14:paraId="7D2D29A3" w14:textId="77777777" w:rsidTr="00AB1592">
        <w:trPr>
          <w:trHeight w:val="300"/>
        </w:trPr>
        <w:tc>
          <w:tcPr>
            <w:tcW w:w="0" w:type="auto"/>
            <w:tcBorders>
              <w:top w:val="nil"/>
              <w:left w:val="single" w:sz="8" w:space="0" w:color="auto"/>
              <w:bottom w:val="single" w:sz="4" w:space="0" w:color="auto"/>
              <w:right w:val="nil"/>
            </w:tcBorders>
            <w:shd w:val="clear" w:color="000000" w:fill="C0C0C0"/>
            <w:noWrap/>
            <w:vAlign w:val="center"/>
            <w:hideMark/>
          </w:tcPr>
          <w:p w14:paraId="6F5A80D6" w14:textId="77777777" w:rsidR="00AB1592" w:rsidRPr="0045261D" w:rsidRDefault="00AB1592" w:rsidP="00AB1592">
            <w:pPr>
              <w:rPr>
                <w:rFonts w:ascii="Arial" w:hAnsi="Arial" w:cs="Arial"/>
                <w:b/>
                <w:bCs/>
                <w:sz w:val="16"/>
                <w:szCs w:val="16"/>
              </w:rPr>
            </w:pPr>
            <w:r w:rsidRPr="0045261D">
              <w:rPr>
                <w:rFonts w:ascii="Arial" w:hAnsi="Arial" w:cs="Arial"/>
                <w:b/>
                <w:bCs/>
                <w:sz w:val="16"/>
                <w:szCs w:val="16"/>
              </w:rPr>
              <w:t>GALICIA</w:t>
            </w:r>
          </w:p>
        </w:tc>
        <w:tc>
          <w:tcPr>
            <w:tcW w:w="0" w:type="auto"/>
            <w:tcBorders>
              <w:top w:val="nil"/>
              <w:left w:val="single" w:sz="8" w:space="0" w:color="auto"/>
              <w:bottom w:val="single" w:sz="4" w:space="0" w:color="auto"/>
              <w:right w:val="single" w:sz="4" w:space="0" w:color="auto"/>
            </w:tcBorders>
            <w:shd w:val="clear" w:color="000000" w:fill="FFFFCC"/>
            <w:noWrap/>
            <w:vAlign w:val="center"/>
            <w:hideMark/>
          </w:tcPr>
          <w:p w14:paraId="7E0D7671"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4</w:t>
            </w:r>
          </w:p>
        </w:tc>
        <w:tc>
          <w:tcPr>
            <w:tcW w:w="0" w:type="auto"/>
            <w:tcBorders>
              <w:top w:val="nil"/>
              <w:left w:val="nil"/>
              <w:bottom w:val="single" w:sz="4" w:space="0" w:color="auto"/>
              <w:right w:val="single" w:sz="4" w:space="0" w:color="auto"/>
            </w:tcBorders>
            <w:shd w:val="clear" w:color="000000" w:fill="FFFFCC"/>
            <w:noWrap/>
            <w:vAlign w:val="center"/>
            <w:hideMark/>
          </w:tcPr>
          <w:p w14:paraId="6585D20C"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4</w:t>
            </w:r>
          </w:p>
        </w:tc>
        <w:tc>
          <w:tcPr>
            <w:tcW w:w="0" w:type="auto"/>
            <w:tcBorders>
              <w:top w:val="nil"/>
              <w:left w:val="nil"/>
              <w:bottom w:val="single" w:sz="4" w:space="0" w:color="auto"/>
              <w:right w:val="single" w:sz="4" w:space="0" w:color="auto"/>
            </w:tcBorders>
            <w:shd w:val="clear" w:color="000000" w:fill="FFFFCC"/>
            <w:noWrap/>
            <w:vAlign w:val="center"/>
            <w:hideMark/>
          </w:tcPr>
          <w:p w14:paraId="59D80015"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4</w:t>
            </w:r>
          </w:p>
        </w:tc>
        <w:tc>
          <w:tcPr>
            <w:tcW w:w="0" w:type="auto"/>
            <w:tcBorders>
              <w:top w:val="nil"/>
              <w:left w:val="nil"/>
              <w:bottom w:val="single" w:sz="4" w:space="0" w:color="auto"/>
              <w:right w:val="single" w:sz="4" w:space="0" w:color="auto"/>
            </w:tcBorders>
            <w:shd w:val="clear" w:color="000000" w:fill="FFFFCC"/>
            <w:noWrap/>
            <w:vAlign w:val="center"/>
            <w:hideMark/>
          </w:tcPr>
          <w:p w14:paraId="4E880AC8"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9</w:t>
            </w:r>
          </w:p>
        </w:tc>
        <w:tc>
          <w:tcPr>
            <w:tcW w:w="0" w:type="auto"/>
            <w:tcBorders>
              <w:top w:val="nil"/>
              <w:left w:val="nil"/>
              <w:bottom w:val="single" w:sz="4" w:space="0" w:color="auto"/>
              <w:right w:val="nil"/>
            </w:tcBorders>
            <w:shd w:val="clear" w:color="000000" w:fill="FFFFCC"/>
            <w:noWrap/>
            <w:vAlign w:val="center"/>
            <w:hideMark/>
          </w:tcPr>
          <w:p w14:paraId="54127CBD"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482F95"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100,00%</w:t>
            </w:r>
          </w:p>
        </w:tc>
        <w:tc>
          <w:tcPr>
            <w:tcW w:w="0" w:type="auto"/>
            <w:tcBorders>
              <w:top w:val="nil"/>
              <w:left w:val="nil"/>
              <w:bottom w:val="single" w:sz="4" w:space="0" w:color="auto"/>
              <w:right w:val="single" w:sz="8" w:space="0" w:color="auto"/>
            </w:tcBorders>
            <w:shd w:val="clear" w:color="000000" w:fill="FFFFCC"/>
            <w:noWrap/>
            <w:vAlign w:val="center"/>
            <w:hideMark/>
          </w:tcPr>
          <w:p w14:paraId="40564790"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0</w:t>
            </w:r>
          </w:p>
        </w:tc>
        <w:tc>
          <w:tcPr>
            <w:tcW w:w="0" w:type="auto"/>
            <w:tcBorders>
              <w:top w:val="nil"/>
              <w:left w:val="nil"/>
              <w:bottom w:val="single" w:sz="4" w:space="0" w:color="auto"/>
              <w:right w:val="single" w:sz="8" w:space="0" w:color="auto"/>
            </w:tcBorders>
            <w:shd w:val="clear" w:color="000000" w:fill="FFFFCC"/>
            <w:noWrap/>
            <w:vAlign w:val="center"/>
            <w:hideMark/>
          </w:tcPr>
          <w:p w14:paraId="49043062"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0</w:t>
            </w:r>
          </w:p>
        </w:tc>
        <w:tc>
          <w:tcPr>
            <w:tcW w:w="0" w:type="auto"/>
            <w:tcBorders>
              <w:top w:val="nil"/>
              <w:left w:val="nil"/>
              <w:bottom w:val="single" w:sz="4" w:space="0" w:color="auto"/>
              <w:right w:val="single" w:sz="8" w:space="0" w:color="auto"/>
            </w:tcBorders>
            <w:shd w:val="clear" w:color="auto" w:fill="auto"/>
            <w:noWrap/>
            <w:vAlign w:val="center"/>
            <w:hideMark/>
          </w:tcPr>
          <w:p w14:paraId="40C10DF9"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9</w:t>
            </w:r>
          </w:p>
        </w:tc>
        <w:tc>
          <w:tcPr>
            <w:tcW w:w="0" w:type="auto"/>
            <w:tcBorders>
              <w:top w:val="nil"/>
              <w:left w:val="nil"/>
              <w:bottom w:val="single" w:sz="4" w:space="0" w:color="auto"/>
              <w:right w:val="single" w:sz="8" w:space="0" w:color="auto"/>
            </w:tcBorders>
            <w:shd w:val="clear" w:color="000000" w:fill="FFFFCC"/>
            <w:noWrap/>
            <w:vAlign w:val="center"/>
            <w:hideMark/>
          </w:tcPr>
          <w:p w14:paraId="4941D249"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w:t>
            </w:r>
          </w:p>
        </w:tc>
      </w:tr>
      <w:tr w:rsidR="00AB1592" w:rsidRPr="0045261D" w14:paraId="2A8AA73C" w14:textId="77777777" w:rsidTr="00AB1592">
        <w:trPr>
          <w:trHeight w:val="300"/>
        </w:trPr>
        <w:tc>
          <w:tcPr>
            <w:tcW w:w="0" w:type="auto"/>
            <w:tcBorders>
              <w:top w:val="nil"/>
              <w:left w:val="single" w:sz="8" w:space="0" w:color="auto"/>
              <w:bottom w:val="single" w:sz="4" w:space="0" w:color="auto"/>
              <w:right w:val="nil"/>
            </w:tcBorders>
            <w:shd w:val="clear" w:color="000000" w:fill="C0C0C0"/>
            <w:noWrap/>
            <w:vAlign w:val="center"/>
            <w:hideMark/>
          </w:tcPr>
          <w:p w14:paraId="48A33A5D" w14:textId="77777777" w:rsidR="00AB1592" w:rsidRPr="0045261D" w:rsidRDefault="00AB1592" w:rsidP="00AB1592">
            <w:pPr>
              <w:rPr>
                <w:rFonts w:ascii="Arial" w:hAnsi="Arial" w:cs="Arial"/>
                <w:b/>
                <w:bCs/>
                <w:sz w:val="16"/>
                <w:szCs w:val="16"/>
              </w:rPr>
            </w:pPr>
            <w:r w:rsidRPr="0045261D">
              <w:rPr>
                <w:rFonts w:ascii="Arial" w:hAnsi="Arial" w:cs="Arial"/>
                <w:b/>
                <w:bCs/>
                <w:sz w:val="16"/>
                <w:szCs w:val="16"/>
              </w:rPr>
              <w:t>LA RIOJA</w:t>
            </w:r>
          </w:p>
        </w:tc>
        <w:tc>
          <w:tcPr>
            <w:tcW w:w="0" w:type="auto"/>
            <w:tcBorders>
              <w:top w:val="nil"/>
              <w:left w:val="single" w:sz="8" w:space="0" w:color="auto"/>
              <w:bottom w:val="single" w:sz="4" w:space="0" w:color="auto"/>
              <w:right w:val="single" w:sz="4" w:space="0" w:color="auto"/>
            </w:tcBorders>
            <w:shd w:val="clear" w:color="000000" w:fill="FFFFCC"/>
            <w:noWrap/>
            <w:vAlign w:val="center"/>
            <w:hideMark/>
          </w:tcPr>
          <w:p w14:paraId="3902EE35"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8</w:t>
            </w:r>
          </w:p>
        </w:tc>
        <w:tc>
          <w:tcPr>
            <w:tcW w:w="0" w:type="auto"/>
            <w:tcBorders>
              <w:top w:val="nil"/>
              <w:left w:val="nil"/>
              <w:bottom w:val="single" w:sz="4" w:space="0" w:color="auto"/>
              <w:right w:val="single" w:sz="4" w:space="0" w:color="auto"/>
            </w:tcBorders>
            <w:shd w:val="clear" w:color="000000" w:fill="FFFFCC"/>
            <w:noWrap/>
            <w:vAlign w:val="center"/>
            <w:hideMark/>
          </w:tcPr>
          <w:p w14:paraId="40793AB9"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8</w:t>
            </w:r>
          </w:p>
        </w:tc>
        <w:tc>
          <w:tcPr>
            <w:tcW w:w="0" w:type="auto"/>
            <w:tcBorders>
              <w:top w:val="nil"/>
              <w:left w:val="nil"/>
              <w:bottom w:val="single" w:sz="4" w:space="0" w:color="auto"/>
              <w:right w:val="single" w:sz="4" w:space="0" w:color="auto"/>
            </w:tcBorders>
            <w:shd w:val="clear" w:color="000000" w:fill="FFFFCC"/>
            <w:noWrap/>
            <w:vAlign w:val="center"/>
            <w:hideMark/>
          </w:tcPr>
          <w:p w14:paraId="05CEB263"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8</w:t>
            </w:r>
          </w:p>
        </w:tc>
        <w:tc>
          <w:tcPr>
            <w:tcW w:w="0" w:type="auto"/>
            <w:tcBorders>
              <w:top w:val="nil"/>
              <w:left w:val="nil"/>
              <w:bottom w:val="single" w:sz="4" w:space="0" w:color="auto"/>
              <w:right w:val="single" w:sz="4" w:space="0" w:color="auto"/>
            </w:tcBorders>
            <w:shd w:val="clear" w:color="000000" w:fill="FFFFCC"/>
            <w:noWrap/>
            <w:vAlign w:val="center"/>
            <w:hideMark/>
          </w:tcPr>
          <w:p w14:paraId="659E3802"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8</w:t>
            </w:r>
          </w:p>
        </w:tc>
        <w:tc>
          <w:tcPr>
            <w:tcW w:w="0" w:type="auto"/>
            <w:tcBorders>
              <w:top w:val="nil"/>
              <w:left w:val="nil"/>
              <w:bottom w:val="single" w:sz="4" w:space="0" w:color="auto"/>
              <w:right w:val="nil"/>
            </w:tcBorders>
            <w:shd w:val="clear" w:color="000000" w:fill="FFFFCC"/>
            <w:noWrap/>
            <w:vAlign w:val="center"/>
            <w:hideMark/>
          </w:tcPr>
          <w:p w14:paraId="01D79FD6"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1B98ED"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100,00%</w:t>
            </w:r>
          </w:p>
        </w:tc>
        <w:tc>
          <w:tcPr>
            <w:tcW w:w="0" w:type="auto"/>
            <w:tcBorders>
              <w:top w:val="nil"/>
              <w:left w:val="nil"/>
              <w:bottom w:val="single" w:sz="4" w:space="0" w:color="auto"/>
              <w:right w:val="single" w:sz="8" w:space="0" w:color="auto"/>
            </w:tcBorders>
            <w:shd w:val="clear" w:color="000000" w:fill="FFFFCC"/>
            <w:noWrap/>
            <w:vAlign w:val="center"/>
            <w:hideMark/>
          </w:tcPr>
          <w:p w14:paraId="65C6A12D"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0</w:t>
            </w:r>
          </w:p>
        </w:tc>
        <w:tc>
          <w:tcPr>
            <w:tcW w:w="0" w:type="auto"/>
            <w:tcBorders>
              <w:top w:val="nil"/>
              <w:left w:val="nil"/>
              <w:bottom w:val="single" w:sz="4" w:space="0" w:color="auto"/>
              <w:right w:val="single" w:sz="8" w:space="0" w:color="auto"/>
            </w:tcBorders>
            <w:shd w:val="clear" w:color="000000" w:fill="FFFFCC"/>
            <w:noWrap/>
            <w:vAlign w:val="center"/>
            <w:hideMark/>
          </w:tcPr>
          <w:p w14:paraId="10222D77"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0</w:t>
            </w:r>
          </w:p>
        </w:tc>
        <w:tc>
          <w:tcPr>
            <w:tcW w:w="0" w:type="auto"/>
            <w:tcBorders>
              <w:top w:val="nil"/>
              <w:left w:val="nil"/>
              <w:bottom w:val="single" w:sz="4" w:space="0" w:color="auto"/>
              <w:right w:val="single" w:sz="8" w:space="0" w:color="auto"/>
            </w:tcBorders>
            <w:shd w:val="clear" w:color="auto" w:fill="auto"/>
            <w:noWrap/>
            <w:vAlign w:val="center"/>
            <w:hideMark/>
          </w:tcPr>
          <w:p w14:paraId="0A36FA36"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8</w:t>
            </w:r>
          </w:p>
        </w:tc>
        <w:tc>
          <w:tcPr>
            <w:tcW w:w="0" w:type="auto"/>
            <w:tcBorders>
              <w:top w:val="nil"/>
              <w:left w:val="nil"/>
              <w:bottom w:val="single" w:sz="4" w:space="0" w:color="auto"/>
              <w:right w:val="single" w:sz="8" w:space="0" w:color="auto"/>
            </w:tcBorders>
            <w:shd w:val="clear" w:color="000000" w:fill="FFFFCC"/>
            <w:noWrap/>
            <w:vAlign w:val="center"/>
            <w:hideMark/>
          </w:tcPr>
          <w:p w14:paraId="7A29A422"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w:t>
            </w:r>
          </w:p>
        </w:tc>
      </w:tr>
      <w:tr w:rsidR="00AB1592" w:rsidRPr="0045261D" w14:paraId="69FE944B" w14:textId="77777777" w:rsidTr="00AB1592">
        <w:trPr>
          <w:trHeight w:val="300"/>
        </w:trPr>
        <w:tc>
          <w:tcPr>
            <w:tcW w:w="0" w:type="auto"/>
            <w:tcBorders>
              <w:top w:val="nil"/>
              <w:left w:val="single" w:sz="8" w:space="0" w:color="auto"/>
              <w:bottom w:val="single" w:sz="4" w:space="0" w:color="auto"/>
              <w:right w:val="nil"/>
            </w:tcBorders>
            <w:shd w:val="clear" w:color="000000" w:fill="C0C0C0"/>
            <w:noWrap/>
            <w:vAlign w:val="center"/>
            <w:hideMark/>
          </w:tcPr>
          <w:p w14:paraId="243E7E71" w14:textId="77777777" w:rsidR="00AB1592" w:rsidRPr="0045261D" w:rsidRDefault="00AB1592" w:rsidP="00AB1592">
            <w:pPr>
              <w:rPr>
                <w:rFonts w:ascii="Arial" w:hAnsi="Arial" w:cs="Arial"/>
                <w:b/>
                <w:bCs/>
                <w:sz w:val="16"/>
                <w:szCs w:val="16"/>
              </w:rPr>
            </w:pPr>
            <w:r w:rsidRPr="0045261D">
              <w:rPr>
                <w:rFonts w:ascii="Arial" w:hAnsi="Arial" w:cs="Arial"/>
                <w:b/>
                <w:bCs/>
                <w:sz w:val="16"/>
                <w:szCs w:val="16"/>
              </w:rPr>
              <w:t>COMUNIDAD DE MADRID</w:t>
            </w:r>
          </w:p>
        </w:tc>
        <w:tc>
          <w:tcPr>
            <w:tcW w:w="0" w:type="auto"/>
            <w:tcBorders>
              <w:top w:val="nil"/>
              <w:left w:val="single" w:sz="8" w:space="0" w:color="auto"/>
              <w:bottom w:val="single" w:sz="4" w:space="0" w:color="auto"/>
              <w:right w:val="single" w:sz="4" w:space="0" w:color="auto"/>
            </w:tcBorders>
            <w:shd w:val="clear" w:color="000000" w:fill="FFFFCC"/>
            <w:noWrap/>
            <w:vAlign w:val="center"/>
            <w:hideMark/>
          </w:tcPr>
          <w:p w14:paraId="0C858022"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3</w:t>
            </w:r>
          </w:p>
        </w:tc>
        <w:tc>
          <w:tcPr>
            <w:tcW w:w="0" w:type="auto"/>
            <w:tcBorders>
              <w:top w:val="nil"/>
              <w:left w:val="nil"/>
              <w:bottom w:val="single" w:sz="4" w:space="0" w:color="auto"/>
              <w:right w:val="single" w:sz="4" w:space="0" w:color="auto"/>
            </w:tcBorders>
            <w:shd w:val="clear" w:color="000000" w:fill="FFFFCC"/>
            <w:noWrap/>
            <w:vAlign w:val="center"/>
            <w:hideMark/>
          </w:tcPr>
          <w:p w14:paraId="78914BF9"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3</w:t>
            </w:r>
          </w:p>
        </w:tc>
        <w:tc>
          <w:tcPr>
            <w:tcW w:w="0" w:type="auto"/>
            <w:tcBorders>
              <w:top w:val="nil"/>
              <w:left w:val="nil"/>
              <w:bottom w:val="single" w:sz="4" w:space="0" w:color="auto"/>
              <w:right w:val="single" w:sz="4" w:space="0" w:color="auto"/>
            </w:tcBorders>
            <w:shd w:val="clear" w:color="000000" w:fill="FFFFCC"/>
            <w:noWrap/>
            <w:vAlign w:val="center"/>
            <w:hideMark/>
          </w:tcPr>
          <w:p w14:paraId="791C956D"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3</w:t>
            </w:r>
          </w:p>
        </w:tc>
        <w:tc>
          <w:tcPr>
            <w:tcW w:w="0" w:type="auto"/>
            <w:tcBorders>
              <w:top w:val="nil"/>
              <w:left w:val="nil"/>
              <w:bottom w:val="single" w:sz="4" w:space="0" w:color="auto"/>
              <w:right w:val="single" w:sz="4" w:space="0" w:color="auto"/>
            </w:tcBorders>
            <w:shd w:val="clear" w:color="000000" w:fill="FFFFCC"/>
            <w:noWrap/>
            <w:vAlign w:val="center"/>
            <w:hideMark/>
          </w:tcPr>
          <w:p w14:paraId="589D6E1B"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3</w:t>
            </w:r>
          </w:p>
        </w:tc>
        <w:tc>
          <w:tcPr>
            <w:tcW w:w="0" w:type="auto"/>
            <w:tcBorders>
              <w:top w:val="nil"/>
              <w:left w:val="nil"/>
              <w:bottom w:val="single" w:sz="4" w:space="0" w:color="auto"/>
              <w:right w:val="nil"/>
            </w:tcBorders>
            <w:shd w:val="clear" w:color="000000" w:fill="FFFFCC"/>
            <w:noWrap/>
            <w:vAlign w:val="center"/>
            <w:hideMark/>
          </w:tcPr>
          <w:p w14:paraId="2A95F739"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3A1162"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100,00%</w:t>
            </w:r>
          </w:p>
        </w:tc>
        <w:tc>
          <w:tcPr>
            <w:tcW w:w="0" w:type="auto"/>
            <w:tcBorders>
              <w:top w:val="nil"/>
              <w:left w:val="nil"/>
              <w:bottom w:val="single" w:sz="4" w:space="0" w:color="auto"/>
              <w:right w:val="single" w:sz="8" w:space="0" w:color="auto"/>
            </w:tcBorders>
            <w:shd w:val="clear" w:color="000000" w:fill="FFFFCC"/>
            <w:noWrap/>
            <w:vAlign w:val="center"/>
            <w:hideMark/>
          </w:tcPr>
          <w:p w14:paraId="0CB9C7FA"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0</w:t>
            </w:r>
          </w:p>
        </w:tc>
        <w:tc>
          <w:tcPr>
            <w:tcW w:w="0" w:type="auto"/>
            <w:tcBorders>
              <w:top w:val="nil"/>
              <w:left w:val="nil"/>
              <w:bottom w:val="single" w:sz="4" w:space="0" w:color="auto"/>
              <w:right w:val="single" w:sz="8" w:space="0" w:color="auto"/>
            </w:tcBorders>
            <w:shd w:val="clear" w:color="000000" w:fill="FFFFCC"/>
            <w:noWrap/>
            <w:vAlign w:val="center"/>
            <w:hideMark/>
          </w:tcPr>
          <w:p w14:paraId="4E398076"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0</w:t>
            </w:r>
          </w:p>
        </w:tc>
        <w:tc>
          <w:tcPr>
            <w:tcW w:w="0" w:type="auto"/>
            <w:tcBorders>
              <w:top w:val="nil"/>
              <w:left w:val="nil"/>
              <w:bottom w:val="single" w:sz="4" w:space="0" w:color="auto"/>
              <w:right w:val="single" w:sz="8" w:space="0" w:color="auto"/>
            </w:tcBorders>
            <w:shd w:val="clear" w:color="auto" w:fill="auto"/>
            <w:noWrap/>
            <w:vAlign w:val="center"/>
            <w:hideMark/>
          </w:tcPr>
          <w:p w14:paraId="0F020304"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3</w:t>
            </w:r>
          </w:p>
        </w:tc>
        <w:tc>
          <w:tcPr>
            <w:tcW w:w="0" w:type="auto"/>
            <w:tcBorders>
              <w:top w:val="nil"/>
              <w:left w:val="nil"/>
              <w:bottom w:val="single" w:sz="4" w:space="0" w:color="auto"/>
              <w:right w:val="single" w:sz="8" w:space="0" w:color="auto"/>
            </w:tcBorders>
            <w:shd w:val="clear" w:color="000000" w:fill="FFFFCC"/>
            <w:noWrap/>
            <w:vAlign w:val="center"/>
            <w:hideMark/>
          </w:tcPr>
          <w:p w14:paraId="5B3A6341"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w:t>
            </w:r>
          </w:p>
        </w:tc>
      </w:tr>
      <w:tr w:rsidR="00AB1592" w:rsidRPr="0045261D" w14:paraId="446B8FF4" w14:textId="77777777" w:rsidTr="00AB1592">
        <w:trPr>
          <w:trHeight w:val="300"/>
        </w:trPr>
        <w:tc>
          <w:tcPr>
            <w:tcW w:w="0" w:type="auto"/>
            <w:tcBorders>
              <w:top w:val="nil"/>
              <w:left w:val="single" w:sz="8" w:space="0" w:color="auto"/>
              <w:bottom w:val="single" w:sz="4" w:space="0" w:color="auto"/>
              <w:right w:val="nil"/>
            </w:tcBorders>
            <w:shd w:val="clear" w:color="000000" w:fill="C0C0C0"/>
            <w:noWrap/>
            <w:vAlign w:val="center"/>
            <w:hideMark/>
          </w:tcPr>
          <w:p w14:paraId="668BFFB9" w14:textId="77777777" w:rsidR="00AB1592" w:rsidRPr="0045261D" w:rsidRDefault="00AB1592" w:rsidP="00AB1592">
            <w:pPr>
              <w:rPr>
                <w:rFonts w:ascii="Arial" w:hAnsi="Arial" w:cs="Arial"/>
                <w:b/>
                <w:bCs/>
                <w:sz w:val="16"/>
                <w:szCs w:val="16"/>
              </w:rPr>
            </w:pPr>
            <w:r w:rsidRPr="0045261D">
              <w:rPr>
                <w:rFonts w:ascii="Arial" w:hAnsi="Arial" w:cs="Arial"/>
                <w:b/>
                <w:bCs/>
                <w:sz w:val="16"/>
                <w:szCs w:val="16"/>
              </w:rPr>
              <w:t>COMUNIDAD VALENCIANA</w:t>
            </w:r>
          </w:p>
        </w:tc>
        <w:tc>
          <w:tcPr>
            <w:tcW w:w="0" w:type="auto"/>
            <w:tcBorders>
              <w:top w:val="nil"/>
              <w:left w:val="single" w:sz="8" w:space="0" w:color="auto"/>
              <w:bottom w:val="single" w:sz="4" w:space="0" w:color="auto"/>
              <w:right w:val="single" w:sz="4" w:space="0" w:color="auto"/>
            </w:tcBorders>
            <w:shd w:val="clear" w:color="000000" w:fill="FFFFCC"/>
            <w:noWrap/>
            <w:vAlign w:val="center"/>
            <w:hideMark/>
          </w:tcPr>
          <w:p w14:paraId="23DE4D6D"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9</w:t>
            </w:r>
          </w:p>
        </w:tc>
        <w:tc>
          <w:tcPr>
            <w:tcW w:w="0" w:type="auto"/>
            <w:tcBorders>
              <w:top w:val="nil"/>
              <w:left w:val="nil"/>
              <w:bottom w:val="single" w:sz="4" w:space="0" w:color="auto"/>
              <w:right w:val="single" w:sz="4" w:space="0" w:color="auto"/>
            </w:tcBorders>
            <w:shd w:val="clear" w:color="000000" w:fill="FFFFCC"/>
            <w:noWrap/>
            <w:vAlign w:val="center"/>
            <w:hideMark/>
          </w:tcPr>
          <w:p w14:paraId="224D13AF"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9</w:t>
            </w:r>
          </w:p>
        </w:tc>
        <w:tc>
          <w:tcPr>
            <w:tcW w:w="0" w:type="auto"/>
            <w:tcBorders>
              <w:top w:val="nil"/>
              <w:left w:val="nil"/>
              <w:bottom w:val="single" w:sz="4" w:space="0" w:color="auto"/>
              <w:right w:val="single" w:sz="4" w:space="0" w:color="auto"/>
            </w:tcBorders>
            <w:shd w:val="clear" w:color="000000" w:fill="FFFFCC"/>
            <w:noWrap/>
            <w:vAlign w:val="center"/>
            <w:hideMark/>
          </w:tcPr>
          <w:p w14:paraId="01F8E630"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9</w:t>
            </w:r>
          </w:p>
        </w:tc>
        <w:tc>
          <w:tcPr>
            <w:tcW w:w="0" w:type="auto"/>
            <w:tcBorders>
              <w:top w:val="nil"/>
              <w:left w:val="nil"/>
              <w:bottom w:val="single" w:sz="4" w:space="0" w:color="auto"/>
              <w:right w:val="single" w:sz="4" w:space="0" w:color="auto"/>
            </w:tcBorders>
            <w:shd w:val="clear" w:color="000000" w:fill="FFFFCC"/>
            <w:noWrap/>
            <w:vAlign w:val="center"/>
            <w:hideMark/>
          </w:tcPr>
          <w:p w14:paraId="44A36919"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10</w:t>
            </w:r>
          </w:p>
        </w:tc>
        <w:tc>
          <w:tcPr>
            <w:tcW w:w="0" w:type="auto"/>
            <w:tcBorders>
              <w:top w:val="nil"/>
              <w:left w:val="nil"/>
              <w:bottom w:val="single" w:sz="4" w:space="0" w:color="auto"/>
              <w:right w:val="nil"/>
            </w:tcBorders>
            <w:shd w:val="clear" w:color="000000" w:fill="FFFFCC"/>
            <w:noWrap/>
            <w:vAlign w:val="center"/>
            <w:hideMark/>
          </w:tcPr>
          <w:p w14:paraId="4C03BDA0"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8E6FED"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100,00%</w:t>
            </w:r>
          </w:p>
        </w:tc>
        <w:tc>
          <w:tcPr>
            <w:tcW w:w="0" w:type="auto"/>
            <w:tcBorders>
              <w:top w:val="nil"/>
              <w:left w:val="nil"/>
              <w:bottom w:val="single" w:sz="4" w:space="0" w:color="auto"/>
              <w:right w:val="single" w:sz="8" w:space="0" w:color="auto"/>
            </w:tcBorders>
            <w:shd w:val="clear" w:color="000000" w:fill="FFFFCC"/>
            <w:noWrap/>
            <w:vAlign w:val="center"/>
            <w:hideMark/>
          </w:tcPr>
          <w:p w14:paraId="6168B7E7"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0</w:t>
            </w:r>
          </w:p>
        </w:tc>
        <w:tc>
          <w:tcPr>
            <w:tcW w:w="0" w:type="auto"/>
            <w:tcBorders>
              <w:top w:val="nil"/>
              <w:left w:val="nil"/>
              <w:bottom w:val="single" w:sz="4" w:space="0" w:color="auto"/>
              <w:right w:val="single" w:sz="8" w:space="0" w:color="auto"/>
            </w:tcBorders>
            <w:shd w:val="clear" w:color="000000" w:fill="FFFFCC"/>
            <w:noWrap/>
            <w:vAlign w:val="center"/>
            <w:hideMark/>
          </w:tcPr>
          <w:p w14:paraId="09640CD6"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0</w:t>
            </w:r>
          </w:p>
        </w:tc>
        <w:tc>
          <w:tcPr>
            <w:tcW w:w="0" w:type="auto"/>
            <w:tcBorders>
              <w:top w:val="nil"/>
              <w:left w:val="nil"/>
              <w:bottom w:val="single" w:sz="4" w:space="0" w:color="auto"/>
              <w:right w:val="single" w:sz="8" w:space="0" w:color="auto"/>
            </w:tcBorders>
            <w:shd w:val="clear" w:color="auto" w:fill="auto"/>
            <w:noWrap/>
            <w:vAlign w:val="center"/>
            <w:hideMark/>
          </w:tcPr>
          <w:p w14:paraId="5E4D2124"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10</w:t>
            </w:r>
          </w:p>
        </w:tc>
        <w:tc>
          <w:tcPr>
            <w:tcW w:w="0" w:type="auto"/>
            <w:tcBorders>
              <w:top w:val="nil"/>
              <w:left w:val="nil"/>
              <w:bottom w:val="single" w:sz="4" w:space="0" w:color="auto"/>
              <w:right w:val="single" w:sz="8" w:space="0" w:color="auto"/>
            </w:tcBorders>
            <w:shd w:val="clear" w:color="000000" w:fill="FFFFCC"/>
            <w:noWrap/>
            <w:vAlign w:val="center"/>
            <w:hideMark/>
          </w:tcPr>
          <w:p w14:paraId="4FFD5325"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w:t>
            </w:r>
          </w:p>
        </w:tc>
      </w:tr>
      <w:tr w:rsidR="00AB1592" w:rsidRPr="0045261D" w14:paraId="07AE4D79" w14:textId="77777777" w:rsidTr="00AB1592">
        <w:trPr>
          <w:trHeight w:val="300"/>
        </w:trPr>
        <w:tc>
          <w:tcPr>
            <w:tcW w:w="0" w:type="auto"/>
            <w:tcBorders>
              <w:top w:val="nil"/>
              <w:left w:val="single" w:sz="8" w:space="0" w:color="auto"/>
              <w:bottom w:val="single" w:sz="4" w:space="0" w:color="auto"/>
              <w:right w:val="nil"/>
            </w:tcBorders>
            <w:shd w:val="clear" w:color="000000" w:fill="C0C0C0"/>
            <w:noWrap/>
            <w:vAlign w:val="center"/>
            <w:hideMark/>
          </w:tcPr>
          <w:p w14:paraId="6D7E517D" w14:textId="77777777" w:rsidR="00AB1592" w:rsidRPr="0045261D" w:rsidRDefault="00AB1592" w:rsidP="00AB1592">
            <w:pPr>
              <w:rPr>
                <w:rFonts w:ascii="Arial" w:hAnsi="Arial" w:cs="Arial"/>
                <w:b/>
                <w:bCs/>
                <w:sz w:val="16"/>
                <w:szCs w:val="16"/>
              </w:rPr>
            </w:pPr>
            <w:r w:rsidRPr="0045261D">
              <w:rPr>
                <w:rFonts w:ascii="Arial" w:hAnsi="Arial" w:cs="Arial"/>
                <w:b/>
                <w:bCs/>
                <w:sz w:val="16"/>
                <w:szCs w:val="16"/>
              </w:rPr>
              <w:t>C.F. NAVARRA</w:t>
            </w:r>
          </w:p>
        </w:tc>
        <w:tc>
          <w:tcPr>
            <w:tcW w:w="0" w:type="auto"/>
            <w:tcBorders>
              <w:top w:val="nil"/>
              <w:left w:val="single" w:sz="8" w:space="0" w:color="auto"/>
              <w:bottom w:val="single" w:sz="4" w:space="0" w:color="auto"/>
              <w:right w:val="single" w:sz="4" w:space="0" w:color="auto"/>
            </w:tcBorders>
            <w:shd w:val="clear" w:color="000000" w:fill="FFFFCC"/>
            <w:noWrap/>
            <w:vAlign w:val="center"/>
            <w:hideMark/>
          </w:tcPr>
          <w:p w14:paraId="22091E0D"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3</w:t>
            </w:r>
          </w:p>
        </w:tc>
        <w:tc>
          <w:tcPr>
            <w:tcW w:w="0" w:type="auto"/>
            <w:tcBorders>
              <w:top w:val="nil"/>
              <w:left w:val="nil"/>
              <w:bottom w:val="single" w:sz="4" w:space="0" w:color="auto"/>
              <w:right w:val="single" w:sz="4" w:space="0" w:color="auto"/>
            </w:tcBorders>
            <w:shd w:val="clear" w:color="000000" w:fill="FFFFCC"/>
            <w:noWrap/>
            <w:vAlign w:val="center"/>
            <w:hideMark/>
          </w:tcPr>
          <w:p w14:paraId="52D29317"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3</w:t>
            </w:r>
          </w:p>
        </w:tc>
        <w:tc>
          <w:tcPr>
            <w:tcW w:w="0" w:type="auto"/>
            <w:tcBorders>
              <w:top w:val="nil"/>
              <w:left w:val="nil"/>
              <w:bottom w:val="single" w:sz="4" w:space="0" w:color="auto"/>
              <w:right w:val="single" w:sz="4" w:space="0" w:color="auto"/>
            </w:tcBorders>
            <w:shd w:val="clear" w:color="000000" w:fill="FFFFCC"/>
            <w:noWrap/>
            <w:vAlign w:val="center"/>
            <w:hideMark/>
          </w:tcPr>
          <w:p w14:paraId="7361C64C"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3</w:t>
            </w:r>
          </w:p>
        </w:tc>
        <w:tc>
          <w:tcPr>
            <w:tcW w:w="0" w:type="auto"/>
            <w:tcBorders>
              <w:top w:val="nil"/>
              <w:left w:val="nil"/>
              <w:bottom w:val="single" w:sz="4" w:space="0" w:color="auto"/>
              <w:right w:val="single" w:sz="4" w:space="0" w:color="auto"/>
            </w:tcBorders>
            <w:shd w:val="clear" w:color="000000" w:fill="FFFFCC"/>
            <w:noWrap/>
            <w:vAlign w:val="center"/>
            <w:hideMark/>
          </w:tcPr>
          <w:p w14:paraId="090155DD"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4</w:t>
            </w:r>
          </w:p>
        </w:tc>
        <w:tc>
          <w:tcPr>
            <w:tcW w:w="0" w:type="auto"/>
            <w:tcBorders>
              <w:top w:val="nil"/>
              <w:left w:val="nil"/>
              <w:bottom w:val="single" w:sz="4" w:space="0" w:color="auto"/>
              <w:right w:val="nil"/>
            </w:tcBorders>
            <w:shd w:val="clear" w:color="000000" w:fill="FFFFCC"/>
            <w:noWrap/>
            <w:vAlign w:val="center"/>
            <w:hideMark/>
          </w:tcPr>
          <w:p w14:paraId="1347A354"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518F27"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100,00%</w:t>
            </w:r>
          </w:p>
        </w:tc>
        <w:tc>
          <w:tcPr>
            <w:tcW w:w="0" w:type="auto"/>
            <w:tcBorders>
              <w:top w:val="nil"/>
              <w:left w:val="nil"/>
              <w:bottom w:val="single" w:sz="4" w:space="0" w:color="auto"/>
              <w:right w:val="single" w:sz="8" w:space="0" w:color="auto"/>
            </w:tcBorders>
            <w:shd w:val="clear" w:color="000000" w:fill="FFFFCC"/>
            <w:noWrap/>
            <w:vAlign w:val="center"/>
            <w:hideMark/>
          </w:tcPr>
          <w:p w14:paraId="59EDA980"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0</w:t>
            </w:r>
          </w:p>
        </w:tc>
        <w:tc>
          <w:tcPr>
            <w:tcW w:w="0" w:type="auto"/>
            <w:tcBorders>
              <w:top w:val="nil"/>
              <w:left w:val="nil"/>
              <w:bottom w:val="single" w:sz="4" w:space="0" w:color="auto"/>
              <w:right w:val="single" w:sz="8" w:space="0" w:color="auto"/>
            </w:tcBorders>
            <w:shd w:val="clear" w:color="000000" w:fill="FFFFCC"/>
            <w:noWrap/>
            <w:vAlign w:val="center"/>
            <w:hideMark/>
          </w:tcPr>
          <w:p w14:paraId="0D8C87A4"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0</w:t>
            </w:r>
          </w:p>
        </w:tc>
        <w:tc>
          <w:tcPr>
            <w:tcW w:w="0" w:type="auto"/>
            <w:tcBorders>
              <w:top w:val="nil"/>
              <w:left w:val="nil"/>
              <w:bottom w:val="single" w:sz="4" w:space="0" w:color="auto"/>
              <w:right w:val="single" w:sz="8" w:space="0" w:color="auto"/>
            </w:tcBorders>
            <w:shd w:val="clear" w:color="auto" w:fill="auto"/>
            <w:noWrap/>
            <w:vAlign w:val="center"/>
            <w:hideMark/>
          </w:tcPr>
          <w:p w14:paraId="633C66E2"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4</w:t>
            </w:r>
          </w:p>
        </w:tc>
        <w:tc>
          <w:tcPr>
            <w:tcW w:w="0" w:type="auto"/>
            <w:tcBorders>
              <w:top w:val="nil"/>
              <w:left w:val="nil"/>
              <w:bottom w:val="single" w:sz="4" w:space="0" w:color="auto"/>
              <w:right w:val="single" w:sz="8" w:space="0" w:color="auto"/>
            </w:tcBorders>
            <w:shd w:val="clear" w:color="000000" w:fill="FFFFCC"/>
            <w:noWrap/>
            <w:vAlign w:val="center"/>
            <w:hideMark/>
          </w:tcPr>
          <w:p w14:paraId="1F43D0CF"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w:t>
            </w:r>
          </w:p>
        </w:tc>
      </w:tr>
      <w:tr w:rsidR="00AB1592" w:rsidRPr="0045261D" w14:paraId="482EE784" w14:textId="77777777" w:rsidTr="00AB1592">
        <w:trPr>
          <w:trHeight w:val="300"/>
        </w:trPr>
        <w:tc>
          <w:tcPr>
            <w:tcW w:w="0" w:type="auto"/>
            <w:tcBorders>
              <w:top w:val="nil"/>
              <w:left w:val="single" w:sz="8" w:space="0" w:color="auto"/>
              <w:bottom w:val="single" w:sz="4" w:space="0" w:color="auto"/>
              <w:right w:val="nil"/>
            </w:tcBorders>
            <w:shd w:val="clear" w:color="000000" w:fill="C0C0C0"/>
            <w:noWrap/>
            <w:vAlign w:val="center"/>
            <w:hideMark/>
          </w:tcPr>
          <w:p w14:paraId="44DEDE3E" w14:textId="77777777" w:rsidR="00AB1592" w:rsidRPr="0045261D" w:rsidRDefault="00AB1592" w:rsidP="00AB1592">
            <w:pPr>
              <w:rPr>
                <w:rFonts w:ascii="Arial" w:hAnsi="Arial" w:cs="Arial"/>
                <w:b/>
                <w:bCs/>
                <w:sz w:val="16"/>
                <w:szCs w:val="16"/>
              </w:rPr>
            </w:pPr>
            <w:r w:rsidRPr="0045261D">
              <w:rPr>
                <w:rFonts w:ascii="Arial" w:hAnsi="Arial" w:cs="Arial"/>
                <w:b/>
                <w:bCs/>
                <w:sz w:val="16"/>
                <w:szCs w:val="16"/>
              </w:rPr>
              <w:t>ISLAS BALEARES</w:t>
            </w:r>
          </w:p>
        </w:tc>
        <w:tc>
          <w:tcPr>
            <w:tcW w:w="0" w:type="auto"/>
            <w:tcBorders>
              <w:top w:val="nil"/>
              <w:left w:val="single" w:sz="4" w:space="0" w:color="auto"/>
              <w:bottom w:val="single" w:sz="4" w:space="0" w:color="auto"/>
              <w:right w:val="single" w:sz="4" w:space="0" w:color="auto"/>
            </w:tcBorders>
            <w:shd w:val="clear" w:color="000000" w:fill="FFFFCC"/>
            <w:noWrap/>
            <w:vAlign w:val="center"/>
            <w:hideMark/>
          </w:tcPr>
          <w:p w14:paraId="3500CEB6"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0</w:t>
            </w:r>
          </w:p>
        </w:tc>
        <w:tc>
          <w:tcPr>
            <w:tcW w:w="0" w:type="auto"/>
            <w:tcBorders>
              <w:top w:val="nil"/>
              <w:left w:val="nil"/>
              <w:bottom w:val="single" w:sz="4" w:space="0" w:color="auto"/>
              <w:right w:val="single" w:sz="4" w:space="0" w:color="auto"/>
            </w:tcBorders>
            <w:shd w:val="clear" w:color="000000" w:fill="FFFFCC"/>
            <w:noWrap/>
            <w:vAlign w:val="center"/>
            <w:hideMark/>
          </w:tcPr>
          <w:p w14:paraId="7B06DBF4"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0</w:t>
            </w:r>
          </w:p>
        </w:tc>
        <w:tc>
          <w:tcPr>
            <w:tcW w:w="0" w:type="auto"/>
            <w:tcBorders>
              <w:top w:val="nil"/>
              <w:left w:val="nil"/>
              <w:bottom w:val="single" w:sz="4" w:space="0" w:color="auto"/>
              <w:right w:val="single" w:sz="4" w:space="0" w:color="auto"/>
            </w:tcBorders>
            <w:shd w:val="clear" w:color="000000" w:fill="FFFFCC"/>
            <w:noWrap/>
            <w:vAlign w:val="center"/>
            <w:hideMark/>
          </w:tcPr>
          <w:p w14:paraId="5131168D"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0</w:t>
            </w:r>
          </w:p>
        </w:tc>
        <w:tc>
          <w:tcPr>
            <w:tcW w:w="0" w:type="auto"/>
            <w:tcBorders>
              <w:top w:val="nil"/>
              <w:left w:val="nil"/>
              <w:bottom w:val="single" w:sz="4" w:space="0" w:color="auto"/>
              <w:right w:val="single" w:sz="4" w:space="0" w:color="auto"/>
            </w:tcBorders>
            <w:shd w:val="clear" w:color="000000" w:fill="FFFFCC"/>
            <w:noWrap/>
            <w:vAlign w:val="center"/>
            <w:hideMark/>
          </w:tcPr>
          <w:p w14:paraId="633B0340"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0</w:t>
            </w:r>
          </w:p>
        </w:tc>
        <w:tc>
          <w:tcPr>
            <w:tcW w:w="0" w:type="auto"/>
            <w:tcBorders>
              <w:top w:val="nil"/>
              <w:left w:val="nil"/>
              <w:bottom w:val="single" w:sz="4" w:space="0" w:color="auto"/>
              <w:right w:val="single" w:sz="4" w:space="0" w:color="auto"/>
            </w:tcBorders>
            <w:shd w:val="clear" w:color="000000" w:fill="FFFFCC"/>
            <w:noWrap/>
            <w:vAlign w:val="center"/>
            <w:hideMark/>
          </w:tcPr>
          <w:p w14:paraId="69F89AE5"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0</w:t>
            </w:r>
          </w:p>
        </w:tc>
        <w:tc>
          <w:tcPr>
            <w:tcW w:w="0" w:type="auto"/>
            <w:tcBorders>
              <w:top w:val="nil"/>
              <w:left w:val="single" w:sz="8" w:space="0" w:color="auto"/>
              <w:bottom w:val="single" w:sz="4" w:space="0" w:color="auto"/>
              <w:right w:val="single" w:sz="8" w:space="0" w:color="auto"/>
            </w:tcBorders>
            <w:shd w:val="clear" w:color="auto" w:fill="auto"/>
            <w:noWrap/>
            <w:vAlign w:val="center"/>
            <w:hideMark/>
          </w:tcPr>
          <w:p w14:paraId="015B2B92"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000000" w:fill="FFFFCC"/>
            <w:noWrap/>
            <w:vAlign w:val="center"/>
            <w:hideMark/>
          </w:tcPr>
          <w:p w14:paraId="21A3347E"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0</w:t>
            </w:r>
          </w:p>
        </w:tc>
        <w:tc>
          <w:tcPr>
            <w:tcW w:w="0" w:type="auto"/>
            <w:tcBorders>
              <w:top w:val="nil"/>
              <w:left w:val="nil"/>
              <w:bottom w:val="single" w:sz="4" w:space="0" w:color="auto"/>
              <w:right w:val="single" w:sz="4" w:space="0" w:color="auto"/>
            </w:tcBorders>
            <w:shd w:val="clear" w:color="000000" w:fill="FFFFCC"/>
            <w:noWrap/>
            <w:vAlign w:val="center"/>
            <w:hideMark/>
          </w:tcPr>
          <w:p w14:paraId="0D217EF3"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0</w:t>
            </w:r>
          </w:p>
        </w:tc>
        <w:tc>
          <w:tcPr>
            <w:tcW w:w="0" w:type="auto"/>
            <w:tcBorders>
              <w:top w:val="nil"/>
              <w:left w:val="single" w:sz="8" w:space="0" w:color="auto"/>
              <w:bottom w:val="single" w:sz="4" w:space="0" w:color="auto"/>
              <w:right w:val="single" w:sz="8" w:space="0" w:color="auto"/>
            </w:tcBorders>
            <w:shd w:val="clear" w:color="auto" w:fill="auto"/>
            <w:noWrap/>
            <w:vAlign w:val="center"/>
            <w:hideMark/>
          </w:tcPr>
          <w:p w14:paraId="590FDF98"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0</w:t>
            </w:r>
          </w:p>
        </w:tc>
        <w:tc>
          <w:tcPr>
            <w:tcW w:w="0" w:type="auto"/>
            <w:tcBorders>
              <w:top w:val="nil"/>
              <w:left w:val="single" w:sz="4" w:space="0" w:color="auto"/>
              <w:bottom w:val="single" w:sz="4" w:space="0" w:color="auto"/>
              <w:right w:val="single" w:sz="4" w:space="0" w:color="auto"/>
            </w:tcBorders>
            <w:shd w:val="clear" w:color="000000" w:fill="FFFFCC"/>
            <w:noWrap/>
            <w:vAlign w:val="center"/>
            <w:hideMark/>
          </w:tcPr>
          <w:p w14:paraId="5101ABF6"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w:t>
            </w:r>
          </w:p>
        </w:tc>
      </w:tr>
      <w:tr w:rsidR="00AB1592" w:rsidRPr="0045261D" w14:paraId="1F64AAE5" w14:textId="77777777" w:rsidTr="00AB1592">
        <w:trPr>
          <w:trHeight w:val="300"/>
        </w:trPr>
        <w:tc>
          <w:tcPr>
            <w:tcW w:w="0" w:type="auto"/>
            <w:tcBorders>
              <w:top w:val="nil"/>
              <w:left w:val="single" w:sz="8" w:space="0" w:color="auto"/>
              <w:bottom w:val="single" w:sz="4" w:space="0" w:color="auto"/>
              <w:right w:val="nil"/>
            </w:tcBorders>
            <w:shd w:val="clear" w:color="000000" w:fill="C0C0C0"/>
            <w:noWrap/>
            <w:vAlign w:val="center"/>
            <w:hideMark/>
          </w:tcPr>
          <w:p w14:paraId="4A74830D" w14:textId="77777777" w:rsidR="00AB1592" w:rsidRPr="0045261D" w:rsidRDefault="00AB1592" w:rsidP="00AB1592">
            <w:pPr>
              <w:rPr>
                <w:rFonts w:ascii="Arial" w:hAnsi="Arial" w:cs="Arial"/>
                <w:b/>
                <w:bCs/>
                <w:sz w:val="16"/>
                <w:szCs w:val="16"/>
              </w:rPr>
            </w:pPr>
            <w:r w:rsidRPr="0045261D">
              <w:rPr>
                <w:rFonts w:ascii="Arial" w:hAnsi="Arial" w:cs="Arial"/>
                <w:b/>
                <w:bCs/>
                <w:sz w:val="16"/>
                <w:szCs w:val="16"/>
              </w:rPr>
              <w:t>ISLAS CANARIAS</w:t>
            </w:r>
          </w:p>
        </w:tc>
        <w:tc>
          <w:tcPr>
            <w:tcW w:w="0" w:type="auto"/>
            <w:tcBorders>
              <w:top w:val="nil"/>
              <w:left w:val="single" w:sz="4" w:space="0" w:color="auto"/>
              <w:bottom w:val="single" w:sz="4" w:space="0" w:color="auto"/>
              <w:right w:val="single" w:sz="4" w:space="0" w:color="auto"/>
            </w:tcBorders>
            <w:shd w:val="clear" w:color="000000" w:fill="FFFFCC"/>
            <w:noWrap/>
            <w:vAlign w:val="center"/>
            <w:hideMark/>
          </w:tcPr>
          <w:p w14:paraId="72D46A3A"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1</w:t>
            </w:r>
          </w:p>
        </w:tc>
        <w:tc>
          <w:tcPr>
            <w:tcW w:w="0" w:type="auto"/>
            <w:tcBorders>
              <w:top w:val="nil"/>
              <w:left w:val="nil"/>
              <w:bottom w:val="single" w:sz="4" w:space="0" w:color="auto"/>
              <w:right w:val="single" w:sz="4" w:space="0" w:color="auto"/>
            </w:tcBorders>
            <w:shd w:val="clear" w:color="000000" w:fill="FFFFCC"/>
            <w:noWrap/>
            <w:vAlign w:val="center"/>
            <w:hideMark/>
          </w:tcPr>
          <w:p w14:paraId="59FC3179"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1</w:t>
            </w:r>
          </w:p>
        </w:tc>
        <w:tc>
          <w:tcPr>
            <w:tcW w:w="0" w:type="auto"/>
            <w:tcBorders>
              <w:top w:val="nil"/>
              <w:left w:val="nil"/>
              <w:bottom w:val="single" w:sz="4" w:space="0" w:color="auto"/>
              <w:right w:val="single" w:sz="4" w:space="0" w:color="auto"/>
            </w:tcBorders>
            <w:shd w:val="clear" w:color="000000" w:fill="FFFFCC"/>
            <w:noWrap/>
            <w:vAlign w:val="center"/>
            <w:hideMark/>
          </w:tcPr>
          <w:p w14:paraId="3B02D948"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1</w:t>
            </w:r>
          </w:p>
        </w:tc>
        <w:tc>
          <w:tcPr>
            <w:tcW w:w="0" w:type="auto"/>
            <w:tcBorders>
              <w:top w:val="nil"/>
              <w:left w:val="nil"/>
              <w:bottom w:val="single" w:sz="4" w:space="0" w:color="auto"/>
              <w:right w:val="single" w:sz="4" w:space="0" w:color="auto"/>
            </w:tcBorders>
            <w:shd w:val="clear" w:color="000000" w:fill="FFFFCC"/>
            <w:noWrap/>
            <w:vAlign w:val="center"/>
            <w:hideMark/>
          </w:tcPr>
          <w:p w14:paraId="77566F54"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1</w:t>
            </w:r>
          </w:p>
        </w:tc>
        <w:tc>
          <w:tcPr>
            <w:tcW w:w="0" w:type="auto"/>
            <w:tcBorders>
              <w:top w:val="nil"/>
              <w:left w:val="nil"/>
              <w:bottom w:val="single" w:sz="4" w:space="0" w:color="auto"/>
              <w:right w:val="single" w:sz="4" w:space="0" w:color="auto"/>
            </w:tcBorders>
            <w:shd w:val="clear" w:color="000000" w:fill="FFFFCC"/>
            <w:noWrap/>
            <w:vAlign w:val="center"/>
            <w:hideMark/>
          </w:tcPr>
          <w:p w14:paraId="49F9D0FE"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1</w:t>
            </w:r>
          </w:p>
        </w:tc>
        <w:tc>
          <w:tcPr>
            <w:tcW w:w="0" w:type="auto"/>
            <w:tcBorders>
              <w:top w:val="nil"/>
              <w:left w:val="single" w:sz="8" w:space="0" w:color="auto"/>
              <w:bottom w:val="single" w:sz="4" w:space="0" w:color="auto"/>
              <w:right w:val="single" w:sz="8" w:space="0" w:color="auto"/>
            </w:tcBorders>
            <w:shd w:val="clear" w:color="auto" w:fill="auto"/>
            <w:noWrap/>
            <w:vAlign w:val="center"/>
            <w:hideMark/>
          </w:tcPr>
          <w:p w14:paraId="0FD37445"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1</w:t>
            </w:r>
          </w:p>
        </w:tc>
        <w:tc>
          <w:tcPr>
            <w:tcW w:w="0" w:type="auto"/>
            <w:tcBorders>
              <w:top w:val="nil"/>
              <w:left w:val="single" w:sz="4" w:space="0" w:color="auto"/>
              <w:bottom w:val="single" w:sz="4" w:space="0" w:color="auto"/>
              <w:right w:val="single" w:sz="4" w:space="0" w:color="auto"/>
            </w:tcBorders>
            <w:shd w:val="clear" w:color="000000" w:fill="FFFFCC"/>
            <w:noWrap/>
            <w:vAlign w:val="center"/>
            <w:hideMark/>
          </w:tcPr>
          <w:p w14:paraId="3E20464B"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0</w:t>
            </w:r>
          </w:p>
        </w:tc>
        <w:tc>
          <w:tcPr>
            <w:tcW w:w="0" w:type="auto"/>
            <w:tcBorders>
              <w:top w:val="nil"/>
              <w:left w:val="nil"/>
              <w:bottom w:val="single" w:sz="4" w:space="0" w:color="auto"/>
              <w:right w:val="single" w:sz="4" w:space="0" w:color="auto"/>
            </w:tcBorders>
            <w:shd w:val="clear" w:color="000000" w:fill="FFFFCC"/>
            <w:noWrap/>
            <w:vAlign w:val="center"/>
            <w:hideMark/>
          </w:tcPr>
          <w:p w14:paraId="7735932B"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0</w:t>
            </w:r>
          </w:p>
        </w:tc>
        <w:tc>
          <w:tcPr>
            <w:tcW w:w="0" w:type="auto"/>
            <w:tcBorders>
              <w:top w:val="nil"/>
              <w:left w:val="single" w:sz="8" w:space="0" w:color="auto"/>
              <w:bottom w:val="single" w:sz="4" w:space="0" w:color="auto"/>
              <w:right w:val="single" w:sz="8" w:space="0" w:color="auto"/>
            </w:tcBorders>
            <w:shd w:val="clear" w:color="auto" w:fill="auto"/>
            <w:noWrap/>
            <w:vAlign w:val="center"/>
            <w:hideMark/>
          </w:tcPr>
          <w:p w14:paraId="5D5BD659"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1</w:t>
            </w:r>
          </w:p>
        </w:tc>
        <w:tc>
          <w:tcPr>
            <w:tcW w:w="0" w:type="auto"/>
            <w:tcBorders>
              <w:top w:val="nil"/>
              <w:left w:val="single" w:sz="4" w:space="0" w:color="auto"/>
              <w:bottom w:val="single" w:sz="4" w:space="0" w:color="auto"/>
              <w:right w:val="single" w:sz="4" w:space="0" w:color="auto"/>
            </w:tcBorders>
            <w:shd w:val="clear" w:color="000000" w:fill="FFFFCC"/>
            <w:noWrap/>
            <w:vAlign w:val="center"/>
            <w:hideMark/>
          </w:tcPr>
          <w:p w14:paraId="273B0CBE"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w:t>
            </w:r>
          </w:p>
        </w:tc>
      </w:tr>
      <w:tr w:rsidR="00AB1592" w:rsidRPr="0045261D" w14:paraId="3D361728" w14:textId="77777777" w:rsidTr="00AB1592">
        <w:trPr>
          <w:trHeight w:val="300"/>
        </w:trPr>
        <w:tc>
          <w:tcPr>
            <w:tcW w:w="0" w:type="auto"/>
            <w:tcBorders>
              <w:top w:val="nil"/>
              <w:left w:val="single" w:sz="8" w:space="0" w:color="auto"/>
              <w:bottom w:val="single" w:sz="4" w:space="0" w:color="auto"/>
              <w:right w:val="nil"/>
            </w:tcBorders>
            <w:shd w:val="clear" w:color="000000" w:fill="C0C0C0"/>
            <w:noWrap/>
            <w:vAlign w:val="center"/>
            <w:hideMark/>
          </w:tcPr>
          <w:p w14:paraId="73FCCCCF" w14:textId="77777777" w:rsidR="00AB1592" w:rsidRPr="0045261D" w:rsidRDefault="00AB1592" w:rsidP="00AB1592">
            <w:pPr>
              <w:rPr>
                <w:rFonts w:ascii="Arial" w:hAnsi="Arial" w:cs="Arial"/>
                <w:b/>
                <w:bCs/>
                <w:sz w:val="16"/>
                <w:szCs w:val="16"/>
              </w:rPr>
            </w:pPr>
            <w:r w:rsidRPr="0045261D">
              <w:rPr>
                <w:rFonts w:ascii="Arial" w:hAnsi="Arial" w:cs="Arial"/>
                <w:b/>
                <w:bCs/>
                <w:sz w:val="16"/>
                <w:szCs w:val="16"/>
              </w:rPr>
              <w:t>PRINCIPADO DE ASTURIAS</w:t>
            </w:r>
          </w:p>
        </w:tc>
        <w:tc>
          <w:tcPr>
            <w:tcW w:w="0" w:type="auto"/>
            <w:tcBorders>
              <w:top w:val="nil"/>
              <w:left w:val="single" w:sz="4" w:space="0" w:color="auto"/>
              <w:bottom w:val="single" w:sz="4" w:space="0" w:color="auto"/>
              <w:right w:val="single" w:sz="4" w:space="0" w:color="auto"/>
            </w:tcBorders>
            <w:shd w:val="clear" w:color="000000" w:fill="FFFFCC"/>
            <w:noWrap/>
            <w:vAlign w:val="center"/>
            <w:hideMark/>
          </w:tcPr>
          <w:p w14:paraId="444A1530"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1</w:t>
            </w:r>
          </w:p>
        </w:tc>
        <w:tc>
          <w:tcPr>
            <w:tcW w:w="0" w:type="auto"/>
            <w:tcBorders>
              <w:top w:val="nil"/>
              <w:left w:val="nil"/>
              <w:bottom w:val="single" w:sz="4" w:space="0" w:color="auto"/>
              <w:right w:val="single" w:sz="4" w:space="0" w:color="auto"/>
            </w:tcBorders>
            <w:shd w:val="clear" w:color="000000" w:fill="FFFFCC"/>
            <w:noWrap/>
            <w:vAlign w:val="center"/>
            <w:hideMark/>
          </w:tcPr>
          <w:p w14:paraId="691BB32B"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1</w:t>
            </w:r>
          </w:p>
        </w:tc>
        <w:tc>
          <w:tcPr>
            <w:tcW w:w="0" w:type="auto"/>
            <w:tcBorders>
              <w:top w:val="nil"/>
              <w:left w:val="nil"/>
              <w:bottom w:val="single" w:sz="4" w:space="0" w:color="auto"/>
              <w:right w:val="single" w:sz="4" w:space="0" w:color="auto"/>
            </w:tcBorders>
            <w:shd w:val="clear" w:color="000000" w:fill="FFFFCC"/>
            <w:noWrap/>
            <w:vAlign w:val="center"/>
            <w:hideMark/>
          </w:tcPr>
          <w:p w14:paraId="66B56591"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1</w:t>
            </w:r>
          </w:p>
        </w:tc>
        <w:tc>
          <w:tcPr>
            <w:tcW w:w="0" w:type="auto"/>
            <w:tcBorders>
              <w:top w:val="nil"/>
              <w:left w:val="nil"/>
              <w:bottom w:val="single" w:sz="4" w:space="0" w:color="auto"/>
              <w:right w:val="single" w:sz="4" w:space="0" w:color="auto"/>
            </w:tcBorders>
            <w:shd w:val="clear" w:color="000000" w:fill="FFFFCC"/>
            <w:noWrap/>
            <w:vAlign w:val="center"/>
            <w:hideMark/>
          </w:tcPr>
          <w:p w14:paraId="5806498F"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1</w:t>
            </w:r>
          </w:p>
        </w:tc>
        <w:tc>
          <w:tcPr>
            <w:tcW w:w="0" w:type="auto"/>
            <w:tcBorders>
              <w:top w:val="nil"/>
              <w:left w:val="nil"/>
              <w:bottom w:val="single" w:sz="4" w:space="0" w:color="auto"/>
              <w:right w:val="single" w:sz="4" w:space="0" w:color="auto"/>
            </w:tcBorders>
            <w:shd w:val="clear" w:color="000000" w:fill="FFFFCC"/>
            <w:noWrap/>
            <w:vAlign w:val="center"/>
            <w:hideMark/>
          </w:tcPr>
          <w:p w14:paraId="0440E3A5"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1</w:t>
            </w:r>
          </w:p>
        </w:tc>
        <w:tc>
          <w:tcPr>
            <w:tcW w:w="0" w:type="auto"/>
            <w:tcBorders>
              <w:top w:val="nil"/>
              <w:left w:val="single" w:sz="8" w:space="0" w:color="auto"/>
              <w:bottom w:val="single" w:sz="4" w:space="0" w:color="auto"/>
              <w:right w:val="single" w:sz="8" w:space="0" w:color="auto"/>
            </w:tcBorders>
            <w:shd w:val="clear" w:color="auto" w:fill="auto"/>
            <w:noWrap/>
            <w:vAlign w:val="center"/>
            <w:hideMark/>
          </w:tcPr>
          <w:p w14:paraId="4869EB9C"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100,00%</w:t>
            </w:r>
          </w:p>
        </w:tc>
        <w:tc>
          <w:tcPr>
            <w:tcW w:w="0" w:type="auto"/>
            <w:tcBorders>
              <w:top w:val="nil"/>
              <w:left w:val="single" w:sz="4" w:space="0" w:color="auto"/>
              <w:bottom w:val="single" w:sz="4" w:space="0" w:color="auto"/>
              <w:right w:val="single" w:sz="4" w:space="0" w:color="auto"/>
            </w:tcBorders>
            <w:shd w:val="clear" w:color="000000" w:fill="FFFFCC"/>
            <w:noWrap/>
            <w:vAlign w:val="center"/>
            <w:hideMark/>
          </w:tcPr>
          <w:p w14:paraId="2280A221"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0</w:t>
            </w:r>
          </w:p>
        </w:tc>
        <w:tc>
          <w:tcPr>
            <w:tcW w:w="0" w:type="auto"/>
            <w:tcBorders>
              <w:top w:val="nil"/>
              <w:left w:val="nil"/>
              <w:bottom w:val="single" w:sz="4" w:space="0" w:color="auto"/>
              <w:right w:val="single" w:sz="4" w:space="0" w:color="auto"/>
            </w:tcBorders>
            <w:shd w:val="clear" w:color="000000" w:fill="FFFFCC"/>
            <w:noWrap/>
            <w:vAlign w:val="center"/>
            <w:hideMark/>
          </w:tcPr>
          <w:p w14:paraId="3BD89964"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0</w:t>
            </w:r>
          </w:p>
        </w:tc>
        <w:tc>
          <w:tcPr>
            <w:tcW w:w="0" w:type="auto"/>
            <w:tcBorders>
              <w:top w:val="nil"/>
              <w:left w:val="single" w:sz="8" w:space="0" w:color="auto"/>
              <w:bottom w:val="single" w:sz="4" w:space="0" w:color="auto"/>
              <w:right w:val="single" w:sz="8" w:space="0" w:color="auto"/>
            </w:tcBorders>
            <w:shd w:val="clear" w:color="auto" w:fill="auto"/>
            <w:noWrap/>
            <w:vAlign w:val="center"/>
            <w:hideMark/>
          </w:tcPr>
          <w:p w14:paraId="7F815D27"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1</w:t>
            </w:r>
          </w:p>
        </w:tc>
        <w:tc>
          <w:tcPr>
            <w:tcW w:w="0" w:type="auto"/>
            <w:tcBorders>
              <w:top w:val="nil"/>
              <w:left w:val="single" w:sz="4" w:space="0" w:color="auto"/>
              <w:bottom w:val="single" w:sz="4" w:space="0" w:color="auto"/>
              <w:right w:val="single" w:sz="4" w:space="0" w:color="auto"/>
            </w:tcBorders>
            <w:shd w:val="clear" w:color="000000" w:fill="FFFFCC"/>
            <w:noWrap/>
            <w:vAlign w:val="center"/>
            <w:hideMark/>
          </w:tcPr>
          <w:p w14:paraId="20DF9A7B"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w:t>
            </w:r>
          </w:p>
        </w:tc>
      </w:tr>
      <w:tr w:rsidR="00AB1592" w:rsidRPr="0045261D" w14:paraId="09E400DB" w14:textId="77777777" w:rsidTr="00AB1592">
        <w:trPr>
          <w:trHeight w:val="300"/>
        </w:trPr>
        <w:tc>
          <w:tcPr>
            <w:tcW w:w="0" w:type="auto"/>
            <w:tcBorders>
              <w:top w:val="nil"/>
              <w:left w:val="single" w:sz="8" w:space="0" w:color="auto"/>
              <w:bottom w:val="single" w:sz="4" w:space="0" w:color="auto"/>
              <w:right w:val="nil"/>
            </w:tcBorders>
            <w:shd w:val="clear" w:color="000000" w:fill="C0C0C0"/>
            <w:noWrap/>
            <w:vAlign w:val="center"/>
            <w:hideMark/>
          </w:tcPr>
          <w:p w14:paraId="5F233564" w14:textId="77777777" w:rsidR="00AB1592" w:rsidRPr="0045261D" w:rsidRDefault="00AB1592" w:rsidP="00AB1592">
            <w:pPr>
              <w:rPr>
                <w:rFonts w:ascii="Arial" w:hAnsi="Arial" w:cs="Arial"/>
                <w:b/>
                <w:bCs/>
                <w:sz w:val="16"/>
                <w:szCs w:val="16"/>
              </w:rPr>
            </w:pPr>
            <w:r w:rsidRPr="0045261D">
              <w:rPr>
                <w:rFonts w:ascii="Arial" w:hAnsi="Arial" w:cs="Arial"/>
                <w:b/>
                <w:bCs/>
                <w:sz w:val="16"/>
                <w:szCs w:val="16"/>
              </w:rPr>
              <w:t>PAÍS VASCO</w:t>
            </w:r>
          </w:p>
        </w:tc>
        <w:tc>
          <w:tcPr>
            <w:tcW w:w="0" w:type="auto"/>
            <w:tcBorders>
              <w:top w:val="nil"/>
              <w:left w:val="single" w:sz="4" w:space="0" w:color="auto"/>
              <w:bottom w:val="single" w:sz="4" w:space="0" w:color="auto"/>
              <w:right w:val="single" w:sz="4" w:space="0" w:color="auto"/>
            </w:tcBorders>
            <w:shd w:val="clear" w:color="000000" w:fill="FFFFCC"/>
            <w:noWrap/>
            <w:vAlign w:val="center"/>
            <w:hideMark/>
          </w:tcPr>
          <w:p w14:paraId="64C431B1"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3</w:t>
            </w:r>
          </w:p>
        </w:tc>
        <w:tc>
          <w:tcPr>
            <w:tcW w:w="0" w:type="auto"/>
            <w:tcBorders>
              <w:top w:val="nil"/>
              <w:left w:val="nil"/>
              <w:bottom w:val="single" w:sz="4" w:space="0" w:color="auto"/>
              <w:right w:val="single" w:sz="4" w:space="0" w:color="auto"/>
            </w:tcBorders>
            <w:shd w:val="clear" w:color="000000" w:fill="FFFFCC"/>
            <w:noWrap/>
            <w:vAlign w:val="center"/>
            <w:hideMark/>
          </w:tcPr>
          <w:p w14:paraId="55B33083"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3</w:t>
            </w:r>
          </w:p>
        </w:tc>
        <w:tc>
          <w:tcPr>
            <w:tcW w:w="0" w:type="auto"/>
            <w:tcBorders>
              <w:top w:val="nil"/>
              <w:left w:val="nil"/>
              <w:bottom w:val="single" w:sz="4" w:space="0" w:color="auto"/>
              <w:right w:val="single" w:sz="4" w:space="0" w:color="auto"/>
            </w:tcBorders>
            <w:shd w:val="clear" w:color="000000" w:fill="FFFFCC"/>
            <w:noWrap/>
            <w:vAlign w:val="center"/>
            <w:hideMark/>
          </w:tcPr>
          <w:p w14:paraId="5658E9EE"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3</w:t>
            </w:r>
          </w:p>
        </w:tc>
        <w:tc>
          <w:tcPr>
            <w:tcW w:w="0" w:type="auto"/>
            <w:tcBorders>
              <w:top w:val="nil"/>
              <w:left w:val="nil"/>
              <w:bottom w:val="single" w:sz="4" w:space="0" w:color="auto"/>
              <w:right w:val="single" w:sz="4" w:space="0" w:color="auto"/>
            </w:tcBorders>
            <w:shd w:val="clear" w:color="000000" w:fill="FFFFCC"/>
            <w:noWrap/>
            <w:vAlign w:val="center"/>
            <w:hideMark/>
          </w:tcPr>
          <w:p w14:paraId="2C132F39"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3</w:t>
            </w:r>
          </w:p>
        </w:tc>
        <w:tc>
          <w:tcPr>
            <w:tcW w:w="0" w:type="auto"/>
            <w:tcBorders>
              <w:top w:val="nil"/>
              <w:left w:val="nil"/>
              <w:bottom w:val="single" w:sz="4" w:space="0" w:color="auto"/>
              <w:right w:val="single" w:sz="4" w:space="0" w:color="auto"/>
            </w:tcBorders>
            <w:shd w:val="clear" w:color="000000" w:fill="FFFFCC"/>
            <w:noWrap/>
            <w:vAlign w:val="center"/>
            <w:hideMark/>
          </w:tcPr>
          <w:p w14:paraId="7707566D"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3</w:t>
            </w:r>
          </w:p>
        </w:tc>
        <w:tc>
          <w:tcPr>
            <w:tcW w:w="0" w:type="auto"/>
            <w:tcBorders>
              <w:top w:val="nil"/>
              <w:left w:val="single" w:sz="8" w:space="0" w:color="auto"/>
              <w:bottom w:val="single" w:sz="4" w:space="0" w:color="auto"/>
              <w:right w:val="single" w:sz="8" w:space="0" w:color="auto"/>
            </w:tcBorders>
            <w:shd w:val="clear" w:color="auto" w:fill="auto"/>
            <w:noWrap/>
            <w:vAlign w:val="center"/>
            <w:hideMark/>
          </w:tcPr>
          <w:p w14:paraId="6F8B80B1"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1</w:t>
            </w:r>
          </w:p>
        </w:tc>
        <w:tc>
          <w:tcPr>
            <w:tcW w:w="0" w:type="auto"/>
            <w:tcBorders>
              <w:top w:val="nil"/>
              <w:left w:val="single" w:sz="4" w:space="0" w:color="auto"/>
              <w:bottom w:val="single" w:sz="4" w:space="0" w:color="auto"/>
              <w:right w:val="single" w:sz="4" w:space="0" w:color="auto"/>
            </w:tcBorders>
            <w:shd w:val="clear" w:color="000000" w:fill="FFFFCC"/>
            <w:noWrap/>
            <w:vAlign w:val="center"/>
            <w:hideMark/>
          </w:tcPr>
          <w:p w14:paraId="55D4F21F"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0</w:t>
            </w:r>
          </w:p>
        </w:tc>
        <w:tc>
          <w:tcPr>
            <w:tcW w:w="0" w:type="auto"/>
            <w:tcBorders>
              <w:top w:val="nil"/>
              <w:left w:val="nil"/>
              <w:bottom w:val="single" w:sz="4" w:space="0" w:color="auto"/>
              <w:right w:val="single" w:sz="4" w:space="0" w:color="auto"/>
            </w:tcBorders>
            <w:shd w:val="clear" w:color="000000" w:fill="FFFFCC"/>
            <w:noWrap/>
            <w:vAlign w:val="center"/>
            <w:hideMark/>
          </w:tcPr>
          <w:p w14:paraId="655977C9"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0</w:t>
            </w:r>
          </w:p>
        </w:tc>
        <w:tc>
          <w:tcPr>
            <w:tcW w:w="0" w:type="auto"/>
            <w:tcBorders>
              <w:top w:val="nil"/>
              <w:left w:val="single" w:sz="8" w:space="0" w:color="auto"/>
              <w:bottom w:val="single" w:sz="4" w:space="0" w:color="auto"/>
              <w:right w:val="single" w:sz="8" w:space="0" w:color="auto"/>
            </w:tcBorders>
            <w:shd w:val="clear" w:color="auto" w:fill="auto"/>
            <w:noWrap/>
            <w:vAlign w:val="center"/>
            <w:hideMark/>
          </w:tcPr>
          <w:p w14:paraId="345542C5"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3</w:t>
            </w:r>
          </w:p>
        </w:tc>
        <w:tc>
          <w:tcPr>
            <w:tcW w:w="0" w:type="auto"/>
            <w:tcBorders>
              <w:top w:val="nil"/>
              <w:left w:val="single" w:sz="4" w:space="0" w:color="auto"/>
              <w:bottom w:val="single" w:sz="4" w:space="0" w:color="auto"/>
              <w:right w:val="single" w:sz="4" w:space="0" w:color="auto"/>
            </w:tcBorders>
            <w:shd w:val="clear" w:color="000000" w:fill="FFFFCC"/>
            <w:noWrap/>
            <w:vAlign w:val="center"/>
            <w:hideMark/>
          </w:tcPr>
          <w:p w14:paraId="45EF56DC"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w:t>
            </w:r>
          </w:p>
        </w:tc>
      </w:tr>
      <w:tr w:rsidR="00AB1592" w:rsidRPr="0045261D" w14:paraId="35BEB956" w14:textId="77777777" w:rsidTr="00AB1592">
        <w:trPr>
          <w:trHeight w:val="315"/>
        </w:trPr>
        <w:tc>
          <w:tcPr>
            <w:tcW w:w="0" w:type="auto"/>
            <w:tcBorders>
              <w:top w:val="nil"/>
              <w:left w:val="single" w:sz="8" w:space="0" w:color="auto"/>
              <w:bottom w:val="single" w:sz="8" w:space="0" w:color="auto"/>
              <w:right w:val="nil"/>
            </w:tcBorders>
            <w:shd w:val="clear" w:color="000000" w:fill="C0C0C0"/>
            <w:noWrap/>
            <w:vAlign w:val="center"/>
            <w:hideMark/>
          </w:tcPr>
          <w:p w14:paraId="0B017740" w14:textId="77777777" w:rsidR="00AB1592" w:rsidRPr="0045261D" w:rsidRDefault="00AB1592" w:rsidP="00AB1592">
            <w:pPr>
              <w:rPr>
                <w:rFonts w:ascii="Arial" w:hAnsi="Arial" w:cs="Arial"/>
                <w:b/>
                <w:bCs/>
                <w:sz w:val="16"/>
                <w:szCs w:val="16"/>
              </w:rPr>
            </w:pPr>
            <w:r w:rsidRPr="0045261D">
              <w:rPr>
                <w:rFonts w:ascii="Arial" w:hAnsi="Arial" w:cs="Arial"/>
                <w:b/>
                <w:bCs/>
                <w:sz w:val="16"/>
                <w:szCs w:val="16"/>
              </w:rPr>
              <w:t>REGIÓN DE MURCIA</w:t>
            </w:r>
          </w:p>
        </w:tc>
        <w:tc>
          <w:tcPr>
            <w:tcW w:w="0" w:type="auto"/>
            <w:tcBorders>
              <w:top w:val="nil"/>
              <w:left w:val="single" w:sz="8" w:space="0" w:color="auto"/>
              <w:bottom w:val="single" w:sz="8" w:space="0" w:color="auto"/>
              <w:right w:val="single" w:sz="4" w:space="0" w:color="auto"/>
            </w:tcBorders>
            <w:shd w:val="clear" w:color="000000" w:fill="FFFFCC"/>
            <w:noWrap/>
            <w:vAlign w:val="center"/>
            <w:hideMark/>
          </w:tcPr>
          <w:p w14:paraId="524893BD"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5</w:t>
            </w:r>
          </w:p>
        </w:tc>
        <w:tc>
          <w:tcPr>
            <w:tcW w:w="0" w:type="auto"/>
            <w:tcBorders>
              <w:top w:val="nil"/>
              <w:left w:val="nil"/>
              <w:bottom w:val="single" w:sz="8" w:space="0" w:color="auto"/>
              <w:right w:val="single" w:sz="4" w:space="0" w:color="auto"/>
            </w:tcBorders>
            <w:shd w:val="clear" w:color="000000" w:fill="FFFFCC"/>
            <w:noWrap/>
            <w:vAlign w:val="center"/>
            <w:hideMark/>
          </w:tcPr>
          <w:p w14:paraId="45588A0F"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5</w:t>
            </w:r>
          </w:p>
        </w:tc>
        <w:tc>
          <w:tcPr>
            <w:tcW w:w="0" w:type="auto"/>
            <w:tcBorders>
              <w:top w:val="nil"/>
              <w:left w:val="nil"/>
              <w:bottom w:val="single" w:sz="8" w:space="0" w:color="auto"/>
              <w:right w:val="single" w:sz="4" w:space="0" w:color="auto"/>
            </w:tcBorders>
            <w:shd w:val="clear" w:color="000000" w:fill="FFFFCC"/>
            <w:noWrap/>
            <w:vAlign w:val="center"/>
            <w:hideMark/>
          </w:tcPr>
          <w:p w14:paraId="70B53777"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5</w:t>
            </w:r>
          </w:p>
        </w:tc>
        <w:tc>
          <w:tcPr>
            <w:tcW w:w="0" w:type="auto"/>
            <w:tcBorders>
              <w:top w:val="nil"/>
              <w:left w:val="nil"/>
              <w:bottom w:val="single" w:sz="8" w:space="0" w:color="auto"/>
              <w:right w:val="single" w:sz="4" w:space="0" w:color="auto"/>
            </w:tcBorders>
            <w:shd w:val="clear" w:color="000000" w:fill="FFFFCC"/>
            <w:noWrap/>
            <w:vAlign w:val="center"/>
            <w:hideMark/>
          </w:tcPr>
          <w:p w14:paraId="731DBE26"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5</w:t>
            </w:r>
          </w:p>
        </w:tc>
        <w:tc>
          <w:tcPr>
            <w:tcW w:w="0" w:type="auto"/>
            <w:tcBorders>
              <w:top w:val="nil"/>
              <w:left w:val="nil"/>
              <w:bottom w:val="single" w:sz="8" w:space="0" w:color="auto"/>
              <w:right w:val="nil"/>
            </w:tcBorders>
            <w:shd w:val="clear" w:color="000000" w:fill="FFFFCC"/>
            <w:noWrap/>
            <w:vAlign w:val="center"/>
            <w:hideMark/>
          </w:tcPr>
          <w:p w14:paraId="5714A3A0"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5</w:t>
            </w:r>
          </w:p>
        </w:tc>
        <w:tc>
          <w:tcPr>
            <w:tcW w:w="0" w:type="auto"/>
            <w:tcBorders>
              <w:top w:val="nil"/>
              <w:left w:val="single" w:sz="8" w:space="0" w:color="auto"/>
              <w:bottom w:val="single" w:sz="4" w:space="0" w:color="auto"/>
              <w:right w:val="single" w:sz="8" w:space="0" w:color="auto"/>
            </w:tcBorders>
            <w:shd w:val="clear" w:color="auto" w:fill="auto"/>
            <w:noWrap/>
            <w:vAlign w:val="center"/>
            <w:hideMark/>
          </w:tcPr>
          <w:p w14:paraId="4DD619A6"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1</w:t>
            </w:r>
          </w:p>
        </w:tc>
        <w:tc>
          <w:tcPr>
            <w:tcW w:w="0" w:type="auto"/>
            <w:tcBorders>
              <w:top w:val="nil"/>
              <w:left w:val="nil"/>
              <w:bottom w:val="single" w:sz="8" w:space="0" w:color="auto"/>
              <w:right w:val="single" w:sz="8" w:space="0" w:color="auto"/>
            </w:tcBorders>
            <w:shd w:val="clear" w:color="000000" w:fill="FFFFCC"/>
            <w:noWrap/>
            <w:vAlign w:val="center"/>
            <w:hideMark/>
          </w:tcPr>
          <w:p w14:paraId="29A2DE0E"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0</w:t>
            </w:r>
          </w:p>
        </w:tc>
        <w:tc>
          <w:tcPr>
            <w:tcW w:w="0" w:type="auto"/>
            <w:tcBorders>
              <w:top w:val="nil"/>
              <w:left w:val="nil"/>
              <w:bottom w:val="single" w:sz="8" w:space="0" w:color="auto"/>
              <w:right w:val="single" w:sz="8" w:space="0" w:color="auto"/>
            </w:tcBorders>
            <w:shd w:val="clear" w:color="000000" w:fill="FFFFCC"/>
            <w:noWrap/>
            <w:vAlign w:val="center"/>
            <w:hideMark/>
          </w:tcPr>
          <w:p w14:paraId="682D9660"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0</w:t>
            </w:r>
          </w:p>
        </w:tc>
        <w:tc>
          <w:tcPr>
            <w:tcW w:w="0" w:type="auto"/>
            <w:tcBorders>
              <w:top w:val="nil"/>
              <w:left w:val="nil"/>
              <w:bottom w:val="single" w:sz="8" w:space="0" w:color="auto"/>
              <w:right w:val="single" w:sz="8" w:space="0" w:color="auto"/>
            </w:tcBorders>
            <w:shd w:val="clear" w:color="auto" w:fill="auto"/>
            <w:noWrap/>
            <w:vAlign w:val="center"/>
            <w:hideMark/>
          </w:tcPr>
          <w:p w14:paraId="37EED22B"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5</w:t>
            </w:r>
          </w:p>
        </w:tc>
        <w:tc>
          <w:tcPr>
            <w:tcW w:w="0" w:type="auto"/>
            <w:tcBorders>
              <w:top w:val="nil"/>
              <w:left w:val="nil"/>
              <w:bottom w:val="single" w:sz="8" w:space="0" w:color="auto"/>
              <w:right w:val="single" w:sz="8" w:space="0" w:color="auto"/>
            </w:tcBorders>
            <w:shd w:val="clear" w:color="000000" w:fill="FFFFCC"/>
            <w:noWrap/>
            <w:vAlign w:val="center"/>
            <w:hideMark/>
          </w:tcPr>
          <w:p w14:paraId="600187AC"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w:t>
            </w:r>
          </w:p>
        </w:tc>
      </w:tr>
      <w:tr w:rsidR="00AB1592" w:rsidRPr="0045261D" w14:paraId="2CDA1D59" w14:textId="77777777" w:rsidTr="00AB1592">
        <w:trPr>
          <w:trHeight w:val="315"/>
        </w:trPr>
        <w:tc>
          <w:tcPr>
            <w:tcW w:w="0" w:type="auto"/>
            <w:tcBorders>
              <w:top w:val="nil"/>
              <w:left w:val="single" w:sz="8" w:space="0" w:color="auto"/>
              <w:bottom w:val="single" w:sz="8" w:space="0" w:color="auto"/>
              <w:right w:val="single" w:sz="8" w:space="0" w:color="auto"/>
            </w:tcBorders>
            <w:shd w:val="clear" w:color="000000" w:fill="C0C0C0"/>
            <w:noWrap/>
            <w:vAlign w:val="center"/>
            <w:hideMark/>
          </w:tcPr>
          <w:p w14:paraId="70D8E8A3" w14:textId="77777777" w:rsidR="00AB1592" w:rsidRPr="0045261D" w:rsidRDefault="00AB1592" w:rsidP="00AB1592">
            <w:pPr>
              <w:rPr>
                <w:rFonts w:ascii="Arial" w:hAnsi="Arial" w:cs="Arial"/>
                <w:b/>
                <w:bCs/>
                <w:sz w:val="16"/>
                <w:szCs w:val="16"/>
              </w:rPr>
            </w:pPr>
            <w:r w:rsidRPr="0045261D">
              <w:rPr>
                <w:rFonts w:ascii="Arial" w:hAnsi="Arial" w:cs="Arial"/>
                <w:b/>
                <w:bCs/>
                <w:sz w:val="16"/>
                <w:szCs w:val="16"/>
              </w:rPr>
              <w:t>TOTAL NACIONAL</w:t>
            </w:r>
          </w:p>
        </w:tc>
        <w:tc>
          <w:tcPr>
            <w:tcW w:w="0" w:type="auto"/>
            <w:tcBorders>
              <w:top w:val="nil"/>
              <w:left w:val="nil"/>
              <w:bottom w:val="single" w:sz="8" w:space="0" w:color="auto"/>
              <w:right w:val="single" w:sz="8" w:space="0" w:color="auto"/>
            </w:tcBorders>
            <w:shd w:val="clear" w:color="auto" w:fill="auto"/>
            <w:noWrap/>
            <w:vAlign w:val="center"/>
            <w:hideMark/>
          </w:tcPr>
          <w:p w14:paraId="4C61B198" w14:textId="77777777" w:rsidR="00AB1592" w:rsidRPr="0045261D" w:rsidRDefault="00AB1592" w:rsidP="00AB1592">
            <w:pPr>
              <w:jc w:val="center"/>
              <w:rPr>
                <w:rFonts w:ascii="Arial" w:hAnsi="Arial" w:cs="Arial"/>
                <w:b/>
                <w:bCs/>
                <w:sz w:val="16"/>
                <w:szCs w:val="16"/>
              </w:rPr>
            </w:pPr>
            <w:r w:rsidRPr="0045261D">
              <w:rPr>
                <w:rFonts w:ascii="Arial" w:hAnsi="Arial" w:cs="Arial"/>
                <w:b/>
                <w:bCs/>
                <w:sz w:val="16"/>
                <w:szCs w:val="16"/>
              </w:rPr>
              <w:t>183</w:t>
            </w:r>
          </w:p>
        </w:tc>
        <w:tc>
          <w:tcPr>
            <w:tcW w:w="0" w:type="auto"/>
            <w:tcBorders>
              <w:top w:val="nil"/>
              <w:left w:val="nil"/>
              <w:bottom w:val="single" w:sz="8" w:space="0" w:color="auto"/>
              <w:right w:val="single" w:sz="8" w:space="0" w:color="auto"/>
            </w:tcBorders>
            <w:shd w:val="clear" w:color="auto" w:fill="auto"/>
            <w:noWrap/>
            <w:vAlign w:val="center"/>
            <w:hideMark/>
          </w:tcPr>
          <w:p w14:paraId="5AE70223" w14:textId="77777777" w:rsidR="00AB1592" w:rsidRPr="0045261D" w:rsidRDefault="00AB1592" w:rsidP="00AB1592">
            <w:pPr>
              <w:jc w:val="center"/>
              <w:rPr>
                <w:rFonts w:ascii="Arial" w:hAnsi="Arial" w:cs="Arial"/>
                <w:b/>
                <w:bCs/>
                <w:sz w:val="16"/>
                <w:szCs w:val="16"/>
              </w:rPr>
            </w:pPr>
            <w:r w:rsidRPr="0045261D">
              <w:rPr>
                <w:rFonts w:ascii="Arial" w:hAnsi="Arial" w:cs="Arial"/>
                <w:b/>
                <w:bCs/>
                <w:sz w:val="16"/>
                <w:szCs w:val="16"/>
              </w:rPr>
              <w:t>179</w:t>
            </w:r>
          </w:p>
        </w:tc>
        <w:tc>
          <w:tcPr>
            <w:tcW w:w="0" w:type="auto"/>
            <w:tcBorders>
              <w:top w:val="nil"/>
              <w:left w:val="nil"/>
              <w:bottom w:val="single" w:sz="8" w:space="0" w:color="auto"/>
              <w:right w:val="single" w:sz="8" w:space="0" w:color="auto"/>
            </w:tcBorders>
            <w:shd w:val="clear" w:color="auto" w:fill="auto"/>
            <w:noWrap/>
            <w:vAlign w:val="center"/>
            <w:hideMark/>
          </w:tcPr>
          <w:p w14:paraId="6B49E476" w14:textId="77777777" w:rsidR="00AB1592" w:rsidRPr="0045261D" w:rsidRDefault="00AB1592" w:rsidP="00AB1592">
            <w:pPr>
              <w:jc w:val="center"/>
              <w:rPr>
                <w:rFonts w:ascii="Arial" w:hAnsi="Arial" w:cs="Arial"/>
                <w:b/>
                <w:bCs/>
                <w:sz w:val="16"/>
                <w:szCs w:val="16"/>
              </w:rPr>
            </w:pPr>
            <w:r w:rsidRPr="0045261D">
              <w:rPr>
                <w:rFonts w:ascii="Arial" w:hAnsi="Arial" w:cs="Arial"/>
                <w:b/>
                <w:bCs/>
                <w:sz w:val="16"/>
                <w:szCs w:val="16"/>
              </w:rPr>
              <w:t>174</w:t>
            </w:r>
          </w:p>
        </w:tc>
        <w:tc>
          <w:tcPr>
            <w:tcW w:w="0" w:type="auto"/>
            <w:tcBorders>
              <w:top w:val="nil"/>
              <w:left w:val="nil"/>
              <w:bottom w:val="single" w:sz="8" w:space="0" w:color="auto"/>
              <w:right w:val="single" w:sz="8" w:space="0" w:color="auto"/>
            </w:tcBorders>
            <w:shd w:val="clear" w:color="auto" w:fill="auto"/>
            <w:noWrap/>
            <w:vAlign w:val="center"/>
            <w:hideMark/>
          </w:tcPr>
          <w:p w14:paraId="0CCE645A" w14:textId="77777777" w:rsidR="00AB1592" w:rsidRPr="0045261D" w:rsidRDefault="00AB1592" w:rsidP="00AB1592">
            <w:pPr>
              <w:jc w:val="center"/>
              <w:rPr>
                <w:rFonts w:ascii="Arial" w:hAnsi="Arial" w:cs="Arial"/>
                <w:b/>
                <w:bCs/>
                <w:sz w:val="16"/>
                <w:szCs w:val="16"/>
              </w:rPr>
            </w:pPr>
            <w:r w:rsidRPr="0045261D">
              <w:rPr>
                <w:rFonts w:ascii="Arial" w:hAnsi="Arial" w:cs="Arial"/>
                <w:b/>
                <w:bCs/>
                <w:sz w:val="16"/>
                <w:szCs w:val="16"/>
              </w:rPr>
              <w:t>225</w:t>
            </w:r>
          </w:p>
        </w:tc>
        <w:tc>
          <w:tcPr>
            <w:tcW w:w="0" w:type="auto"/>
            <w:tcBorders>
              <w:top w:val="nil"/>
              <w:left w:val="nil"/>
              <w:bottom w:val="single" w:sz="8" w:space="0" w:color="auto"/>
              <w:right w:val="nil"/>
            </w:tcBorders>
            <w:shd w:val="clear" w:color="auto" w:fill="auto"/>
            <w:noWrap/>
            <w:vAlign w:val="center"/>
            <w:hideMark/>
          </w:tcPr>
          <w:p w14:paraId="64EC904F" w14:textId="77777777" w:rsidR="00AB1592" w:rsidRPr="0045261D" w:rsidRDefault="00AB1592" w:rsidP="00AB1592">
            <w:pPr>
              <w:jc w:val="center"/>
              <w:rPr>
                <w:rFonts w:ascii="Arial" w:hAnsi="Arial" w:cs="Arial"/>
                <w:b/>
                <w:bCs/>
                <w:sz w:val="16"/>
                <w:szCs w:val="16"/>
              </w:rPr>
            </w:pPr>
            <w:r w:rsidRPr="0045261D">
              <w:rPr>
                <w:rFonts w:ascii="Arial" w:hAnsi="Arial" w:cs="Arial"/>
                <w:b/>
                <w:bCs/>
                <w:sz w:val="16"/>
                <w:szCs w:val="16"/>
              </w:rPr>
              <w:t>217</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26908B4" w14:textId="77777777" w:rsidR="00AB1592" w:rsidRPr="0045261D" w:rsidRDefault="00AB1592" w:rsidP="00AB1592">
            <w:pPr>
              <w:jc w:val="center"/>
              <w:rPr>
                <w:rFonts w:ascii="Arial" w:hAnsi="Arial" w:cs="Arial"/>
                <w:b/>
                <w:bCs/>
                <w:sz w:val="16"/>
                <w:szCs w:val="16"/>
              </w:rPr>
            </w:pPr>
            <w:r w:rsidRPr="0045261D">
              <w:rPr>
                <w:rFonts w:ascii="Arial" w:hAnsi="Arial" w:cs="Arial"/>
                <w:b/>
                <w:bCs/>
                <w:sz w:val="16"/>
                <w:szCs w:val="16"/>
              </w:rPr>
              <w:t>96,44%</w:t>
            </w:r>
          </w:p>
        </w:tc>
        <w:tc>
          <w:tcPr>
            <w:tcW w:w="0" w:type="auto"/>
            <w:tcBorders>
              <w:top w:val="nil"/>
              <w:left w:val="nil"/>
              <w:bottom w:val="single" w:sz="8" w:space="0" w:color="auto"/>
              <w:right w:val="single" w:sz="8" w:space="0" w:color="auto"/>
            </w:tcBorders>
            <w:shd w:val="clear" w:color="auto" w:fill="auto"/>
            <w:noWrap/>
            <w:vAlign w:val="center"/>
            <w:hideMark/>
          </w:tcPr>
          <w:p w14:paraId="727FD1B5" w14:textId="77777777" w:rsidR="00AB1592" w:rsidRPr="0045261D" w:rsidRDefault="00AB1592" w:rsidP="00AB1592">
            <w:pPr>
              <w:jc w:val="center"/>
              <w:rPr>
                <w:rFonts w:ascii="Arial" w:hAnsi="Arial" w:cs="Arial"/>
                <w:b/>
                <w:bCs/>
                <w:sz w:val="16"/>
                <w:szCs w:val="16"/>
              </w:rPr>
            </w:pPr>
            <w:r w:rsidRPr="0045261D">
              <w:rPr>
                <w:rFonts w:ascii="Arial" w:hAnsi="Arial" w:cs="Arial"/>
                <w:b/>
                <w:bCs/>
                <w:sz w:val="16"/>
                <w:szCs w:val="16"/>
              </w:rPr>
              <w:t>6</w:t>
            </w:r>
          </w:p>
        </w:tc>
        <w:tc>
          <w:tcPr>
            <w:tcW w:w="0" w:type="auto"/>
            <w:tcBorders>
              <w:top w:val="nil"/>
              <w:left w:val="nil"/>
              <w:bottom w:val="single" w:sz="8" w:space="0" w:color="auto"/>
              <w:right w:val="single" w:sz="8" w:space="0" w:color="auto"/>
            </w:tcBorders>
            <w:shd w:val="clear" w:color="auto" w:fill="auto"/>
            <w:noWrap/>
            <w:vAlign w:val="center"/>
            <w:hideMark/>
          </w:tcPr>
          <w:p w14:paraId="2C9CF14F" w14:textId="77777777" w:rsidR="00AB1592" w:rsidRPr="0045261D" w:rsidRDefault="00AB1592" w:rsidP="00AB1592">
            <w:pPr>
              <w:jc w:val="center"/>
              <w:rPr>
                <w:rFonts w:ascii="Arial" w:hAnsi="Arial" w:cs="Arial"/>
                <w:b/>
                <w:bCs/>
                <w:sz w:val="16"/>
                <w:szCs w:val="16"/>
              </w:rPr>
            </w:pPr>
            <w:r w:rsidRPr="0045261D">
              <w:rPr>
                <w:rFonts w:ascii="Arial" w:hAnsi="Arial" w:cs="Arial"/>
                <w:b/>
                <w:bCs/>
                <w:sz w:val="16"/>
                <w:szCs w:val="16"/>
              </w:rPr>
              <w:t>7</w:t>
            </w:r>
          </w:p>
        </w:tc>
        <w:tc>
          <w:tcPr>
            <w:tcW w:w="0" w:type="auto"/>
            <w:tcBorders>
              <w:top w:val="nil"/>
              <w:left w:val="nil"/>
              <w:bottom w:val="single" w:sz="8" w:space="0" w:color="auto"/>
              <w:right w:val="single" w:sz="8" w:space="0" w:color="auto"/>
            </w:tcBorders>
            <w:shd w:val="clear" w:color="auto" w:fill="auto"/>
            <w:noWrap/>
            <w:vAlign w:val="center"/>
            <w:hideMark/>
          </w:tcPr>
          <w:p w14:paraId="1BE2348D" w14:textId="77777777" w:rsidR="00AB1592" w:rsidRPr="0045261D" w:rsidRDefault="00AB1592" w:rsidP="00AB1592">
            <w:pPr>
              <w:jc w:val="center"/>
              <w:rPr>
                <w:rFonts w:ascii="Arial" w:hAnsi="Arial" w:cs="Arial"/>
                <w:b/>
                <w:bCs/>
                <w:sz w:val="16"/>
                <w:szCs w:val="16"/>
              </w:rPr>
            </w:pPr>
            <w:r w:rsidRPr="0045261D">
              <w:rPr>
                <w:rFonts w:ascii="Arial" w:hAnsi="Arial" w:cs="Arial"/>
                <w:b/>
                <w:bCs/>
                <w:sz w:val="16"/>
                <w:szCs w:val="16"/>
              </w:rPr>
              <w:t>224</w:t>
            </w:r>
          </w:p>
        </w:tc>
        <w:tc>
          <w:tcPr>
            <w:tcW w:w="0" w:type="auto"/>
            <w:tcBorders>
              <w:top w:val="nil"/>
              <w:left w:val="nil"/>
              <w:bottom w:val="single" w:sz="8" w:space="0" w:color="auto"/>
              <w:right w:val="single" w:sz="8" w:space="0" w:color="auto"/>
            </w:tcBorders>
            <w:shd w:val="clear" w:color="000000" w:fill="FFFFCC"/>
            <w:noWrap/>
            <w:vAlign w:val="center"/>
            <w:hideMark/>
          </w:tcPr>
          <w:p w14:paraId="5006B853"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 </w:t>
            </w:r>
          </w:p>
        </w:tc>
      </w:tr>
    </w:tbl>
    <w:p w14:paraId="0E39EE59" w14:textId="2121BC13" w:rsidR="008F116A" w:rsidRPr="0045261D" w:rsidRDefault="008F116A" w:rsidP="00AB1592">
      <w:pPr>
        <w:jc w:val="both"/>
        <w:rPr>
          <w:szCs w:val="22"/>
        </w:rPr>
      </w:pPr>
    </w:p>
    <w:tbl>
      <w:tblPr>
        <w:tblW w:w="0" w:type="auto"/>
        <w:tblCellMar>
          <w:left w:w="70" w:type="dxa"/>
          <w:right w:w="70" w:type="dxa"/>
        </w:tblCellMar>
        <w:tblLook w:val="04A0" w:firstRow="1" w:lastRow="0" w:firstColumn="1" w:lastColumn="0" w:noHBand="0" w:noVBand="1"/>
      </w:tblPr>
      <w:tblGrid>
        <w:gridCol w:w="2292"/>
        <w:gridCol w:w="835"/>
        <w:gridCol w:w="1210"/>
        <w:gridCol w:w="1570"/>
        <w:gridCol w:w="1282"/>
        <w:gridCol w:w="1071"/>
        <w:gridCol w:w="1396"/>
        <w:gridCol w:w="1448"/>
        <w:gridCol w:w="2137"/>
        <w:gridCol w:w="988"/>
        <w:gridCol w:w="1023"/>
        <w:gridCol w:w="146"/>
      </w:tblGrid>
      <w:tr w:rsidR="00AB1592" w:rsidRPr="0045261D" w14:paraId="6C041B8D" w14:textId="77777777" w:rsidTr="00AB1592">
        <w:trPr>
          <w:gridAfter w:val="1"/>
          <w:trHeight w:val="600"/>
        </w:trPr>
        <w:tc>
          <w:tcPr>
            <w:tcW w:w="0" w:type="auto"/>
            <w:gridSpan w:val="11"/>
            <w:tcBorders>
              <w:top w:val="nil"/>
              <w:left w:val="nil"/>
              <w:bottom w:val="nil"/>
              <w:right w:val="nil"/>
            </w:tcBorders>
            <w:shd w:val="clear" w:color="auto" w:fill="auto"/>
            <w:vAlign w:val="center"/>
            <w:hideMark/>
          </w:tcPr>
          <w:p w14:paraId="3CA04858" w14:textId="5A1FE7A5" w:rsidR="00AB1592" w:rsidRPr="0045261D" w:rsidRDefault="00AB1592" w:rsidP="00AB1592">
            <w:pPr>
              <w:jc w:val="center"/>
              <w:rPr>
                <w:rFonts w:ascii="Arial" w:hAnsi="Arial" w:cs="Arial"/>
                <w:b/>
                <w:bCs/>
              </w:rPr>
            </w:pPr>
            <w:r w:rsidRPr="0045261D">
              <w:rPr>
                <w:rFonts w:ascii="Arial" w:hAnsi="Arial" w:cs="Arial"/>
                <w:b/>
                <w:bCs/>
              </w:rPr>
              <w:t xml:space="preserve">DENOMINACIÓN Y NÚMERO DE PROGRAMA: </w:t>
            </w:r>
            <w:r w:rsidR="002F54EB">
              <w:rPr>
                <w:rFonts w:ascii="Arial" w:hAnsi="Arial" w:cs="Arial"/>
                <w:b/>
                <w:bCs/>
              </w:rPr>
              <w:t>3.1.3</w:t>
            </w:r>
            <w:r w:rsidRPr="0045261D">
              <w:rPr>
                <w:rFonts w:ascii="Arial" w:hAnsi="Arial" w:cs="Arial"/>
                <w:b/>
                <w:bCs/>
              </w:rPr>
              <w:t>. PROGRAMA DE CONTROL OFICIAL DE LA CALIDAD DIFERENCIADA VINCULADA A UN ORIGEN GEOGRÁFICO Y ESPECIALIDADES TRADICIONALES GARANTIZADAS ANTES DE SU COMERCIALIZACIÓN</w:t>
            </w:r>
          </w:p>
        </w:tc>
      </w:tr>
      <w:tr w:rsidR="00AB1592" w:rsidRPr="0045261D" w14:paraId="02A5A1F4" w14:textId="77777777" w:rsidTr="00AB1592">
        <w:trPr>
          <w:gridAfter w:val="1"/>
          <w:trHeight w:val="300"/>
        </w:trPr>
        <w:tc>
          <w:tcPr>
            <w:tcW w:w="0" w:type="auto"/>
            <w:gridSpan w:val="11"/>
            <w:tcBorders>
              <w:top w:val="nil"/>
              <w:left w:val="nil"/>
              <w:bottom w:val="single" w:sz="4" w:space="0" w:color="auto"/>
              <w:right w:val="nil"/>
            </w:tcBorders>
            <w:shd w:val="clear" w:color="auto" w:fill="auto"/>
            <w:noWrap/>
            <w:vAlign w:val="center"/>
            <w:hideMark/>
          </w:tcPr>
          <w:p w14:paraId="74A1EA47" w14:textId="77777777" w:rsidR="00AB1592" w:rsidRPr="0045261D" w:rsidRDefault="00AB1592" w:rsidP="00AB1592">
            <w:pPr>
              <w:jc w:val="center"/>
              <w:rPr>
                <w:rFonts w:ascii="Arial" w:hAnsi="Arial" w:cs="Arial"/>
                <w:b/>
                <w:bCs/>
              </w:rPr>
            </w:pPr>
            <w:r w:rsidRPr="0045261D">
              <w:rPr>
                <w:rFonts w:ascii="Arial" w:hAnsi="Arial" w:cs="Arial"/>
                <w:b/>
                <w:bCs/>
              </w:rPr>
              <w:t>SUBPROGRAMA B: CALIDAD DIFERENCIADA VINCULADA A UNA TRADICIÓN (ETGs)</w:t>
            </w:r>
          </w:p>
        </w:tc>
      </w:tr>
      <w:tr w:rsidR="00AB1592" w:rsidRPr="0045261D" w14:paraId="0F2E9F78" w14:textId="77777777" w:rsidTr="00AB1592">
        <w:trPr>
          <w:gridAfter w:val="1"/>
          <w:trHeight w:val="315"/>
        </w:trPr>
        <w:tc>
          <w:tcPr>
            <w:tcW w:w="2319" w:type="dxa"/>
            <w:tcBorders>
              <w:top w:val="nil"/>
              <w:left w:val="nil"/>
              <w:bottom w:val="nil"/>
              <w:right w:val="nil"/>
            </w:tcBorders>
            <w:shd w:val="clear" w:color="auto" w:fill="auto"/>
            <w:noWrap/>
            <w:vAlign w:val="bottom"/>
            <w:hideMark/>
          </w:tcPr>
          <w:p w14:paraId="2742C05E" w14:textId="77777777" w:rsidR="00AB1592" w:rsidRPr="0045261D" w:rsidRDefault="00AB1592" w:rsidP="00AB1592">
            <w:pPr>
              <w:jc w:val="center"/>
              <w:rPr>
                <w:rFonts w:ascii="Arial" w:hAnsi="Arial" w:cs="Arial"/>
                <w:b/>
                <w:bCs/>
                <w:sz w:val="16"/>
                <w:szCs w:val="16"/>
              </w:rPr>
            </w:pPr>
          </w:p>
        </w:tc>
        <w:tc>
          <w:tcPr>
            <w:tcW w:w="844" w:type="dxa"/>
            <w:tcBorders>
              <w:top w:val="nil"/>
              <w:left w:val="nil"/>
              <w:bottom w:val="nil"/>
              <w:right w:val="nil"/>
            </w:tcBorders>
            <w:shd w:val="clear" w:color="auto" w:fill="auto"/>
            <w:noWrap/>
            <w:vAlign w:val="bottom"/>
            <w:hideMark/>
          </w:tcPr>
          <w:p w14:paraId="46DAAEDE" w14:textId="77777777" w:rsidR="00AB1592" w:rsidRPr="0045261D" w:rsidRDefault="00AB1592" w:rsidP="00AB1592">
            <w:pPr>
              <w:rPr>
                <w:sz w:val="16"/>
                <w:szCs w:val="16"/>
              </w:rPr>
            </w:pPr>
          </w:p>
        </w:tc>
        <w:tc>
          <w:tcPr>
            <w:tcW w:w="1224" w:type="dxa"/>
            <w:tcBorders>
              <w:top w:val="nil"/>
              <w:left w:val="nil"/>
              <w:bottom w:val="nil"/>
              <w:right w:val="nil"/>
            </w:tcBorders>
            <w:shd w:val="clear" w:color="auto" w:fill="auto"/>
            <w:noWrap/>
            <w:vAlign w:val="bottom"/>
            <w:hideMark/>
          </w:tcPr>
          <w:p w14:paraId="4E734786" w14:textId="77777777" w:rsidR="00AB1592" w:rsidRPr="0045261D" w:rsidRDefault="00AB1592" w:rsidP="00AB1592">
            <w:pPr>
              <w:rPr>
                <w:sz w:val="16"/>
                <w:szCs w:val="16"/>
              </w:rPr>
            </w:pPr>
          </w:p>
        </w:tc>
        <w:tc>
          <w:tcPr>
            <w:tcW w:w="1588" w:type="dxa"/>
            <w:tcBorders>
              <w:top w:val="nil"/>
              <w:left w:val="nil"/>
              <w:bottom w:val="nil"/>
              <w:right w:val="nil"/>
            </w:tcBorders>
            <w:shd w:val="clear" w:color="auto" w:fill="auto"/>
            <w:noWrap/>
            <w:vAlign w:val="bottom"/>
            <w:hideMark/>
          </w:tcPr>
          <w:p w14:paraId="378BC775" w14:textId="77777777" w:rsidR="00AB1592" w:rsidRPr="0045261D" w:rsidRDefault="00AB1592" w:rsidP="00AB1592">
            <w:pPr>
              <w:rPr>
                <w:sz w:val="16"/>
                <w:szCs w:val="16"/>
              </w:rPr>
            </w:pPr>
          </w:p>
        </w:tc>
        <w:tc>
          <w:tcPr>
            <w:tcW w:w="0" w:type="auto"/>
            <w:tcBorders>
              <w:top w:val="nil"/>
              <w:left w:val="nil"/>
              <w:bottom w:val="nil"/>
              <w:right w:val="nil"/>
            </w:tcBorders>
            <w:shd w:val="clear" w:color="auto" w:fill="auto"/>
            <w:noWrap/>
            <w:vAlign w:val="bottom"/>
            <w:hideMark/>
          </w:tcPr>
          <w:p w14:paraId="086F9CF0" w14:textId="77777777" w:rsidR="00AB1592" w:rsidRPr="0045261D" w:rsidRDefault="00AB1592" w:rsidP="00AB1592">
            <w:pPr>
              <w:rPr>
                <w:sz w:val="16"/>
                <w:szCs w:val="16"/>
              </w:rPr>
            </w:pPr>
          </w:p>
        </w:tc>
        <w:tc>
          <w:tcPr>
            <w:tcW w:w="0" w:type="auto"/>
            <w:tcBorders>
              <w:top w:val="nil"/>
              <w:left w:val="nil"/>
              <w:bottom w:val="nil"/>
              <w:right w:val="nil"/>
            </w:tcBorders>
            <w:shd w:val="clear" w:color="auto" w:fill="auto"/>
            <w:noWrap/>
            <w:vAlign w:val="bottom"/>
            <w:hideMark/>
          </w:tcPr>
          <w:p w14:paraId="3CE456F7" w14:textId="77777777" w:rsidR="00AB1592" w:rsidRPr="0045261D" w:rsidRDefault="00AB1592" w:rsidP="00AB1592">
            <w:pPr>
              <w:rPr>
                <w:sz w:val="16"/>
                <w:szCs w:val="16"/>
              </w:rPr>
            </w:pPr>
          </w:p>
        </w:tc>
        <w:tc>
          <w:tcPr>
            <w:tcW w:w="0" w:type="auto"/>
            <w:tcBorders>
              <w:top w:val="nil"/>
              <w:left w:val="nil"/>
              <w:bottom w:val="nil"/>
              <w:right w:val="nil"/>
            </w:tcBorders>
            <w:shd w:val="clear" w:color="auto" w:fill="auto"/>
            <w:noWrap/>
            <w:vAlign w:val="bottom"/>
            <w:hideMark/>
          </w:tcPr>
          <w:p w14:paraId="1EE908EA" w14:textId="77777777" w:rsidR="00AB1592" w:rsidRPr="0045261D" w:rsidRDefault="00AB1592" w:rsidP="00AB1592">
            <w:pPr>
              <w:rPr>
                <w:sz w:val="16"/>
                <w:szCs w:val="16"/>
              </w:rPr>
            </w:pPr>
          </w:p>
        </w:tc>
        <w:tc>
          <w:tcPr>
            <w:tcW w:w="0" w:type="auto"/>
            <w:tcBorders>
              <w:top w:val="nil"/>
              <w:left w:val="nil"/>
              <w:bottom w:val="nil"/>
              <w:right w:val="nil"/>
            </w:tcBorders>
            <w:shd w:val="clear" w:color="auto" w:fill="auto"/>
            <w:noWrap/>
            <w:vAlign w:val="bottom"/>
            <w:hideMark/>
          </w:tcPr>
          <w:p w14:paraId="6D07C1E9" w14:textId="77777777" w:rsidR="00AB1592" w:rsidRPr="0045261D" w:rsidRDefault="00AB1592" w:rsidP="00AB1592">
            <w:pPr>
              <w:rPr>
                <w:sz w:val="16"/>
                <w:szCs w:val="16"/>
              </w:rPr>
            </w:pPr>
          </w:p>
        </w:tc>
        <w:tc>
          <w:tcPr>
            <w:tcW w:w="2162" w:type="dxa"/>
            <w:tcBorders>
              <w:top w:val="nil"/>
              <w:left w:val="nil"/>
              <w:bottom w:val="nil"/>
              <w:right w:val="nil"/>
            </w:tcBorders>
            <w:shd w:val="clear" w:color="auto" w:fill="auto"/>
            <w:noWrap/>
            <w:vAlign w:val="bottom"/>
            <w:hideMark/>
          </w:tcPr>
          <w:p w14:paraId="5DA6FDBB" w14:textId="77777777" w:rsidR="00AB1592" w:rsidRPr="0045261D" w:rsidRDefault="00AB1592" w:rsidP="00AB1592">
            <w:pPr>
              <w:rPr>
                <w:sz w:val="16"/>
                <w:szCs w:val="16"/>
              </w:rPr>
            </w:pPr>
          </w:p>
        </w:tc>
        <w:tc>
          <w:tcPr>
            <w:tcW w:w="549" w:type="dxa"/>
            <w:tcBorders>
              <w:top w:val="nil"/>
              <w:left w:val="nil"/>
              <w:bottom w:val="nil"/>
              <w:right w:val="nil"/>
            </w:tcBorders>
            <w:shd w:val="clear" w:color="auto" w:fill="auto"/>
            <w:noWrap/>
            <w:vAlign w:val="bottom"/>
            <w:hideMark/>
          </w:tcPr>
          <w:p w14:paraId="6A60D2F6" w14:textId="77777777" w:rsidR="00AB1592" w:rsidRPr="0045261D" w:rsidRDefault="00AB1592" w:rsidP="00AB1592">
            <w:pPr>
              <w:rPr>
                <w:sz w:val="16"/>
                <w:szCs w:val="16"/>
              </w:rPr>
            </w:pPr>
          </w:p>
        </w:tc>
        <w:tc>
          <w:tcPr>
            <w:tcW w:w="0" w:type="auto"/>
            <w:tcBorders>
              <w:top w:val="nil"/>
              <w:left w:val="nil"/>
              <w:bottom w:val="nil"/>
              <w:right w:val="nil"/>
            </w:tcBorders>
            <w:shd w:val="clear" w:color="auto" w:fill="auto"/>
            <w:noWrap/>
            <w:vAlign w:val="bottom"/>
            <w:hideMark/>
          </w:tcPr>
          <w:p w14:paraId="1F8A1404" w14:textId="77777777" w:rsidR="00AB1592" w:rsidRPr="0045261D" w:rsidRDefault="00AB1592" w:rsidP="00AB1592">
            <w:pPr>
              <w:rPr>
                <w:sz w:val="16"/>
                <w:szCs w:val="16"/>
              </w:rPr>
            </w:pPr>
          </w:p>
        </w:tc>
      </w:tr>
      <w:tr w:rsidR="00AB1592" w:rsidRPr="0045261D" w14:paraId="7B524C87" w14:textId="77777777" w:rsidTr="00AB1592">
        <w:trPr>
          <w:gridAfter w:val="1"/>
          <w:trHeight w:val="152"/>
        </w:trPr>
        <w:tc>
          <w:tcPr>
            <w:tcW w:w="0" w:type="auto"/>
            <w:gridSpan w:val="11"/>
            <w:tcBorders>
              <w:top w:val="single" w:sz="8" w:space="0" w:color="auto"/>
              <w:left w:val="single" w:sz="8" w:space="0" w:color="auto"/>
              <w:bottom w:val="single" w:sz="8" w:space="0" w:color="auto"/>
              <w:right w:val="single" w:sz="8" w:space="0" w:color="000000"/>
            </w:tcBorders>
            <w:shd w:val="clear" w:color="000000" w:fill="C0C0C0"/>
            <w:noWrap/>
            <w:vAlign w:val="center"/>
            <w:hideMark/>
          </w:tcPr>
          <w:p w14:paraId="0AA8730C" w14:textId="77777777" w:rsidR="00AB1592" w:rsidRPr="0045261D" w:rsidRDefault="00AB1592" w:rsidP="00AB1592">
            <w:pPr>
              <w:jc w:val="center"/>
              <w:rPr>
                <w:rFonts w:ascii="Arial" w:hAnsi="Arial" w:cs="Arial"/>
                <w:b/>
                <w:bCs/>
                <w:sz w:val="16"/>
                <w:szCs w:val="16"/>
              </w:rPr>
            </w:pPr>
            <w:r w:rsidRPr="0045261D">
              <w:rPr>
                <w:rFonts w:ascii="Arial" w:hAnsi="Arial" w:cs="Arial"/>
                <w:b/>
                <w:bCs/>
                <w:sz w:val="16"/>
                <w:szCs w:val="16"/>
              </w:rPr>
              <w:t xml:space="preserve">TABLA 2.INFORME DEL NIVEL DE CUMPLIMIENTO DE OPERADORES </w:t>
            </w:r>
          </w:p>
        </w:tc>
      </w:tr>
      <w:tr w:rsidR="00AB1592" w:rsidRPr="0045261D" w14:paraId="25DF5FB4" w14:textId="77777777" w:rsidTr="00AB1592">
        <w:trPr>
          <w:gridAfter w:val="1"/>
          <w:trHeight w:val="870"/>
        </w:trPr>
        <w:tc>
          <w:tcPr>
            <w:tcW w:w="2319" w:type="dxa"/>
            <w:vMerge w:val="restart"/>
            <w:tcBorders>
              <w:top w:val="nil"/>
              <w:left w:val="single" w:sz="8" w:space="0" w:color="auto"/>
              <w:bottom w:val="single" w:sz="4" w:space="0" w:color="auto"/>
              <w:right w:val="nil"/>
            </w:tcBorders>
            <w:shd w:val="clear" w:color="000000" w:fill="FFFFFF"/>
            <w:vAlign w:val="center"/>
            <w:hideMark/>
          </w:tcPr>
          <w:p w14:paraId="1F4EC796" w14:textId="44DF41F0" w:rsidR="00AB1592" w:rsidRPr="0045261D" w:rsidRDefault="00AB1592" w:rsidP="00AB1592">
            <w:pPr>
              <w:rPr>
                <w:rFonts w:ascii="Arial" w:hAnsi="Arial" w:cs="Arial"/>
                <w:b/>
                <w:bCs/>
                <w:sz w:val="16"/>
                <w:szCs w:val="16"/>
              </w:rPr>
            </w:pPr>
            <w:r w:rsidRPr="0045261D">
              <w:rPr>
                <w:rFonts w:ascii="Arial" w:hAnsi="Arial" w:cs="Arial"/>
                <w:b/>
                <w:bCs/>
                <w:sz w:val="16"/>
                <w:szCs w:val="16"/>
              </w:rPr>
              <w:t>Ejercicio: 2023</w:t>
            </w:r>
          </w:p>
        </w:tc>
        <w:tc>
          <w:tcPr>
            <w:tcW w:w="844" w:type="dxa"/>
            <w:vMerge w:val="restart"/>
            <w:tcBorders>
              <w:top w:val="nil"/>
              <w:left w:val="single" w:sz="8" w:space="0" w:color="auto"/>
              <w:bottom w:val="single" w:sz="8" w:space="0" w:color="000000"/>
              <w:right w:val="single" w:sz="8" w:space="0" w:color="auto"/>
            </w:tcBorders>
            <w:shd w:val="clear" w:color="000000" w:fill="C0C0C0"/>
            <w:vAlign w:val="center"/>
            <w:hideMark/>
          </w:tcPr>
          <w:p w14:paraId="2C4B98BD" w14:textId="77777777" w:rsidR="00AB1592" w:rsidRPr="0045261D" w:rsidRDefault="00AB1592" w:rsidP="00AB1592">
            <w:pPr>
              <w:jc w:val="center"/>
              <w:rPr>
                <w:rFonts w:ascii="Arial" w:hAnsi="Arial" w:cs="Arial"/>
                <w:b/>
                <w:bCs/>
                <w:sz w:val="16"/>
                <w:szCs w:val="16"/>
              </w:rPr>
            </w:pPr>
            <w:r w:rsidRPr="0045261D">
              <w:rPr>
                <w:rFonts w:ascii="Arial" w:hAnsi="Arial" w:cs="Arial"/>
                <w:b/>
                <w:bCs/>
                <w:sz w:val="16"/>
                <w:szCs w:val="16"/>
              </w:rPr>
              <w:t>Universo</w:t>
            </w:r>
          </w:p>
        </w:tc>
        <w:tc>
          <w:tcPr>
            <w:tcW w:w="1224" w:type="dxa"/>
            <w:vMerge w:val="restart"/>
            <w:tcBorders>
              <w:top w:val="nil"/>
              <w:left w:val="single" w:sz="8" w:space="0" w:color="auto"/>
              <w:bottom w:val="single" w:sz="8" w:space="0" w:color="000000"/>
              <w:right w:val="single" w:sz="8" w:space="0" w:color="auto"/>
            </w:tcBorders>
            <w:shd w:val="clear" w:color="000000" w:fill="C0C0C0"/>
            <w:vAlign w:val="center"/>
            <w:hideMark/>
          </w:tcPr>
          <w:p w14:paraId="6B2F5CEE" w14:textId="77777777" w:rsidR="00AB1592" w:rsidRPr="0045261D" w:rsidRDefault="00AB1592" w:rsidP="00AB1592">
            <w:pPr>
              <w:jc w:val="center"/>
              <w:rPr>
                <w:rFonts w:ascii="Arial" w:hAnsi="Arial" w:cs="Arial"/>
                <w:b/>
                <w:bCs/>
                <w:sz w:val="16"/>
                <w:szCs w:val="16"/>
              </w:rPr>
            </w:pPr>
            <w:r w:rsidRPr="0045261D">
              <w:rPr>
                <w:rFonts w:ascii="Arial" w:hAnsi="Arial" w:cs="Arial"/>
                <w:b/>
                <w:bCs/>
                <w:sz w:val="16"/>
                <w:szCs w:val="16"/>
              </w:rPr>
              <w:t xml:space="preserve"> Universo Controlado Total</w:t>
            </w:r>
          </w:p>
        </w:tc>
        <w:tc>
          <w:tcPr>
            <w:tcW w:w="1588" w:type="dxa"/>
            <w:vMerge w:val="restart"/>
            <w:tcBorders>
              <w:top w:val="nil"/>
              <w:left w:val="single" w:sz="8" w:space="0" w:color="auto"/>
              <w:bottom w:val="single" w:sz="8" w:space="0" w:color="000000"/>
              <w:right w:val="single" w:sz="8" w:space="0" w:color="auto"/>
            </w:tcBorders>
            <w:shd w:val="clear" w:color="000000" w:fill="C0C0C0"/>
            <w:vAlign w:val="center"/>
            <w:hideMark/>
          </w:tcPr>
          <w:p w14:paraId="130D013D" w14:textId="77777777" w:rsidR="00AB1592" w:rsidRPr="0045261D" w:rsidRDefault="00AB1592" w:rsidP="00AB1592">
            <w:pPr>
              <w:jc w:val="center"/>
              <w:rPr>
                <w:rFonts w:ascii="Arial" w:hAnsi="Arial" w:cs="Arial"/>
                <w:b/>
                <w:bCs/>
                <w:sz w:val="16"/>
                <w:szCs w:val="16"/>
              </w:rPr>
            </w:pPr>
            <w:r w:rsidRPr="0045261D">
              <w:rPr>
                <w:rFonts w:ascii="Arial" w:hAnsi="Arial" w:cs="Arial"/>
                <w:b/>
                <w:bCs/>
                <w:sz w:val="16"/>
                <w:szCs w:val="16"/>
              </w:rPr>
              <w:t>Nº total de operadores con incumplimientos</w:t>
            </w:r>
          </w:p>
        </w:tc>
        <w:tc>
          <w:tcPr>
            <w:tcW w:w="0" w:type="auto"/>
            <w:vMerge w:val="restart"/>
            <w:tcBorders>
              <w:top w:val="nil"/>
              <w:left w:val="single" w:sz="8" w:space="0" w:color="auto"/>
              <w:bottom w:val="single" w:sz="8" w:space="0" w:color="000000"/>
              <w:right w:val="single" w:sz="8" w:space="0" w:color="auto"/>
            </w:tcBorders>
            <w:shd w:val="clear" w:color="000000" w:fill="C0C0C0"/>
            <w:vAlign w:val="center"/>
            <w:hideMark/>
          </w:tcPr>
          <w:p w14:paraId="74F52E7D" w14:textId="77777777" w:rsidR="00AB1592" w:rsidRPr="0045261D" w:rsidRDefault="00AB1592" w:rsidP="00AB1592">
            <w:pPr>
              <w:jc w:val="center"/>
              <w:rPr>
                <w:rFonts w:ascii="Arial" w:hAnsi="Arial" w:cs="Arial"/>
                <w:b/>
                <w:bCs/>
                <w:sz w:val="16"/>
                <w:szCs w:val="16"/>
              </w:rPr>
            </w:pPr>
            <w:r w:rsidRPr="0045261D">
              <w:rPr>
                <w:rFonts w:ascii="Arial" w:hAnsi="Arial" w:cs="Arial"/>
                <w:b/>
                <w:bCs/>
                <w:sz w:val="16"/>
                <w:szCs w:val="16"/>
              </w:rPr>
              <w:t>Nº Irregularidades</w:t>
            </w:r>
          </w:p>
        </w:tc>
        <w:tc>
          <w:tcPr>
            <w:tcW w:w="0" w:type="auto"/>
            <w:vMerge w:val="restart"/>
            <w:tcBorders>
              <w:top w:val="nil"/>
              <w:left w:val="single" w:sz="8" w:space="0" w:color="auto"/>
              <w:bottom w:val="single" w:sz="8" w:space="0" w:color="000000"/>
              <w:right w:val="single" w:sz="8" w:space="0" w:color="auto"/>
            </w:tcBorders>
            <w:shd w:val="clear" w:color="000000" w:fill="C0C0C0"/>
            <w:vAlign w:val="center"/>
            <w:hideMark/>
          </w:tcPr>
          <w:p w14:paraId="7D056D7D" w14:textId="77777777" w:rsidR="00AB1592" w:rsidRPr="0045261D" w:rsidRDefault="00AB1592" w:rsidP="00AB1592">
            <w:pPr>
              <w:jc w:val="center"/>
              <w:rPr>
                <w:rFonts w:ascii="Arial" w:hAnsi="Arial" w:cs="Arial"/>
                <w:b/>
                <w:bCs/>
                <w:sz w:val="16"/>
                <w:szCs w:val="16"/>
              </w:rPr>
            </w:pPr>
            <w:r w:rsidRPr="0045261D">
              <w:rPr>
                <w:rFonts w:ascii="Arial" w:hAnsi="Arial" w:cs="Arial"/>
                <w:b/>
                <w:bCs/>
                <w:sz w:val="16"/>
                <w:szCs w:val="16"/>
              </w:rPr>
              <w:t xml:space="preserve">Nº infracciones </w:t>
            </w:r>
          </w:p>
        </w:tc>
        <w:tc>
          <w:tcPr>
            <w:tcW w:w="0" w:type="auto"/>
            <w:vMerge w:val="restart"/>
            <w:tcBorders>
              <w:top w:val="nil"/>
              <w:left w:val="single" w:sz="8" w:space="0" w:color="auto"/>
              <w:bottom w:val="single" w:sz="8" w:space="0" w:color="000000"/>
              <w:right w:val="single" w:sz="8" w:space="0" w:color="auto"/>
            </w:tcBorders>
            <w:shd w:val="clear" w:color="000000" w:fill="C0C0C0"/>
            <w:vAlign w:val="center"/>
            <w:hideMark/>
          </w:tcPr>
          <w:p w14:paraId="54464CD2" w14:textId="77777777" w:rsidR="00AB1592" w:rsidRPr="0045261D" w:rsidRDefault="00AB1592" w:rsidP="00AB1592">
            <w:pPr>
              <w:jc w:val="center"/>
              <w:rPr>
                <w:rFonts w:ascii="Arial" w:hAnsi="Arial" w:cs="Arial"/>
                <w:b/>
                <w:bCs/>
                <w:sz w:val="16"/>
                <w:szCs w:val="16"/>
              </w:rPr>
            </w:pPr>
            <w:r w:rsidRPr="0045261D">
              <w:rPr>
                <w:rFonts w:ascii="Arial" w:hAnsi="Arial" w:cs="Arial"/>
                <w:b/>
                <w:bCs/>
                <w:sz w:val="16"/>
                <w:szCs w:val="16"/>
              </w:rPr>
              <w:t>Nº Total incumplimientos</w:t>
            </w:r>
          </w:p>
        </w:tc>
        <w:tc>
          <w:tcPr>
            <w:tcW w:w="0" w:type="auto"/>
            <w:vMerge w:val="restart"/>
            <w:tcBorders>
              <w:top w:val="nil"/>
              <w:left w:val="single" w:sz="8" w:space="0" w:color="auto"/>
              <w:bottom w:val="single" w:sz="8" w:space="0" w:color="000000"/>
              <w:right w:val="single" w:sz="8" w:space="0" w:color="auto"/>
            </w:tcBorders>
            <w:shd w:val="clear" w:color="000000" w:fill="C0C0C0"/>
            <w:vAlign w:val="center"/>
            <w:hideMark/>
          </w:tcPr>
          <w:p w14:paraId="27FDEA3C" w14:textId="77777777" w:rsidR="00AB1592" w:rsidRPr="0045261D" w:rsidRDefault="00AB1592" w:rsidP="00AB1592">
            <w:pPr>
              <w:jc w:val="center"/>
              <w:rPr>
                <w:rFonts w:ascii="Arial" w:hAnsi="Arial" w:cs="Arial"/>
                <w:b/>
                <w:bCs/>
                <w:sz w:val="16"/>
                <w:szCs w:val="16"/>
              </w:rPr>
            </w:pPr>
            <w:r w:rsidRPr="0045261D">
              <w:rPr>
                <w:rFonts w:ascii="Arial" w:hAnsi="Arial" w:cs="Arial"/>
                <w:b/>
                <w:bCs/>
                <w:sz w:val="16"/>
                <w:szCs w:val="16"/>
              </w:rPr>
              <w:t>Porcentaje de operadores controlados con incumplimientos:</w:t>
            </w:r>
          </w:p>
        </w:tc>
        <w:tc>
          <w:tcPr>
            <w:tcW w:w="2162" w:type="dxa"/>
            <w:vMerge w:val="restart"/>
            <w:tcBorders>
              <w:top w:val="nil"/>
              <w:left w:val="single" w:sz="8" w:space="0" w:color="auto"/>
              <w:bottom w:val="single" w:sz="8" w:space="0" w:color="000000"/>
              <w:right w:val="single" w:sz="8" w:space="0" w:color="auto"/>
            </w:tcBorders>
            <w:shd w:val="clear" w:color="000000" w:fill="C0C0C0"/>
            <w:vAlign w:val="center"/>
            <w:hideMark/>
          </w:tcPr>
          <w:p w14:paraId="530FC062" w14:textId="77777777" w:rsidR="00AB1592" w:rsidRPr="0045261D" w:rsidRDefault="00AB1592" w:rsidP="00AB1592">
            <w:pPr>
              <w:jc w:val="center"/>
              <w:rPr>
                <w:rFonts w:ascii="Arial" w:hAnsi="Arial" w:cs="Arial"/>
                <w:b/>
                <w:bCs/>
                <w:sz w:val="16"/>
                <w:szCs w:val="16"/>
              </w:rPr>
            </w:pPr>
            <w:r w:rsidRPr="0045261D">
              <w:rPr>
                <w:rFonts w:ascii="Arial" w:hAnsi="Arial" w:cs="Arial"/>
                <w:b/>
                <w:bCs/>
                <w:sz w:val="16"/>
                <w:szCs w:val="16"/>
              </w:rPr>
              <w:t>Índice de incumplimientos por operadores controlados que tienen incumplimientos</w:t>
            </w:r>
          </w:p>
        </w:tc>
        <w:tc>
          <w:tcPr>
            <w:tcW w:w="1644" w:type="dxa"/>
            <w:gridSpan w:val="2"/>
            <w:vMerge w:val="restart"/>
            <w:tcBorders>
              <w:top w:val="single" w:sz="8" w:space="0" w:color="auto"/>
              <w:left w:val="nil"/>
              <w:bottom w:val="single" w:sz="8" w:space="0" w:color="000000"/>
              <w:right w:val="single" w:sz="8" w:space="0" w:color="000000"/>
            </w:tcBorders>
            <w:shd w:val="clear" w:color="000000" w:fill="C0C0C0"/>
            <w:vAlign w:val="center"/>
            <w:hideMark/>
          </w:tcPr>
          <w:p w14:paraId="1E545F79" w14:textId="77777777" w:rsidR="00AB1592" w:rsidRPr="0045261D" w:rsidRDefault="00AB1592" w:rsidP="00AB1592">
            <w:pPr>
              <w:jc w:val="center"/>
              <w:rPr>
                <w:rFonts w:ascii="Arial" w:hAnsi="Arial" w:cs="Arial"/>
                <w:b/>
                <w:bCs/>
                <w:sz w:val="16"/>
                <w:szCs w:val="16"/>
              </w:rPr>
            </w:pPr>
            <w:r w:rsidRPr="0045261D">
              <w:rPr>
                <w:rFonts w:ascii="Arial" w:hAnsi="Arial" w:cs="Arial"/>
                <w:b/>
                <w:bCs/>
                <w:sz w:val="16"/>
                <w:szCs w:val="16"/>
              </w:rPr>
              <w:t>Porcentaje de incumplimientos por tipo de incumplimiento</w:t>
            </w:r>
          </w:p>
        </w:tc>
      </w:tr>
      <w:tr w:rsidR="00AB1592" w:rsidRPr="0045261D" w14:paraId="2D566A6E" w14:textId="77777777" w:rsidTr="00AB1592">
        <w:trPr>
          <w:trHeight w:val="48"/>
        </w:trPr>
        <w:tc>
          <w:tcPr>
            <w:tcW w:w="2319" w:type="dxa"/>
            <w:vMerge/>
            <w:tcBorders>
              <w:top w:val="nil"/>
              <w:left w:val="single" w:sz="8" w:space="0" w:color="auto"/>
              <w:bottom w:val="single" w:sz="4" w:space="0" w:color="auto"/>
              <w:right w:val="nil"/>
            </w:tcBorders>
            <w:vAlign w:val="center"/>
            <w:hideMark/>
          </w:tcPr>
          <w:p w14:paraId="05673F75" w14:textId="77777777" w:rsidR="00AB1592" w:rsidRPr="0045261D" w:rsidRDefault="00AB1592" w:rsidP="00AB1592">
            <w:pPr>
              <w:rPr>
                <w:rFonts w:ascii="Arial" w:hAnsi="Arial" w:cs="Arial"/>
                <w:b/>
                <w:bCs/>
                <w:sz w:val="16"/>
                <w:szCs w:val="16"/>
              </w:rPr>
            </w:pPr>
          </w:p>
        </w:tc>
        <w:tc>
          <w:tcPr>
            <w:tcW w:w="844" w:type="dxa"/>
            <w:vMerge/>
            <w:tcBorders>
              <w:top w:val="nil"/>
              <w:left w:val="single" w:sz="8" w:space="0" w:color="auto"/>
              <w:bottom w:val="single" w:sz="8" w:space="0" w:color="000000"/>
              <w:right w:val="single" w:sz="8" w:space="0" w:color="auto"/>
            </w:tcBorders>
            <w:vAlign w:val="center"/>
            <w:hideMark/>
          </w:tcPr>
          <w:p w14:paraId="64FA0E6B" w14:textId="77777777" w:rsidR="00AB1592" w:rsidRPr="0045261D" w:rsidRDefault="00AB1592" w:rsidP="00AB1592">
            <w:pPr>
              <w:rPr>
                <w:rFonts w:ascii="Arial" w:hAnsi="Arial" w:cs="Arial"/>
                <w:b/>
                <w:bCs/>
                <w:sz w:val="16"/>
                <w:szCs w:val="16"/>
              </w:rPr>
            </w:pPr>
          </w:p>
        </w:tc>
        <w:tc>
          <w:tcPr>
            <w:tcW w:w="1224" w:type="dxa"/>
            <w:vMerge/>
            <w:tcBorders>
              <w:top w:val="nil"/>
              <w:left w:val="single" w:sz="8" w:space="0" w:color="auto"/>
              <w:bottom w:val="single" w:sz="8" w:space="0" w:color="000000"/>
              <w:right w:val="single" w:sz="8" w:space="0" w:color="auto"/>
            </w:tcBorders>
            <w:vAlign w:val="center"/>
            <w:hideMark/>
          </w:tcPr>
          <w:p w14:paraId="6808116F" w14:textId="77777777" w:rsidR="00AB1592" w:rsidRPr="0045261D" w:rsidRDefault="00AB1592" w:rsidP="00AB1592">
            <w:pPr>
              <w:rPr>
                <w:rFonts w:ascii="Arial" w:hAnsi="Arial" w:cs="Arial"/>
                <w:b/>
                <w:bCs/>
                <w:sz w:val="16"/>
                <w:szCs w:val="16"/>
              </w:rPr>
            </w:pPr>
          </w:p>
        </w:tc>
        <w:tc>
          <w:tcPr>
            <w:tcW w:w="1588" w:type="dxa"/>
            <w:vMerge/>
            <w:tcBorders>
              <w:top w:val="nil"/>
              <w:left w:val="single" w:sz="8" w:space="0" w:color="auto"/>
              <w:bottom w:val="single" w:sz="8" w:space="0" w:color="000000"/>
              <w:right w:val="single" w:sz="8" w:space="0" w:color="auto"/>
            </w:tcBorders>
            <w:vAlign w:val="center"/>
            <w:hideMark/>
          </w:tcPr>
          <w:p w14:paraId="1891C51D" w14:textId="77777777" w:rsidR="00AB1592" w:rsidRPr="0045261D" w:rsidRDefault="00AB1592" w:rsidP="00AB1592">
            <w:pPr>
              <w:rPr>
                <w:rFonts w:ascii="Arial" w:hAnsi="Arial" w:cs="Arial"/>
                <w:b/>
                <w:bCs/>
                <w:sz w:val="16"/>
                <w:szCs w:val="16"/>
              </w:rPr>
            </w:pPr>
          </w:p>
        </w:tc>
        <w:tc>
          <w:tcPr>
            <w:tcW w:w="0" w:type="auto"/>
            <w:vMerge/>
            <w:tcBorders>
              <w:top w:val="nil"/>
              <w:left w:val="single" w:sz="8" w:space="0" w:color="auto"/>
              <w:bottom w:val="single" w:sz="8" w:space="0" w:color="000000"/>
              <w:right w:val="single" w:sz="8" w:space="0" w:color="auto"/>
            </w:tcBorders>
            <w:vAlign w:val="center"/>
            <w:hideMark/>
          </w:tcPr>
          <w:p w14:paraId="2B43B1B1" w14:textId="77777777" w:rsidR="00AB1592" w:rsidRPr="0045261D" w:rsidRDefault="00AB1592" w:rsidP="00AB1592">
            <w:pPr>
              <w:rPr>
                <w:rFonts w:ascii="Arial" w:hAnsi="Arial" w:cs="Arial"/>
                <w:b/>
                <w:bCs/>
                <w:sz w:val="16"/>
                <w:szCs w:val="16"/>
              </w:rPr>
            </w:pPr>
          </w:p>
        </w:tc>
        <w:tc>
          <w:tcPr>
            <w:tcW w:w="0" w:type="auto"/>
            <w:vMerge/>
            <w:tcBorders>
              <w:top w:val="nil"/>
              <w:left w:val="single" w:sz="8" w:space="0" w:color="auto"/>
              <w:bottom w:val="single" w:sz="8" w:space="0" w:color="000000"/>
              <w:right w:val="single" w:sz="8" w:space="0" w:color="auto"/>
            </w:tcBorders>
            <w:vAlign w:val="center"/>
            <w:hideMark/>
          </w:tcPr>
          <w:p w14:paraId="5F04AA11" w14:textId="77777777" w:rsidR="00AB1592" w:rsidRPr="0045261D" w:rsidRDefault="00AB1592" w:rsidP="00AB1592">
            <w:pPr>
              <w:rPr>
                <w:rFonts w:ascii="Arial" w:hAnsi="Arial" w:cs="Arial"/>
                <w:b/>
                <w:bCs/>
                <w:sz w:val="16"/>
                <w:szCs w:val="16"/>
              </w:rPr>
            </w:pPr>
          </w:p>
        </w:tc>
        <w:tc>
          <w:tcPr>
            <w:tcW w:w="0" w:type="auto"/>
            <w:vMerge/>
            <w:tcBorders>
              <w:top w:val="nil"/>
              <w:left w:val="single" w:sz="8" w:space="0" w:color="auto"/>
              <w:bottom w:val="single" w:sz="8" w:space="0" w:color="000000"/>
              <w:right w:val="single" w:sz="8" w:space="0" w:color="auto"/>
            </w:tcBorders>
            <w:vAlign w:val="center"/>
            <w:hideMark/>
          </w:tcPr>
          <w:p w14:paraId="50FD350D" w14:textId="77777777" w:rsidR="00AB1592" w:rsidRPr="0045261D" w:rsidRDefault="00AB1592" w:rsidP="00AB1592">
            <w:pPr>
              <w:rPr>
                <w:rFonts w:ascii="Arial" w:hAnsi="Arial" w:cs="Arial"/>
                <w:b/>
                <w:bCs/>
                <w:sz w:val="16"/>
                <w:szCs w:val="16"/>
              </w:rPr>
            </w:pPr>
          </w:p>
        </w:tc>
        <w:tc>
          <w:tcPr>
            <w:tcW w:w="0" w:type="auto"/>
            <w:vMerge/>
            <w:tcBorders>
              <w:top w:val="nil"/>
              <w:left w:val="single" w:sz="8" w:space="0" w:color="auto"/>
              <w:bottom w:val="single" w:sz="8" w:space="0" w:color="000000"/>
              <w:right w:val="single" w:sz="8" w:space="0" w:color="auto"/>
            </w:tcBorders>
            <w:vAlign w:val="center"/>
            <w:hideMark/>
          </w:tcPr>
          <w:p w14:paraId="1CE91CA0" w14:textId="77777777" w:rsidR="00AB1592" w:rsidRPr="0045261D" w:rsidRDefault="00AB1592" w:rsidP="00AB1592">
            <w:pPr>
              <w:rPr>
                <w:rFonts w:ascii="Arial" w:hAnsi="Arial" w:cs="Arial"/>
                <w:b/>
                <w:bCs/>
                <w:sz w:val="16"/>
                <w:szCs w:val="16"/>
              </w:rPr>
            </w:pPr>
          </w:p>
        </w:tc>
        <w:tc>
          <w:tcPr>
            <w:tcW w:w="2162" w:type="dxa"/>
            <w:vMerge/>
            <w:tcBorders>
              <w:top w:val="nil"/>
              <w:left w:val="single" w:sz="8" w:space="0" w:color="auto"/>
              <w:bottom w:val="single" w:sz="8" w:space="0" w:color="000000"/>
              <w:right w:val="single" w:sz="8" w:space="0" w:color="auto"/>
            </w:tcBorders>
            <w:vAlign w:val="center"/>
            <w:hideMark/>
          </w:tcPr>
          <w:p w14:paraId="35FBE4FE" w14:textId="77777777" w:rsidR="00AB1592" w:rsidRPr="0045261D" w:rsidRDefault="00AB1592" w:rsidP="00AB1592">
            <w:pPr>
              <w:rPr>
                <w:rFonts w:ascii="Arial" w:hAnsi="Arial" w:cs="Arial"/>
                <w:b/>
                <w:bCs/>
                <w:sz w:val="16"/>
                <w:szCs w:val="16"/>
              </w:rPr>
            </w:pPr>
          </w:p>
        </w:tc>
        <w:tc>
          <w:tcPr>
            <w:tcW w:w="1644" w:type="dxa"/>
            <w:gridSpan w:val="2"/>
            <w:vMerge/>
            <w:tcBorders>
              <w:top w:val="single" w:sz="8" w:space="0" w:color="auto"/>
              <w:left w:val="nil"/>
              <w:bottom w:val="single" w:sz="8" w:space="0" w:color="000000"/>
              <w:right w:val="single" w:sz="8" w:space="0" w:color="000000"/>
            </w:tcBorders>
            <w:vAlign w:val="center"/>
            <w:hideMark/>
          </w:tcPr>
          <w:p w14:paraId="1B8CA6F6" w14:textId="77777777" w:rsidR="00AB1592" w:rsidRPr="0045261D" w:rsidRDefault="00AB1592" w:rsidP="00AB1592">
            <w:pPr>
              <w:rPr>
                <w:rFonts w:ascii="Arial" w:hAnsi="Arial" w:cs="Arial"/>
                <w:b/>
                <w:bCs/>
                <w:sz w:val="16"/>
                <w:szCs w:val="16"/>
              </w:rPr>
            </w:pPr>
          </w:p>
        </w:tc>
        <w:tc>
          <w:tcPr>
            <w:tcW w:w="0" w:type="auto"/>
            <w:tcBorders>
              <w:top w:val="nil"/>
              <w:left w:val="nil"/>
              <w:bottom w:val="nil"/>
              <w:right w:val="nil"/>
            </w:tcBorders>
            <w:shd w:val="clear" w:color="auto" w:fill="auto"/>
            <w:noWrap/>
            <w:vAlign w:val="bottom"/>
            <w:hideMark/>
          </w:tcPr>
          <w:p w14:paraId="7DEDF82A" w14:textId="77777777" w:rsidR="00AB1592" w:rsidRPr="0045261D" w:rsidRDefault="00AB1592" w:rsidP="00AB1592">
            <w:pPr>
              <w:jc w:val="center"/>
              <w:rPr>
                <w:rFonts w:ascii="Arial" w:hAnsi="Arial" w:cs="Arial"/>
                <w:b/>
                <w:bCs/>
                <w:sz w:val="16"/>
                <w:szCs w:val="16"/>
              </w:rPr>
            </w:pPr>
          </w:p>
        </w:tc>
      </w:tr>
      <w:tr w:rsidR="00AB1592" w:rsidRPr="0045261D" w14:paraId="38F9FDEF" w14:textId="77777777" w:rsidTr="00AB1592">
        <w:trPr>
          <w:trHeight w:val="268"/>
        </w:trPr>
        <w:tc>
          <w:tcPr>
            <w:tcW w:w="2319" w:type="dxa"/>
            <w:tcBorders>
              <w:top w:val="nil"/>
              <w:left w:val="single" w:sz="8" w:space="0" w:color="auto"/>
              <w:bottom w:val="nil"/>
              <w:right w:val="nil"/>
            </w:tcBorders>
            <w:shd w:val="clear" w:color="000000" w:fill="FFFFFF"/>
            <w:hideMark/>
          </w:tcPr>
          <w:p w14:paraId="673DCB82" w14:textId="77777777" w:rsidR="00AB1592" w:rsidRPr="0045261D" w:rsidRDefault="00AB1592" w:rsidP="00AB1592">
            <w:pPr>
              <w:jc w:val="center"/>
              <w:rPr>
                <w:sz w:val="16"/>
                <w:szCs w:val="16"/>
              </w:rPr>
            </w:pPr>
            <w:r w:rsidRPr="0045261D">
              <w:rPr>
                <w:sz w:val="16"/>
                <w:szCs w:val="16"/>
              </w:rPr>
              <w:t> </w:t>
            </w:r>
          </w:p>
        </w:tc>
        <w:tc>
          <w:tcPr>
            <w:tcW w:w="844" w:type="dxa"/>
            <w:tcBorders>
              <w:top w:val="nil"/>
              <w:left w:val="single" w:sz="8" w:space="0" w:color="auto"/>
              <w:bottom w:val="single" w:sz="8" w:space="0" w:color="auto"/>
              <w:right w:val="single" w:sz="8" w:space="0" w:color="auto"/>
            </w:tcBorders>
            <w:shd w:val="clear" w:color="000000" w:fill="C0C0C0"/>
            <w:vAlign w:val="center"/>
            <w:hideMark/>
          </w:tcPr>
          <w:p w14:paraId="48B53A5B" w14:textId="77777777" w:rsidR="00AB1592" w:rsidRPr="0045261D" w:rsidRDefault="00AB1592" w:rsidP="00AB1592">
            <w:pPr>
              <w:jc w:val="center"/>
              <w:rPr>
                <w:rFonts w:ascii="Arial" w:hAnsi="Arial" w:cs="Arial"/>
                <w:b/>
                <w:bCs/>
                <w:sz w:val="16"/>
                <w:szCs w:val="16"/>
              </w:rPr>
            </w:pPr>
            <w:r w:rsidRPr="0045261D">
              <w:rPr>
                <w:rFonts w:ascii="Arial" w:hAnsi="Arial" w:cs="Arial"/>
                <w:b/>
                <w:bCs/>
                <w:sz w:val="16"/>
                <w:szCs w:val="16"/>
              </w:rPr>
              <w:t xml:space="preserve">A </w:t>
            </w:r>
          </w:p>
        </w:tc>
        <w:tc>
          <w:tcPr>
            <w:tcW w:w="1224" w:type="dxa"/>
            <w:tcBorders>
              <w:top w:val="nil"/>
              <w:left w:val="nil"/>
              <w:bottom w:val="nil"/>
              <w:right w:val="nil"/>
            </w:tcBorders>
            <w:shd w:val="clear" w:color="000000" w:fill="C0C0C0"/>
            <w:vAlign w:val="center"/>
            <w:hideMark/>
          </w:tcPr>
          <w:p w14:paraId="6B8C7FC3" w14:textId="77777777" w:rsidR="00AB1592" w:rsidRPr="0045261D" w:rsidRDefault="00AB1592" w:rsidP="00AB1592">
            <w:pPr>
              <w:jc w:val="center"/>
              <w:rPr>
                <w:rFonts w:ascii="Arial" w:hAnsi="Arial" w:cs="Arial"/>
                <w:b/>
                <w:bCs/>
                <w:sz w:val="16"/>
                <w:szCs w:val="16"/>
              </w:rPr>
            </w:pPr>
            <w:r w:rsidRPr="0045261D">
              <w:rPr>
                <w:rFonts w:ascii="Arial" w:hAnsi="Arial" w:cs="Arial"/>
                <w:b/>
                <w:bCs/>
                <w:sz w:val="16"/>
                <w:szCs w:val="16"/>
              </w:rPr>
              <w:t xml:space="preserve">B  </w:t>
            </w:r>
          </w:p>
        </w:tc>
        <w:tc>
          <w:tcPr>
            <w:tcW w:w="1588" w:type="dxa"/>
            <w:tcBorders>
              <w:top w:val="nil"/>
              <w:left w:val="single" w:sz="8" w:space="0" w:color="auto"/>
              <w:bottom w:val="single" w:sz="8" w:space="0" w:color="auto"/>
              <w:right w:val="single" w:sz="8" w:space="0" w:color="auto"/>
            </w:tcBorders>
            <w:shd w:val="clear" w:color="000000" w:fill="C0C0C0"/>
            <w:vAlign w:val="center"/>
            <w:hideMark/>
          </w:tcPr>
          <w:p w14:paraId="080E395B" w14:textId="77777777" w:rsidR="00AB1592" w:rsidRPr="0045261D" w:rsidRDefault="00AB1592" w:rsidP="00AB1592">
            <w:pPr>
              <w:jc w:val="center"/>
              <w:rPr>
                <w:rFonts w:ascii="Arial" w:hAnsi="Arial" w:cs="Arial"/>
                <w:b/>
                <w:bCs/>
                <w:sz w:val="16"/>
                <w:szCs w:val="16"/>
              </w:rPr>
            </w:pPr>
            <w:r w:rsidRPr="0045261D">
              <w:rPr>
                <w:rFonts w:ascii="Arial" w:hAnsi="Arial" w:cs="Arial"/>
                <w:b/>
                <w:bCs/>
                <w:sz w:val="16"/>
                <w:szCs w:val="16"/>
              </w:rPr>
              <w:t xml:space="preserve">C </w:t>
            </w:r>
          </w:p>
        </w:tc>
        <w:tc>
          <w:tcPr>
            <w:tcW w:w="0" w:type="auto"/>
            <w:tcBorders>
              <w:top w:val="nil"/>
              <w:left w:val="nil"/>
              <w:bottom w:val="single" w:sz="8" w:space="0" w:color="auto"/>
              <w:right w:val="nil"/>
            </w:tcBorders>
            <w:shd w:val="clear" w:color="000000" w:fill="C0C0C0"/>
            <w:vAlign w:val="center"/>
            <w:hideMark/>
          </w:tcPr>
          <w:p w14:paraId="24BAFF8C" w14:textId="77777777" w:rsidR="00AB1592" w:rsidRPr="0045261D" w:rsidRDefault="00AB1592" w:rsidP="00AB1592">
            <w:pPr>
              <w:jc w:val="center"/>
              <w:rPr>
                <w:rFonts w:ascii="Arial" w:hAnsi="Arial" w:cs="Arial"/>
                <w:b/>
                <w:bCs/>
                <w:sz w:val="16"/>
                <w:szCs w:val="16"/>
              </w:rPr>
            </w:pPr>
            <w:r w:rsidRPr="0045261D">
              <w:rPr>
                <w:rFonts w:ascii="Arial" w:hAnsi="Arial" w:cs="Arial"/>
                <w:b/>
                <w:bCs/>
                <w:sz w:val="16"/>
                <w:szCs w:val="16"/>
              </w:rPr>
              <w:t xml:space="preserve">D </w:t>
            </w:r>
          </w:p>
        </w:tc>
        <w:tc>
          <w:tcPr>
            <w:tcW w:w="0" w:type="auto"/>
            <w:tcBorders>
              <w:top w:val="nil"/>
              <w:left w:val="single" w:sz="8" w:space="0" w:color="auto"/>
              <w:bottom w:val="single" w:sz="8" w:space="0" w:color="auto"/>
              <w:right w:val="single" w:sz="8" w:space="0" w:color="auto"/>
            </w:tcBorders>
            <w:shd w:val="clear" w:color="000000" w:fill="C0C0C0"/>
            <w:vAlign w:val="center"/>
            <w:hideMark/>
          </w:tcPr>
          <w:p w14:paraId="34EA6D22" w14:textId="77777777" w:rsidR="00AB1592" w:rsidRPr="0045261D" w:rsidRDefault="00AB1592" w:rsidP="00AB1592">
            <w:pPr>
              <w:jc w:val="center"/>
              <w:rPr>
                <w:rFonts w:ascii="Arial" w:hAnsi="Arial" w:cs="Arial"/>
                <w:b/>
                <w:bCs/>
                <w:sz w:val="16"/>
                <w:szCs w:val="16"/>
              </w:rPr>
            </w:pPr>
            <w:r w:rsidRPr="0045261D">
              <w:rPr>
                <w:rFonts w:ascii="Arial" w:hAnsi="Arial" w:cs="Arial"/>
                <w:b/>
                <w:bCs/>
                <w:sz w:val="16"/>
                <w:szCs w:val="16"/>
              </w:rPr>
              <w:t>E</w:t>
            </w:r>
          </w:p>
        </w:tc>
        <w:tc>
          <w:tcPr>
            <w:tcW w:w="0" w:type="auto"/>
            <w:tcBorders>
              <w:top w:val="nil"/>
              <w:left w:val="nil"/>
              <w:bottom w:val="nil"/>
              <w:right w:val="nil"/>
            </w:tcBorders>
            <w:shd w:val="clear" w:color="000000" w:fill="C0C0C0"/>
            <w:vAlign w:val="center"/>
            <w:hideMark/>
          </w:tcPr>
          <w:p w14:paraId="206991F0"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 xml:space="preserve">     </w:t>
            </w:r>
            <w:r w:rsidRPr="0045261D">
              <w:rPr>
                <w:rFonts w:ascii="Arial" w:hAnsi="Arial" w:cs="Arial"/>
                <w:b/>
                <w:bCs/>
                <w:sz w:val="16"/>
                <w:szCs w:val="16"/>
              </w:rPr>
              <w:t xml:space="preserve"> F=(D+E)</w:t>
            </w:r>
          </w:p>
        </w:tc>
        <w:tc>
          <w:tcPr>
            <w:tcW w:w="0" w:type="auto"/>
            <w:tcBorders>
              <w:top w:val="nil"/>
              <w:left w:val="single" w:sz="8" w:space="0" w:color="auto"/>
              <w:bottom w:val="single" w:sz="8" w:space="0" w:color="auto"/>
              <w:right w:val="single" w:sz="8" w:space="0" w:color="auto"/>
            </w:tcBorders>
            <w:shd w:val="clear" w:color="000000" w:fill="C0C0C0"/>
            <w:vAlign w:val="center"/>
            <w:hideMark/>
          </w:tcPr>
          <w:p w14:paraId="0D105CD6" w14:textId="65DF74DF" w:rsidR="00AB1592" w:rsidRPr="0045261D" w:rsidRDefault="00AB1592" w:rsidP="00AB1592">
            <w:pPr>
              <w:jc w:val="center"/>
              <w:rPr>
                <w:rFonts w:ascii="Arial" w:hAnsi="Arial" w:cs="Arial"/>
                <w:b/>
                <w:bCs/>
                <w:sz w:val="16"/>
                <w:szCs w:val="16"/>
              </w:rPr>
            </w:pPr>
            <w:r w:rsidRPr="0045261D">
              <w:rPr>
                <w:rFonts w:ascii="Arial" w:hAnsi="Arial" w:cs="Arial"/>
                <w:b/>
                <w:bCs/>
                <w:sz w:val="16"/>
                <w:szCs w:val="16"/>
              </w:rPr>
              <w:t>G= (C/ B X100)</w:t>
            </w:r>
          </w:p>
        </w:tc>
        <w:tc>
          <w:tcPr>
            <w:tcW w:w="2162" w:type="dxa"/>
            <w:tcBorders>
              <w:top w:val="nil"/>
              <w:left w:val="nil"/>
              <w:bottom w:val="single" w:sz="8" w:space="0" w:color="auto"/>
              <w:right w:val="single" w:sz="8" w:space="0" w:color="auto"/>
            </w:tcBorders>
            <w:shd w:val="clear" w:color="000000" w:fill="C0C0C0"/>
            <w:vAlign w:val="center"/>
            <w:hideMark/>
          </w:tcPr>
          <w:p w14:paraId="47C63D82" w14:textId="77777777" w:rsidR="00AB1592" w:rsidRPr="0045261D" w:rsidRDefault="00AB1592" w:rsidP="00AB1592">
            <w:pPr>
              <w:jc w:val="center"/>
              <w:rPr>
                <w:rFonts w:ascii="Arial" w:hAnsi="Arial" w:cs="Arial"/>
                <w:b/>
                <w:bCs/>
                <w:sz w:val="16"/>
                <w:szCs w:val="16"/>
              </w:rPr>
            </w:pPr>
            <w:r w:rsidRPr="0045261D">
              <w:rPr>
                <w:rFonts w:ascii="Arial" w:hAnsi="Arial" w:cs="Arial"/>
                <w:b/>
                <w:bCs/>
                <w:sz w:val="16"/>
                <w:szCs w:val="16"/>
              </w:rPr>
              <w:t>H= (F/ C)</w:t>
            </w:r>
          </w:p>
        </w:tc>
        <w:tc>
          <w:tcPr>
            <w:tcW w:w="549" w:type="dxa"/>
            <w:tcBorders>
              <w:top w:val="nil"/>
              <w:left w:val="nil"/>
              <w:bottom w:val="nil"/>
              <w:right w:val="single" w:sz="4" w:space="0" w:color="auto"/>
            </w:tcBorders>
            <w:shd w:val="clear" w:color="000000" w:fill="C0C0C0"/>
            <w:vAlign w:val="center"/>
            <w:hideMark/>
          </w:tcPr>
          <w:p w14:paraId="1B326DCF" w14:textId="77777777" w:rsidR="00AB1592" w:rsidRPr="0045261D" w:rsidRDefault="00AB1592" w:rsidP="00AB1592">
            <w:pPr>
              <w:jc w:val="center"/>
              <w:rPr>
                <w:rFonts w:ascii="Arial" w:hAnsi="Arial" w:cs="Arial"/>
                <w:b/>
                <w:bCs/>
                <w:sz w:val="16"/>
                <w:szCs w:val="16"/>
              </w:rPr>
            </w:pPr>
            <w:r w:rsidRPr="0045261D">
              <w:rPr>
                <w:rFonts w:ascii="Arial" w:hAnsi="Arial" w:cs="Arial"/>
                <w:b/>
                <w:bCs/>
                <w:sz w:val="16"/>
                <w:szCs w:val="16"/>
              </w:rPr>
              <w:t>I=(D/Fx100)</w:t>
            </w:r>
          </w:p>
        </w:tc>
        <w:tc>
          <w:tcPr>
            <w:tcW w:w="0" w:type="auto"/>
            <w:tcBorders>
              <w:top w:val="nil"/>
              <w:left w:val="nil"/>
              <w:bottom w:val="nil"/>
              <w:right w:val="single" w:sz="8" w:space="0" w:color="auto"/>
            </w:tcBorders>
            <w:shd w:val="clear" w:color="000000" w:fill="C0C0C0"/>
            <w:vAlign w:val="center"/>
            <w:hideMark/>
          </w:tcPr>
          <w:p w14:paraId="78AB5FE8" w14:textId="77777777" w:rsidR="00AB1592" w:rsidRPr="0045261D" w:rsidRDefault="00AB1592" w:rsidP="00AB1592">
            <w:pPr>
              <w:jc w:val="center"/>
              <w:rPr>
                <w:rFonts w:ascii="Arial" w:hAnsi="Arial" w:cs="Arial"/>
                <w:b/>
                <w:bCs/>
                <w:sz w:val="16"/>
                <w:szCs w:val="16"/>
              </w:rPr>
            </w:pPr>
            <w:r w:rsidRPr="0045261D">
              <w:rPr>
                <w:rFonts w:ascii="Arial" w:hAnsi="Arial" w:cs="Arial"/>
                <w:b/>
                <w:bCs/>
                <w:sz w:val="16"/>
                <w:szCs w:val="16"/>
              </w:rPr>
              <w:t>J=(E/Fx100)</w:t>
            </w:r>
          </w:p>
        </w:tc>
        <w:tc>
          <w:tcPr>
            <w:tcW w:w="0" w:type="auto"/>
            <w:vAlign w:val="center"/>
            <w:hideMark/>
          </w:tcPr>
          <w:p w14:paraId="618B52F2" w14:textId="77777777" w:rsidR="00AB1592" w:rsidRPr="0045261D" w:rsidRDefault="00AB1592" w:rsidP="00AB1592">
            <w:pPr>
              <w:rPr>
                <w:sz w:val="16"/>
                <w:szCs w:val="16"/>
              </w:rPr>
            </w:pPr>
          </w:p>
        </w:tc>
      </w:tr>
      <w:tr w:rsidR="00AB1592" w:rsidRPr="0045261D" w14:paraId="3643B276" w14:textId="77777777" w:rsidTr="00AB1592">
        <w:trPr>
          <w:trHeight w:val="302"/>
        </w:trPr>
        <w:tc>
          <w:tcPr>
            <w:tcW w:w="2319" w:type="dxa"/>
            <w:tcBorders>
              <w:top w:val="single" w:sz="8" w:space="0" w:color="auto"/>
              <w:left w:val="single" w:sz="8" w:space="0" w:color="auto"/>
              <w:bottom w:val="single" w:sz="4" w:space="0" w:color="auto"/>
              <w:right w:val="single" w:sz="8" w:space="0" w:color="auto"/>
            </w:tcBorders>
            <w:shd w:val="clear" w:color="000000" w:fill="C0C0C0"/>
            <w:vAlign w:val="center"/>
            <w:hideMark/>
          </w:tcPr>
          <w:p w14:paraId="698F8281" w14:textId="77777777" w:rsidR="00AB1592" w:rsidRPr="0045261D" w:rsidRDefault="00AB1592" w:rsidP="00AB1592">
            <w:pPr>
              <w:rPr>
                <w:rFonts w:ascii="Arial" w:hAnsi="Arial" w:cs="Arial"/>
                <w:b/>
                <w:bCs/>
                <w:sz w:val="16"/>
                <w:szCs w:val="16"/>
              </w:rPr>
            </w:pPr>
            <w:r w:rsidRPr="0045261D">
              <w:rPr>
                <w:rFonts w:ascii="Arial" w:hAnsi="Arial" w:cs="Arial"/>
                <w:b/>
                <w:bCs/>
                <w:sz w:val="16"/>
                <w:szCs w:val="16"/>
              </w:rPr>
              <w:t>ANDALUCIA</w:t>
            </w:r>
          </w:p>
        </w:tc>
        <w:tc>
          <w:tcPr>
            <w:tcW w:w="844" w:type="dxa"/>
            <w:tcBorders>
              <w:top w:val="nil"/>
              <w:left w:val="nil"/>
              <w:bottom w:val="single" w:sz="4" w:space="0" w:color="auto"/>
              <w:right w:val="nil"/>
            </w:tcBorders>
            <w:shd w:val="clear" w:color="000000" w:fill="FFFFCC"/>
            <w:noWrap/>
            <w:vAlign w:val="center"/>
            <w:hideMark/>
          </w:tcPr>
          <w:p w14:paraId="418E700C"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17</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D4664"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10</w:t>
            </w:r>
          </w:p>
        </w:tc>
        <w:tc>
          <w:tcPr>
            <w:tcW w:w="1588" w:type="dxa"/>
            <w:tcBorders>
              <w:top w:val="nil"/>
              <w:left w:val="nil"/>
              <w:bottom w:val="single" w:sz="4" w:space="0" w:color="auto"/>
              <w:right w:val="single" w:sz="4" w:space="0" w:color="auto"/>
            </w:tcBorders>
            <w:shd w:val="clear" w:color="000000" w:fill="FFFFCC"/>
            <w:noWrap/>
            <w:vAlign w:val="center"/>
            <w:hideMark/>
          </w:tcPr>
          <w:p w14:paraId="4B322F7D"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2</w:t>
            </w:r>
          </w:p>
        </w:tc>
        <w:tc>
          <w:tcPr>
            <w:tcW w:w="0" w:type="auto"/>
            <w:tcBorders>
              <w:top w:val="nil"/>
              <w:left w:val="nil"/>
              <w:bottom w:val="single" w:sz="4" w:space="0" w:color="auto"/>
              <w:right w:val="single" w:sz="4" w:space="0" w:color="auto"/>
            </w:tcBorders>
            <w:shd w:val="clear" w:color="000000" w:fill="FFFFCC"/>
            <w:noWrap/>
            <w:vAlign w:val="center"/>
            <w:hideMark/>
          </w:tcPr>
          <w:p w14:paraId="5F549AFC"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2</w:t>
            </w:r>
          </w:p>
        </w:tc>
        <w:tc>
          <w:tcPr>
            <w:tcW w:w="0" w:type="auto"/>
            <w:tcBorders>
              <w:top w:val="nil"/>
              <w:left w:val="nil"/>
              <w:bottom w:val="single" w:sz="4" w:space="0" w:color="auto"/>
              <w:right w:val="nil"/>
            </w:tcBorders>
            <w:shd w:val="clear" w:color="000000" w:fill="FFFFCC"/>
            <w:noWrap/>
            <w:vAlign w:val="center"/>
            <w:hideMark/>
          </w:tcPr>
          <w:p w14:paraId="4BCAA7D0"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2</w:t>
            </w:r>
          </w:p>
        </w:tc>
        <w:tc>
          <w:tcPr>
            <w:tcW w:w="0" w:type="auto"/>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3894B07A"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4</w:t>
            </w:r>
          </w:p>
        </w:tc>
        <w:tc>
          <w:tcPr>
            <w:tcW w:w="0" w:type="auto"/>
            <w:tcBorders>
              <w:top w:val="nil"/>
              <w:left w:val="nil"/>
              <w:bottom w:val="single" w:sz="4" w:space="0" w:color="auto"/>
              <w:right w:val="nil"/>
            </w:tcBorders>
            <w:shd w:val="clear" w:color="auto" w:fill="auto"/>
            <w:noWrap/>
            <w:vAlign w:val="center"/>
            <w:hideMark/>
          </w:tcPr>
          <w:p w14:paraId="3B4310F6"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20,00%</w:t>
            </w:r>
          </w:p>
        </w:tc>
        <w:tc>
          <w:tcPr>
            <w:tcW w:w="2162" w:type="dxa"/>
            <w:tcBorders>
              <w:top w:val="nil"/>
              <w:left w:val="single" w:sz="8" w:space="0" w:color="auto"/>
              <w:bottom w:val="single" w:sz="4" w:space="0" w:color="auto"/>
              <w:right w:val="single" w:sz="8" w:space="0" w:color="auto"/>
            </w:tcBorders>
            <w:shd w:val="clear" w:color="auto" w:fill="auto"/>
            <w:noWrap/>
            <w:vAlign w:val="center"/>
            <w:hideMark/>
          </w:tcPr>
          <w:p w14:paraId="16EE82A3"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2,00</w:t>
            </w:r>
          </w:p>
        </w:tc>
        <w:tc>
          <w:tcPr>
            <w:tcW w:w="549" w:type="dxa"/>
            <w:tcBorders>
              <w:top w:val="single" w:sz="4" w:space="0" w:color="auto"/>
              <w:left w:val="nil"/>
              <w:bottom w:val="single" w:sz="4" w:space="0" w:color="auto"/>
              <w:right w:val="nil"/>
            </w:tcBorders>
            <w:shd w:val="clear" w:color="auto" w:fill="auto"/>
            <w:noWrap/>
            <w:vAlign w:val="center"/>
            <w:hideMark/>
          </w:tcPr>
          <w:p w14:paraId="571675D0"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50,00%</w:t>
            </w:r>
          </w:p>
        </w:tc>
        <w:tc>
          <w:tcPr>
            <w:tcW w:w="0" w:type="auto"/>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13B29B29"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50,00%</w:t>
            </w:r>
          </w:p>
        </w:tc>
        <w:tc>
          <w:tcPr>
            <w:tcW w:w="0" w:type="auto"/>
            <w:vAlign w:val="center"/>
            <w:hideMark/>
          </w:tcPr>
          <w:p w14:paraId="45F72B44" w14:textId="77777777" w:rsidR="00AB1592" w:rsidRPr="0045261D" w:rsidRDefault="00AB1592" w:rsidP="00AB1592">
            <w:pPr>
              <w:rPr>
                <w:sz w:val="16"/>
                <w:szCs w:val="16"/>
              </w:rPr>
            </w:pPr>
          </w:p>
        </w:tc>
      </w:tr>
      <w:tr w:rsidR="00AB1592" w:rsidRPr="0045261D" w14:paraId="6A34E5DB" w14:textId="77777777" w:rsidTr="00AB1592">
        <w:trPr>
          <w:trHeight w:val="322"/>
        </w:trPr>
        <w:tc>
          <w:tcPr>
            <w:tcW w:w="2319" w:type="dxa"/>
            <w:tcBorders>
              <w:top w:val="nil"/>
              <w:left w:val="single" w:sz="8" w:space="0" w:color="auto"/>
              <w:bottom w:val="single" w:sz="4" w:space="0" w:color="auto"/>
              <w:right w:val="single" w:sz="8" w:space="0" w:color="auto"/>
            </w:tcBorders>
            <w:shd w:val="clear" w:color="000000" w:fill="C0C0C0"/>
            <w:vAlign w:val="center"/>
            <w:hideMark/>
          </w:tcPr>
          <w:p w14:paraId="5E221BC7" w14:textId="77777777" w:rsidR="00AB1592" w:rsidRPr="0045261D" w:rsidRDefault="00AB1592" w:rsidP="00AB1592">
            <w:pPr>
              <w:rPr>
                <w:rFonts w:ascii="Arial" w:hAnsi="Arial" w:cs="Arial"/>
                <w:b/>
                <w:bCs/>
                <w:sz w:val="16"/>
                <w:szCs w:val="16"/>
              </w:rPr>
            </w:pPr>
            <w:r w:rsidRPr="0045261D">
              <w:rPr>
                <w:rFonts w:ascii="Arial" w:hAnsi="Arial" w:cs="Arial"/>
                <w:b/>
                <w:bCs/>
                <w:sz w:val="16"/>
                <w:szCs w:val="16"/>
              </w:rPr>
              <w:t>ARAGÓN</w:t>
            </w:r>
          </w:p>
        </w:tc>
        <w:tc>
          <w:tcPr>
            <w:tcW w:w="844" w:type="dxa"/>
            <w:tcBorders>
              <w:top w:val="nil"/>
              <w:left w:val="nil"/>
              <w:bottom w:val="single" w:sz="4" w:space="0" w:color="auto"/>
              <w:right w:val="nil"/>
            </w:tcBorders>
            <w:shd w:val="clear" w:color="000000" w:fill="FFFFCC"/>
            <w:noWrap/>
            <w:vAlign w:val="center"/>
            <w:hideMark/>
          </w:tcPr>
          <w:p w14:paraId="5D9082FF"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21</w:t>
            </w:r>
          </w:p>
        </w:tc>
        <w:tc>
          <w:tcPr>
            <w:tcW w:w="1224" w:type="dxa"/>
            <w:tcBorders>
              <w:top w:val="nil"/>
              <w:left w:val="single" w:sz="4" w:space="0" w:color="auto"/>
              <w:bottom w:val="single" w:sz="4" w:space="0" w:color="auto"/>
              <w:right w:val="single" w:sz="4" w:space="0" w:color="auto"/>
            </w:tcBorders>
            <w:shd w:val="clear" w:color="auto" w:fill="auto"/>
            <w:noWrap/>
            <w:vAlign w:val="center"/>
            <w:hideMark/>
          </w:tcPr>
          <w:p w14:paraId="0BFE6B73"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21</w:t>
            </w:r>
          </w:p>
        </w:tc>
        <w:tc>
          <w:tcPr>
            <w:tcW w:w="1588" w:type="dxa"/>
            <w:tcBorders>
              <w:top w:val="nil"/>
              <w:left w:val="nil"/>
              <w:bottom w:val="single" w:sz="4" w:space="0" w:color="auto"/>
              <w:right w:val="single" w:sz="4" w:space="0" w:color="auto"/>
            </w:tcBorders>
            <w:shd w:val="clear" w:color="000000" w:fill="FFFFCC"/>
            <w:vAlign w:val="center"/>
            <w:hideMark/>
          </w:tcPr>
          <w:p w14:paraId="3A6CC317"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0</w:t>
            </w:r>
          </w:p>
        </w:tc>
        <w:tc>
          <w:tcPr>
            <w:tcW w:w="0" w:type="auto"/>
            <w:tcBorders>
              <w:top w:val="nil"/>
              <w:left w:val="nil"/>
              <w:bottom w:val="single" w:sz="4" w:space="0" w:color="auto"/>
              <w:right w:val="single" w:sz="4" w:space="0" w:color="auto"/>
            </w:tcBorders>
            <w:shd w:val="clear" w:color="000000" w:fill="FFFFCC"/>
            <w:vAlign w:val="center"/>
            <w:hideMark/>
          </w:tcPr>
          <w:p w14:paraId="7985188D"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0</w:t>
            </w:r>
          </w:p>
        </w:tc>
        <w:tc>
          <w:tcPr>
            <w:tcW w:w="0" w:type="auto"/>
            <w:tcBorders>
              <w:top w:val="nil"/>
              <w:left w:val="nil"/>
              <w:bottom w:val="single" w:sz="4" w:space="0" w:color="auto"/>
              <w:right w:val="nil"/>
            </w:tcBorders>
            <w:shd w:val="clear" w:color="000000" w:fill="FFFFCC"/>
            <w:vAlign w:val="center"/>
            <w:hideMark/>
          </w:tcPr>
          <w:p w14:paraId="020BD934"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0</w:t>
            </w:r>
          </w:p>
        </w:tc>
        <w:tc>
          <w:tcPr>
            <w:tcW w:w="0" w:type="auto"/>
            <w:tcBorders>
              <w:top w:val="nil"/>
              <w:left w:val="single" w:sz="8" w:space="0" w:color="auto"/>
              <w:bottom w:val="single" w:sz="4" w:space="0" w:color="auto"/>
              <w:right w:val="single" w:sz="8" w:space="0" w:color="auto"/>
            </w:tcBorders>
            <w:shd w:val="clear" w:color="auto" w:fill="auto"/>
            <w:noWrap/>
            <w:vAlign w:val="center"/>
            <w:hideMark/>
          </w:tcPr>
          <w:p w14:paraId="1B985CA9"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0</w:t>
            </w:r>
          </w:p>
        </w:tc>
        <w:tc>
          <w:tcPr>
            <w:tcW w:w="0" w:type="auto"/>
            <w:tcBorders>
              <w:top w:val="nil"/>
              <w:left w:val="nil"/>
              <w:bottom w:val="single" w:sz="4" w:space="0" w:color="auto"/>
              <w:right w:val="nil"/>
            </w:tcBorders>
            <w:shd w:val="clear" w:color="auto" w:fill="auto"/>
            <w:noWrap/>
            <w:vAlign w:val="center"/>
            <w:hideMark/>
          </w:tcPr>
          <w:p w14:paraId="3F277EC9"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w:t>
            </w:r>
          </w:p>
        </w:tc>
        <w:tc>
          <w:tcPr>
            <w:tcW w:w="2162" w:type="dxa"/>
            <w:tcBorders>
              <w:top w:val="nil"/>
              <w:left w:val="single" w:sz="8" w:space="0" w:color="auto"/>
              <w:bottom w:val="single" w:sz="4" w:space="0" w:color="auto"/>
              <w:right w:val="single" w:sz="8" w:space="0" w:color="auto"/>
            </w:tcBorders>
            <w:shd w:val="clear" w:color="auto" w:fill="auto"/>
            <w:noWrap/>
            <w:vAlign w:val="center"/>
            <w:hideMark/>
          </w:tcPr>
          <w:p w14:paraId="6937C91F"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w:t>
            </w:r>
          </w:p>
        </w:tc>
        <w:tc>
          <w:tcPr>
            <w:tcW w:w="549" w:type="dxa"/>
            <w:tcBorders>
              <w:top w:val="nil"/>
              <w:left w:val="nil"/>
              <w:bottom w:val="single" w:sz="4" w:space="0" w:color="auto"/>
              <w:right w:val="nil"/>
            </w:tcBorders>
            <w:shd w:val="clear" w:color="auto" w:fill="auto"/>
            <w:noWrap/>
            <w:vAlign w:val="center"/>
            <w:hideMark/>
          </w:tcPr>
          <w:p w14:paraId="1C2B9DE1"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w:t>
            </w:r>
          </w:p>
        </w:tc>
        <w:tc>
          <w:tcPr>
            <w:tcW w:w="0" w:type="auto"/>
            <w:tcBorders>
              <w:top w:val="nil"/>
              <w:left w:val="single" w:sz="4" w:space="0" w:color="auto"/>
              <w:bottom w:val="single" w:sz="4" w:space="0" w:color="auto"/>
              <w:right w:val="single" w:sz="8" w:space="0" w:color="auto"/>
            </w:tcBorders>
            <w:shd w:val="clear" w:color="auto" w:fill="auto"/>
            <w:noWrap/>
            <w:vAlign w:val="center"/>
            <w:hideMark/>
          </w:tcPr>
          <w:p w14:paraId="50547EA1"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w:t>
            </w:r>
          </w:p>
        </w:tc>
        <w:tc>
          <w:tcPr>
            <w:tcW w:w="0" w:type="auto"/>
            <w:vAlign w:val="center"/>
            <w:hideMark/>
          </w:tcPr>
          <w:p w14:paraId="548AC1AD" w14:textId="77777777" w:rsidR="00AB1592" w:rsidRPr="0045261D" w:rsidRDefault="00AB1592" w:rsidP="00AB1592">
            <w:pPr>
              <w:rPr>
                <w:sz w:val="16"/>
                <w:szCs w:val="16"/>
              </w:rPr>
            </w:pPr>
          </w:p>
        </w:tc>
      </w:tr>
      <w:tr w:rsidR="00AB1592" w:rsidRPr="0045261D" w14:paraId="032773D4" w14:textId="77777777" w:rsidTr="00AB1592">
        <w:trPr>
          <w:trHeight w:val="229"/>
        </w:trPr>
        <w:tc>
          <w:tcPr>
            <w:tcW w:w="2319" w:type="dxa"/>
            <w:tcBorders>
              <w:top w:val="nil"/>
              <w:left w:val="single" w:sz="8" w:space="0" w:color="auto"/>
              <w:bottom w:val="single" w:sz="4" w:space="0" w:color="auto"/>
              <w:right w:val="single" w:sz="8" w:space="0" w:color="auto"/>
            </w:tcBorders>
            <w:shd w:val="clear" w:color="000000" w:fill="C0C0C0"/>
            <w:vAlign w:val="center"/>
            <w:hideMark/>
          </w:tcPr>
          <w:p w14:paraId="0A6304DD" w14:textId="77777777" w:rsidR="00AB1592" w:rsidRPr="0045261D" w:rsidRDefault="00AB1592" w:rsidP="00AB1592">
            <w:pPr>
              <w:rPr>
                <w:rFonts w:ascii="Arial" w:hAnsi="Arial" w:cs="Arial"/>
                <w:b/>
                <w:bCs/>
                <w:sz w:val="16"/>
                <w:szCs w:val="16"/>
              </w:rPr>
            </w:pPr>
            <w:r w:rsidRPr="0045261D">
              <w:rPr>
                <w:rFonts w:ascii="Arial" w:hAnsi="Arial" w:cs="Arial"/>
                <w:b/>
                <w:bCs/>
                <w:sz w:val="16"/>
                <w:szCs w:val="16"/>
              </w:rPr>
              <w:t>CANTABRIA</w:t>
            </w:r>
          </w:p>
        </w:tc>
        <w:tc>
          <w:tcPr>
            <w:tcW w:w="844" w:type="dxa"/>
            <w:tcBorders>
              <w:top w:val="nil"/>
              <w:left w:val="nil"/>
              <w:bottom w:val="single" w:sz="4" w:space="0" w:color="auto"/>
              <w:right w:val="nil"/>
            </w:tcBorders>
            <w:shd w:val="clear" w:color="000000" w:fill="FFFFCC"/>
            <w:noWrap/>
            <w:vAlign w:val="center"/>
            <w:hideMark/>
          </w:tcPr>
          <w:p w14:paraId="13BE40E5"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0</w:t>
            </w:r>
          </w:p>
        </w:tc>
        <w:tc>
          <w:tcPr>
            <w:tcW w:w="1224" w:type="dxa"/>
            <w:tcBorders>
              <w:top w:val="nil"/>
              <w:left w:val="single" w:sz="4" w:space="0" w:color="auto"/>
              <w:bottom w:val="single" w:sz="4" w:space="0" w:color="auto"/>
              <w:right w:val="single" w:sz="4" w:space="0" w:color="auto"/>
            </w:tcBorders>
            <w:shd w:val="clear" w:color="auto" w:fill="auto"/>
            <w:noWrap/>
            <w:vAlign w:val="center"/>
            <w:hideMark/>
          </w:tcPr>
          <w:p w14:paraId="04CC43EC"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0</w:t>
            </w:r>
          </w:p>
        </w:tc>
        <w:tc>
          <w:tcPr>
            <w:tcW w:w="1588" w:type="dxa"/>
            <w:tcBorders>
              <w:top w:val="nil"/>
              <w:left w:val="nil"/>
              <w:bottom w:val="single" w:sz="4" w:space="0" w:color="auto"/>
              <w:right w:val="single" w:sz="4" w:space="0" w:color="auto"/>
            </w:tcBorders>
            <w:shd w:val="clear" w:color="000000" w:fill="FFFFCC"/>
            <w:noWrap/>
            <w:vAlign w:val="center"/>
            <w:hideMark/>
          </w:tcPr>
          <w:p w14:paraId="2B566716"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0</w:t>
            </w:r>
          </w:p>
        </w:tc>
        <w:tc>
          <w:tcPr>
            <w:tcW w:w="0" w:type="auto"/>
            <w:tcBorders>
              <w:top w:val="nil"/>
              <w:left w:val="nil"/>
              <w:bottom w:val="single" w:sz="4" w:space="0" w:color="auto"/>
              <w:right w:val="single" w:sz="4" w:space="0" w:color="auto"/>
            </w:tcBorders>
            <w:shd w:val="clear" w:color="000000" w:fill="FFFFCC"/>
            <w:noWrap/>
            <w:vAlign w:val="center"/>
            <w:hideMark/>
          </w:tcPr>
          <w:p w14:paraId="2CBD933B"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0</w:t>
            </w:r>
          </w:p>
        </w:tc>
        <w:tc>
          <w:tcPr>
            <w:tcW w:w="0" w:type="auto"/>
            <w:tcBorders>
              <w:top w:val="nil"/>
              <w:left w:val="nil"/>
              <w:bottom w:val="single" w:sz="4" w:space="0" w:color="auto"/>
              <w:right w:val="nil"/>
            </w:tcBorders>
            <w:shd w:val="clear" w:color="000000" w:fill="FFFFCC"/>
            <w:noWrap/>
            <w:vAlign w:val="center"/>
            <w:hideMark/>
          </w:tcPr>
          <w:p w14:paraId="7FC608E9"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0</w:t>
            </w:r>
          </w:p>
        </w:tc>
        <w:tc>
          <w:tcPr>
            <w:tcW w:w="0" w:type="auto"/>
            <w:tcBorders>
              <w:top w:val="nil"/>
              <w:left w:val="single" w:sz="8" w:space="0" w:color="auto"/>
              <w:bottom w:val="single" w:sz="4" w:space="0" w:color="auto"/>
              <w:right w:val="single" w:sz="8" w:space="0" w:color="auto"/>
            </w:tcBorders>
            <w:shd w:val="clear" w:color="auto" w:fill="auto"/>
            <w:noWrap/>
            <w:vAlign w:val="center"/>
            <w:hideMark/>
          </w:tcPr>
          <w:p w14:paraId="6B50C19C"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0</w:t>
            </w:r>
          </w:p>
        </w:tc>
        <w:tc>
          <w:tcPr>
            <w:tcW w:w="0" w:type="auto"/>
            <w:tcBorders>
              <w:top w:val="nil"/>
              <w:left w:val="nil"/>
              <w:bottom w:val="single" w:sz="4" w:space="0" w:color="auto"/>
              <w:right w:val="nil"/>
            </w:tcBorders>
            <w:shd w:val="clear" w:color="auto" w:fill="auto"/>
            <w:noWrap/>
            <w:vAlign w:val="center"/>
            <w:hideMark/>
          </w:tcPr>
          <w:p w14:paraId="14207E54"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w:t>
            </w:r>
          </w:p>
        </w:tc>
        <w:tc>
          <w:tcPr>
            <w:tcW w:w="2162" w:type="dxa"/>
            <w:tcBorders>
              <w:top w:val="nil"/>
              <w:left w:val="single" w:sz="8" w:space="0" w:color="auto"/>
              <w:bottom w:val="single" w:sz="4" w:space="0" w:color="auto"/>
              <w:right w:val="single" w:sz="8" w:space="0" w:color="auto"/>
            </w:tcBorders>
            <w:shd w:val="clear" w:color="auto" w:fill="auto"/>
            <w:noWrap/>
            <w:vAlign w:val="center"/>
            <w:hideMark/>
          </w:tcPr>
          <w:p w14:paraId="3D9B0B59"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w:t>
            </w:r>
          </w:p>
        </w:tc>
        <w:tc>
          <w:tcPr>
            <w:tcW w:w="549" w:type="dxa"/>
            <w:tcBorders>
              <w:top w:val="nil"/>
              <w:left w:val="nil"/>
              <w:bottom w:val="single" w:sz="4" w:space="0" w:color="auto"/>
              <w:right w:val="nil"/>
            </w:tcBorders>
            <w:shd w:val="clear" w:color="auto" w:fill="auto"/>
            <w:noWrap/>
            <w:vAlign w:val="center"/>
            <w:hideMark/>
          </w:tcPr>
          <w:p w14:paraId="000F1CF8"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w:t>
            </w:r>
          </w:p>
        </w:tc>
        <w:tc>
          <w:tcPr>
            <w:tcW w:w="0" w:type="auto"/>
            <w:tcBorders>
              <w:top w:val="nil"/>
              <w:left w:val="single" w:sz="4" w:space="0" w:color="auto"/>
              <w:bottom w:val="single" w:sz="4" w:space="0" w:color="auto"/>
              <w:right w:val="single" w:sz="8" w:space="0" w:color="auto"/>
            </w:tcBorders>
            <w:shd w:val="clear" w:color="auto" w:fill="auto"/>
            <w:noWrap/>
            <w:vAlign w:val="center"/>
            <w:hideMark/>
          </w:tcPr>
          <w:p w14:paraId="5ED6FC15"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w:t>
            </w:r>
          </w:p>
        </w:tc>
        <w:tc>
          <w:tcPr>
            <w:tcW w:w="0" w:type="auto"/>
            <w:vAlign w:val="center"/>
            <w:hideMark/>
          </w:tcPr>
          <w:p w14:paraId="78918EFD" w14:textId="77777777" w:rsidR="00AB1592" w:rsidRPr="0045261D" w:rsidRDefault="00AB1592" w:rsidP="00AB1592">
            <w:pPr>
              <w:rPr>
                <w:sz w:val="16"/>
                <w:szCs w:val="16"/>
              </w:rPr>
            </w:pPr>
          </w:p>
        </w:tc>
      </w:tr>
      <w:tr w:rsidR="00AB1592" w:rsidRPr="0045261D" w14:paraId="69D0BE2E" w14:textId="77777777" w:rsidTr="00AB1592">
        <w:trPr>
          <w:trHeight w:val="316"/>
        </w:trPr>
        <w:tc>
          <w:tcPr>
            <w:tcW w:w="2319" w:type="dxa"/>
            <w:tcBorders>
              <w:top w:val="nil"/>
              <w:left w:val="single" w:sz="8" w:space="0" w:color="auto"/>
              <w:bottom w:val="single" w:sz="4" w:space="0" w:color="auto"/>
              <w:right w:val="single" w:sz="8" w:space="0" w:color="auto"/>
            </w:tcBorders>
            <w:shd w:val="clear" w:color="000000" w:fill="C0C0C0"/>
            <w:vAlign w:val="center"/>
            <w:hideMark/>
          </w:tcPr>
          <w:p w14:paraId="1B933F7E" w14:textId="77777777" w:rsidR="00AB1592" w:rsidRPr="0045261D" w:rsidRDefault="00AB1592" w:rsidP="00AB1592">
            <w:pPr>
              <w:rPr>
                <w:rFonts w:ascii="Arial" w:hAnsi="Arial" w:cs="Arial"/>
                <w:b/>
                <w:bCs/>
                <w:sz w:val="16"/>
                <w:szCs w:val="16"/>
              </w:rPr>
            </w:pPr>
            <w:r w:rsidRPr="0045261D">
              <w:rPr>
                <w:rFonts w:ascii="Arial" w:hAnsi="Arial" w:cs="Arial"/>
                <w:b/>
                <w:bCs/>
                <w:sz w:val="16"/>
                <w:szCs w:val="16"/>
              </w:rPr>
              <w:t>CASTILLA Y LEÓN</w:t>
            </w:r>
          </w:p>
        </w:tc>
        <w:tc>
          <w:tcPr>
            <w:tcW w:w="844" w:type="dxa"/>
            <w:tcBorders>
              <w:top w:val="nil"/>
              <w:left w:val="nil"/>
              <w:bottom w:val="single" w:sz="4" w:space="0" w:color="auto"/>
              <w:right w:val="nil"/>
            </w:tcBorders>
            <w:shd w:val="clear" w:color="000000" w:fill="FFFFCC"/>
            <w:noWrap/>
            <w:vAlign w:val="center"/>
            <w:hideMark/>
          </w:tcPr>
          <w:p w14:paraId="7AF79672"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46</w:t>
            </w:r>
          </w:p>
        </w:tc>
        <w:tc>
          <w:tcPr>
            <w:tcW w:w="1224" w:type="dxa"/>
            <w:tcBorders>
              <w:top w:val="nil"/>
              <w:left w:val="single" w:sz="4" w:space="0" w:color="auto"/>
              <w:bottom w:val="single" w:sz="4" w:space="0" w:color="auto"/>
              <w:right w:val="single" w:sz="4" w:space="0" w:color="auto"/>
            </w:tcBorders>
            <w:shd w:val="clear" w:color="auto" w:fill="auto"/>
            <w:noWrap/>
            <w:vAlign w:val="center"/>
            <w:hideMark/>
          </w:tcPr>
          <w:p w14:paraId="075383CF"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49</w:t>
            </w:r>
          </w:p>
        </w:tc>
        <w:tc>
          <w:tcPr>
            <w:tcW w:w="1588" w:type="dxa"/>
            <w:tcBorders>
              <w:top w:val="nil"/>
              <w:left w:val="nil"/>
              <w:bottom w:val="single" w:sz="4" w:space="0" w:color="auto"/>
              <w:right w:val="single" w:sz="4" w:space="0" w:color="auto"/>
            </w:tcBorders>
            <w:shd w:val="clear" w:color="000000" w:fill="FFFFCC"/>
            <w:noWrap/>
            <w:vAlign w:val="center"/>
            <w:hideMark/>
          </w:tcPr>
          <w:p w14:paraId="29F4615C"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2</w:t>
            </w:r>
          </w:p>
        </w:tc>
        <w:tc>
          <w:tcPr>
            <w:tcW w:w="0" w:type="auto"/>
            <w:tcBorders>
              <w:top w:val="nil"/>
              <w:left w:val="nil"/>
              <w:bottom w:val="single" w:sz="4" w:space="0" w:color="auto"/>
              <w:right w:val="single" w:sz="4" w:space="0" w:color="auto"/>
            </w:tcBorders>
            <w:shd w:val="clear" w:color="000000" w:fill="FFFFCC"/>
            <w:noWrap/>
            <w:vAlign w:val="center"/>
            <w:hideMark/>
          </w:tcPr>
          <w:p w14:paraId="1F47D300"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2</w:t>
            </w:r>
          </w:p>
        </w:tc>
        <w:tc>
          <w:tcPr>
            <w:tcW w:w="0" w:type="auto"/>
            <w:tcBorders>
              <w:top w:val="nil"/>
              <w:left w:val="nil"/>
              <w:bottom w:val="single" w:sz="4" w:space="0" w:color="auto"/>
              <w:right w:val="nil"/>
            </w:tcBorders>
            <w:shd w:val="clear" w:color="000000" w:fill="FFFFCC"/>
            <w:noWrap/>
            <w:vAlign w:val="center"/>
            <w:hideMark/>
          </w:tcPr>
          <w:p w14:paraId="217672E8"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0</w:t>
            </w:r>
          </w:p>
        </w:tc>
        <w:tc>
          <w:tcPr>
            <w:tcW w:w="0" w:type="auto"/>
            <w:tcBorders>
              <w:top w:val="nil"/>
              <w:left w:val="single" w:sz="8" w:space="0" w:color="auto"/>
              <w:bottom w:val="single" w:sz="4" w:space="0" w:color="auto"/>
              <w:right w:val="single" w:sz="8" w:space="0" w:color="auto"/>
            </w:tcBorders>
            <w:shd w:val="clear" w:color="auto" w:fill="auto"/>
            <w:noWrap/>
            <w:vAlign w:val="center"/>
            <w:hideMark/>
          </w:tcPr>
          <w:p w14:paraId="5822E1D5"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2</w:t>
            </w:r>
          </w:p>
        </w:tc>
        <w:tc>
          <w:tcPr>
            <w:tcW w:w="0" w:type="auto"/>
            <w:tcBorders>
              <w:top w:val="nil"/>
              <w:left w:val="nil"/>
              <w:bottom w:val="single" w:sz="4" w:space="0" w:color="auto"/>
              <w:right w:val="nil"/>
            </w:tcBorders>
            <w:shd w:val="clear" w:color="auto" w:fill="auto"/>
            <w:noWrap/>
            <w:vAlign w:val="center"/>
            <w:hideMark/>
          </w:tcPr>
          <w:p w14:paraId="4D3E8105"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4,08%</w:t>
            </w:r>
          </w:p>
        </w:tc>
        <w:tc>
          <w:tcPr>
            <w:tcW w:w="2162" w:type="dxa"/>
            <w:tcBorders>
              <w:top w:val="nil"/>
              <w:left w:val="single" w:sz="8" w:space="0" w:color="auto"/>
              <w:bottom w:val="single" w:sz="4" w:space="0" w:color="auto"/>
              <w:right w:val="single" w:sz="8" w:space="0" w:color="auto"/>
            </w:tcBorders>
            <w:shd w:val="clear" w:color="auto" w:fill="auto"/>
            <w:noWrap/>
            <w:vAlign w:val="center"/>
            <w:hideMark/>
          </w:tcPr>
          <w:p w14:paraId="71E87215"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1,00</w:t>
            </w:r>
          </w:p>
        </w:tc>
        <w:tc>
          <w:tcPr>
            <w:tcW w:w="549" w:type="dxa"/>
            <w:tcBorders>
              <w:top w:val="nil"/>
              <w:left w:val="nil"/>
              <w:bottom w:val="single" w:sz="4" w:space="0" w:color="auto"/>
              <w:right w:val="nil"/>
            </w:tcBorders>
            <w:shd w:val="clear" w:color="auto" w:fill="auto"/>
            <w:noWrap/>
            <w:vAlign w:val="center"/>
            <w:hideMark/>
          </w:tcPr>
          <w:p w14:paraId="7D6D8497"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100,00%</w:t>
            </w:r>
          </w:p>
        </w:tc>
        <w:tc>
          <w:tcPr>
            <w:tcW w:w="0" w:type="auto"/>
            <w:tcBorders>
              <w:top w:val="nil"/>
              <w:left w:val="single" w:sz="4" w:space="0" w:color="auto"/>
              <w:bottom w:val="single" w:sz="4" w:space="0" w:color="auto"/>
              <w:right w:val="single" w:sz="8" w:space="0" w:color="auto"/>
            </w:tcBorders>
            <w:shd w:val="clear" w:color="auto" w:fill="auto"/>
            <w:noWrap/>
            <w:vAlign w:val="center"/>
            <w:hideMark/>
          </w:tcPr>
          <w:p w14:paraId="6D848386"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w:t>
            </w:r>
          </w:p>
        </w:tc>
        <w:tc>
          <w:tcPr>
            <w:tcW w:w="0" w:type="auto"/>
            <w:vAlign w:val="center"/>
            <w:hideMark/>
          </w:tcPr>
          <w:p w14:paraId="0FB69076" w14:textId="77777777" w:rsidR="00AB1592" w:rsidRPr="0045261D" w:rsidRDefault="00AB1592" w:rsidP="00AB1592">
            <w:pPr>
              <w:rPr>
                <w:sz w:val="16"/>
                <w:szCs w:val="16"/>
              </w:rPr>
            </w:pPr>
          </w:p>
        </w:tc>
      </w:tr>
      <w:tr w:rsidR="00AB1592" w:rsidRPr="0045261D" w14:paraId="3842E75C" w14:textId="77777777" w:rsidTr="00AB1592">
        <w:trPr>
          <w:trHeight w:val="265"/>
        </w:trPr>
        <w:tc>
          <w:tcPr>
            <w:tcW w:w="2319" w:type="dxa"/>
            <w:tcBorders>
              <w:top w:val="nil"/>
              <w:left w:val="single" w:sz="8" w:space="0" w:color="auto"/>
              <w:bottom w:val="single" w:sz="4" w:space="0" w:color="auto"/>
              <w:right w:val="single" w:sz="8" w:space="0" w:color="auto"/>
            </w:tcBorders>
            <w:shd w:val="clear" w:color="000000" w:fill="C0C0C0"/>
            <w:vAlign w:val="center"/>
            <w:hideMark/>
          </w:tcPr>
          <w:p w14:paraId="081CD736" w14:textId="77777777" w:rsidR="00AB1592" w:rsidRPr="0045261D" w:rsidRDefault="00AB1592" w:rsidP="00AB1592">
            <w:pPr>
              <w:rPr>
                <w:rFonts w:ascii="Arial" w:hAnsi="Arial" w:cs="Arial"/>
                <w:b/>
                <w:bCs/>
                <w:sz w:val="16"/>
                <w:szCs w:val="16"/>
              </w:rPr>
            </w:pPr>
            <w:r w:rsidRPr="0045261D">
              <w:rPr>
                <w:rFonts w:ascii="Arial" w:hAnsi="Arial" w:cs="Arial"/>
                <w:b/>
                <w:bCs/>
                <w:sz w:val="16"/>
                <w:szCs w:val="16"/>
              </w:rPr>
              <w:t>CASTILLA-LA MANCHA</w:t>
            </w:r>
          </w:p>
        </w:tc>
        <w:tc>
          <w:tcPr>
            <w:tcW w:w="844" w:type="dxa"/>
            <w:tcBorders>
              <w:top w:val="nil"/>
              <w:left w:val="nil"/>
              <w:bottom w:val="single" w:sz="4" w:space="0" w:color="auto"/>
              <w:right w:val="nil"/>
            </w:tcBorders>
            <w:shd w:val="clear" w:color="000000" w:fill="FFFFCC"/>
            <w:noWrap/>
            <w:vAlign w:val="center"/>
            <w:hideMark/>
          </w:tcPr>
          <w:p w14:paraId="5578E6B1"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20</w:t>
            </w:r>
          </w:p>
        </w:tc>
        <w:tc>
          <w:tcPr>
            <w:tcW w:w="1224" w:type="dxa"/>
            <w:tcBorders>
              <w:top w:val="nil"/>
              <w:left w:val="single" w:sz="4" w:space="0" w:color="auto"/>
              <w:bottom w:val="single" w:sz="4" w:space="0" w:color="auto"/>
              <w:right w:val="single" w:sz="4" w:space="0" w:color="auto"/>
            </w:tcBorders>
            <w:shd w:val="clear" w:color="auto" w:fill="auto"/>
            <w:noWrap/>
            <w:vAlign w:val="center"/>
            <w:hideMark/>
          </w:tcPr>
          <w:p w14:paraId="1A36F75C"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21</w:t>
            </w:r>
          </w:p>
        </w:tc>
        <w:tc>
          <w:tcPr>
            <w:tcW w:w="1588" w:type="dxa"/>
            <w:tcBorders>
              <w:top w:val="nil"/>
              <w:left w:val="nil"/>
              <w:bottom w:val="single" w:sz="4" w:space="0" w:color="auto"/>
              <w:right w:val="single" w:sz="4" w:space="0" w:color="auto"/>
            </w:tcBorders>
            <w:shd w:val="clear" w:color="000000" w:fill="FFFFCC"/>
            <w:noWrap/>
            <w:vAlign w:val="center"/>
            <w:hideMark/>
          </w:tcPr>
          <w:p w14:paraId="49BC3CD8"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1</w:t>
            </w:r>
          </w:p>
        </w:tc>
        <w:tc>
          <w:tcPr>
            <w:tcW w:w="0" w:type="auto"/>
            <w:tcBorders>
              <w:top w:val="nil"/>
              <w:left w:val="nil"/>
              <w:bottom w:val="single" w:sz="4" w:space="0" w:color="auto"/>
              <w:right w:val="single" w:sz="4" w:space="0" w:color="auto"/>
            </w:tcBorders>
            <w:shd w:val="clear" w:color="000000" w:fill="FFFFCC"/>
            <w:noWrap/>
            <w:vAlign w:val="center"/>
            <w:hideMark/>
          </w:tcPr>
          <w:p w14:paraId="5576FBB1"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1</w:t>
            </w:r>
          </w:p>
        </w:tc>
        <w:tc>
          <w:tcPr>
            <w:tcW w:w="0" w:type="auto"/>
            <w:tcBorders>
              <w:top w:val="nil"/>
              <w:left w:val="nil"/>
              <w:bottom w:val="single" w:sz="4" w:space="0" w:color="auto"/>
              <w:right w:val="nil"/>
            </w:tcBorders>
            <w:shd w:val="clear" w:color="000000" w:fill="FFFFCC"/>
            <w:noWrap/>
            <w:vAlign w:val="center"/>
            <w:hideMark/>
          </w:tcPr>
          <w:p w14:paraId="50A28B3E"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0</w:t>
            </w:r>
          </w:p>
        </w:tc>
        <w:tc>
          <w:tcPr>
            <w:tcW w:w="0" w:type="auto"/>
            <w:tcBorders>
              <w:top w:val="nil"/>
              <w:left w:val="single" w:sz="8" w:space="0" w:color="auto"/>
              <w:bottom w:val="single" w:sz="4" w:space="0" w:color="auto"/>
              <w:right w:val="single" w:sz="8" w:space="0" w:color="auto"/>
            </w:tcBorders>
            <w:shd w:val="clear" w:color="auto" w:fill="auto"/>
            <w:noWrap/>
            <w:vAlign w:val="center"/>
            <w:hideMark/>
          </w:tcPr>
          <w:p w14:paraId="06C4B07B"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1</w:t>
            </w:r>
          </w:p>
        </w:tc>
        <w:tc>
          <w:tcPr>
            <w:tcW w:w="0" w:type="auto"/>
            <w:tcBorders>
              <w:top w:val="nil"/>
              <w:left w:val="nil"/>
              <w:bottom w:val="single" w:sz="4" w:space="0" w:color="auto"/>
              <w:right w:val="nil"/>
            </w:tcBorders>
            <w:shd w:val="clear" w:color="auto" w:fill="auto"/>
            <w:noWrap/>
            <w:vAlign w:val="center"/>
            <w:hideMark/>
          </w:tcPr>
          <w:p w14:paraId="42B301D3"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4,76%</w:t>
            </w:r>
          </w:p>
        </w:tc>
        <w:tc>
          <w:tcPr>
            <w:tcW w:w="2162" w:type="dxa"/>
            <w:tcBorders>
              <w:top w:val="nil"/>
              <w:left w:val="single" w:sz="8" w:space="0" w:color="auto"/>
              <w:bottom w:val="single" w:sz="4" w:space="0" w:color="auto"/>
              <w:right w:val="single" w:sz="8" w:space="0" w:color="auto"/>
            </w:tcBorders>
            <w:shd w:val="clear" w:color="auto" w:fill="auto"/>
            <w:noWrap/>
            <w:vAlign w:val="center"/>
            <w:hideMark/>
          </w:tcPr>
          <w:p w14:paraId="6859DCC2"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1,00</w:t>
            </w:r>
          </w:p>
        </w:tc>
        <w:tc>
          <w:tcPr>
            <w:tcW w:w="549" w:type="dxa"/>
            <w:tcBorders>
              <w:top w:val="nil"/>
              <w:left w:val="nil"/>
              <w:bottom w:val="single" w:sz="4" w:space="0" w:color="auto"/>
              <w:right w:val="nil"/>
            </w:tcBorders>
            <w:shd w:val="clear" w:color="auto" w:fill="auto"/>
            <w:noWrap/>
            <w:vAlign w:val="center"/>
            <w:hideMark/>
          </w:tcPr>
          <w:p w14:paraId="5A76E7E6"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100,00%</w:t>
            </w:r>
          </w:p>
        </w:tc>
        <w:tc>
          <w:tcPr>
            <w:tcW w:w="0" w:type="auto"/>
            <w:tcBorders>
              <w:top w:val="nil"/>
              <w:left w:val="single" w:sz="4" w:space="0" w:color="auto"/>
              <w:bottom w:val="single" w:sz="4" w:space="0" w:color="auto"/>
              <w:right w:val="single" w:sz="8" w:space="0" w:color="auto"/>
            </w:tcBorders>
            <w:shd w:val="clear" w:color="auto" w:fill="auto"/>
            <w:noWrap/>
            <w:vAlign w:val="center"/>
            <w:hideMark/>
          </w:tcPr>
          <w:p w14:paraId="1EAB5233"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w:t>
            </w:r>
          </w:p>
        </w:tc>
        <w:tc>
          <w:tcPr>
            <w:tcW w:w="0" w:type="auto"/>
            <w:vAlign w:val="center"/>
            <w:hideMark/>
          </w:tcPr>
          <w:p w14:paraId="2D7D3ABB" w14:textId="77777777" w:rsidR="00AB1592" w:rsidRPr="0045261D" w:rsidRDefault="00AB1592" w:rsidP="00AB1592">
            <w:pPr>
              <w:rPr>
                <w:sz w:val="16"/>
                <w:szCs w:val="16"/>
              </w:rPr>
            </w:pPr>
          </w:p>
        </w:tc>
      </w:tr>
      <w:tr w:rsidR="00AB1592" w:rsidRPr="0045261D" w14:paraId="6955DBCC" w14:textId="77777777" w:rsidTr="00AB1592">
        <w:trPr>
          <w:trHeight w:val="282"/>
        </w:trPr>
        <w:tc>
          <w:tcPr>
            <w:tcW w:w="2319" w:type="dxa"/>
            <w:tcBorders>
              <w:top w:val="nil"/>
              <w:left w:val="single" w:sz="8" w:space="0" w:color="auto"/>
              <w:bottom w:val="single" w:sz="4" w:space="0" w:color="auto"/>
              <w:right w:val="single" w:sz="8" w:space="0" w:color="auto"/>
            </w:tcBorders>
            <w:shd w:val="clear" w:color="000000" w:fill="C0C0C0"/>
            <w:vAlign w:val="center"/>
            <w:hideMark/>
          </w:tcPr>
          <w:p w14:paraId="79B27C93" w14:textId="77777777" w:rsidR="00AB1592" w:rsidRPr="0045261D" w:rsidRDefault="00AB1592" w:rsidP="00AB1592">
            <w:pPr>
              <w:rPr>
                <w:rFonts w:ascii="Arial" w:hAnsi="Arial" w:cs="Arial"/>
                <w:b/>
                <w:bCs/>
                <w:sz w:val="16"/>
                <w:szCs w:val="16"/>
              </w:rPr>
            </w:pPr>
            <w:r w:rsidRPr="0045261D">
              <w:rPr>
                <w:rFonts w:ascii="Arial" w:hAnsi="Arial" w:cs="Arial"/>
                <w:b/>
                <w:bCs/>
                <w:sz w:val="16"/>
                <w:szCs w:val="16"/>
              </w:rPr>
              <w:t>CATALUÑA</w:t>
            </w:r>
          </w:p>
        </w:tc>
        <w:tc>
          <w:tcPr>
            <w:tcW w:w="844" w:type="dxa"/>
            <w:tcBorders>
              <w:top w:val="nil"/>
              <w:left w:val="nil"/>
              <w:bottom w:val="single" w:sz="4" w:space="0" w:color="auto"/>
              <w:right w:val="nil"/>
            </w:tcBorders>
            <w:shd w:val="clear" w:color="000000" w:fill="FFFFCC"/>
            <w:noWrap/>
            <w:vAlign w:val="center"/>
            <w:hideMark/>
          </w:tcPr>
          <w:p w14:paraId="4F621088"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34</w:t>
            </w:r>
          </w:p>
        </w:tc>
        <w:tc>
          <w:tcPr>
            <w:tcW w:w="1224" w:type="dxa"/>
            <w:tcBorders>
              <w:top w:val="nil"/>
              <w:left w:val="single" w:sz="4" w:space="0" w:color="auto"/>
              <w:bottom w:val="single" w:sz="4" w:space="0" w:color="auto"/>
              <w:right w:val="single" w:sz="4" w:space="0" w:color="auto"/>
            </w:tcBorders>
            <w:shd w:val="clear" w:color="auto" w:fill="auto"/>
            <w:noWrap/>
            <w:vAlign w:val="center"/>
            <w:hideMark/>
          </w:tcPr>
          <w:p w14:paraId="00211870"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34</w:t>
            </w:r>
          </w:p>
        </w:tc>
        <w:tc>
          <w:tcPr>
            <w:tcW w:w="1588" w:type="dxa"/>
            <w:tcBorders>
              <w:top w:val="nil"/>
              <w:left w:val="nil"/>
              <w:bottom w:val="single" w:sz="4" w:space="0" w:color="auto"/>
              <w:right w:val="single" w:sz="4" w:space="0" w:color="auto"/>
            </w:tcBorders>
            <w:shd w:val="clear" w:color="000000" w:fill="FFFFCC"/>
            <w:noWrap/>
            <w:vAlign w:val="center"/>
            <w:hideMark/>
          </w:tcPr>
          <w:p w14:paraId="10B32ACD"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14</w:t>
            </w:r>
          </w:p>
        </w:tc>
        <w:tc>
          <w:tcPr>
            <w:tcW w:w="0" w:type="auto"/>
            <w:tcBorders>
              <w:top w:val="nil"/>
              <w:left w:val="nil"/>
              <w:bottom w:val="single" w:sz="4" w:space="0" w:color="auto"/>
              <w:right w:val="single" w:sz="4" w:space="0" w:color="auto"/>
            </w:tcBorders>
            <w:shd w:val="clear" w:color="000000" w:fill="FFFFCC"/>
            <w:noWrap/>
            <w:vAlign w:val="center"/>
            <w:hideMark/>
          </w:tcPr>
          <w:p w14:paraId="447DB119"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14</w:t>
            </w:r>
          </w:p>
        </w:tc>
        <w:tc>
          <w:tcPr>
            <w:tcW w:w="0" w:type="auto"/>
            <w:tcBorders>
              <w:top w:val="nil"/>
              <w:left w:val="nil"/>
              <w:bottom w:val="single" w:sz="4" w:space="0" w:color="auto"/>
              <w:right w:val="nil"/>
            </w:tcBorders>
            <w:shd w:val="clear" w:color="000000" w:fill="FFFFCC"/>
            <w:noWrap/>
            <w:vAlign w:val="center"/>
            <w:hideMark/>
          </w:tcPr>
          <w:p w14:paraId="24FFDDE3"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0</w:t>
            </w:r>
          </w:p>
        </w:tc>
        <w:tc>
          <w:tcPr>
            <w:tcW w:w="0" w:type="auto"/>
            <w:tcBorders>
              <w:top w:val="nil"/>
              <w:left w:val="single" w:sz="8" w:space="0" w:color="auto"/>
              <w:bottom w:val="single" w:sz="4" w:space="0" w:color="auto"/>
              <w:right w:val="single" w:sz="8" w:space="0" w:color="auto"/>
            </w:tcBorders>
            <w:shd w:val="clear" w:color="auto" w:fill="auto"/>
            <w:noWrap/>
            <w:vAlign w:val="center"/>
            <w:hideMark/>
          </w:tcPr>
          <w:p w14:paraId="06F0164D"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14</w:t>
            </w:r>
          </w:p>
        </w:tc>
        <w:tc>
          <w:tcPr>
            <w:tcW w:w="0" w:type="auto"/>
            <w:tcBorders>
              <w:top w:val="nil"/>
              <w:left w:val="nil"/>
              <w:bottom w:val="single" w:sz="4" w:space="0" w:color="auto"/>
              <w:right w:val="nil"/>
            </w:tcBorders>
            <w:shd w:val="clear" w:color="auto" w:fill="auto"/>
            <w:noWrap/>
            <w:vAlign w:val="center"/>
            <w:hideMark/>
          </w:tcPr>
          <w:p w14:paraId="43942A5D"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41,18%</w:t>
            </w:r>
          </w:p>
        </w:tc>
        <w:tc>
          <w:tcPr>
            <w:tcW w:w="2162" w:type="dxa"/>
            <w:tcBorders>
              <w:top w:val="nil"/>
              <w:left w:val="single" w:sz="8" w:space="0" w:color="auto"/>
              <w:bottom w:val="single" w:sz="4" w:space="0" w:color="auto"/>
              <w:right w:val="single" w:sz="8" w:space="0" w:color="auto"/>
            </w:tcBorders>
            <w:shd w:val="clear" w:color="auto" w:fill="auto"/>
            <w:noWrap/>
            <w:vAlign w:val="center"/>
            <w:hideMark/>
          </w:tcPr>
          <w:p w14:paraId="262A19F0"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1,00</w:t>
            </w:r>
          </w:p>
        </w:tc>
        <w:tc>
          <w:tcPr>
            <w:tcW w:w="549" w:type="dxa"/>
            <w:tcBorders>
              <w:top w:val="nil"/>
              <w:left w:val="nil"/>
              <w:bottom w:val="single" w:sz="4" w:space="0" w:color="auto"/>
              <w:right w:val="nil"/>
            </w:tcBorders>
            <w:shd w:val="clear" w:color="auto" w:fill="auto"/>
            <w:noWrap/>
            <w:vAlign w:val="center"/>
            <w:hideMark/>
          </w:tcPr>
          <w:p w14:paraId="3831D219"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100,00%</w:t>
            </w:r>
          </w:p>
        </w:tc>
        <w:tc>
          <w:tcPr>
            <w:tcW w:w="0" w:type="auto"/>
            <w:tcBorders>
              <w:top w:val="nil"/>
              <w:left w:val="single" w:sz="4" w:space="0" w:color="auto"/>
              <w:bottom w:val="single" w:sz="4" w:space="0" w:color="auto"/>
              <w:right w:val="single" w:sz="8" w:space="0" w:color="auto"/>
            </w:tcBorders>
            <w:shd w:val="clear" w:color="auto" w:fill="auto"/>
            <w:noWrap/>
            <w:vAlign w:val="center"/>
            <w:hideMark/>
          </w:tcPr>
          <w:p w14:paraId="6A55CE9D"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w:t>
            </w:r>
          </w:p>
        </w:tc>
        <w:tc>
          <w:tcPr>
            <w:tcW w:w="0" w:type="auto"/>
            <w:vAlign w:val="center"/>
            <w:hideMark/>
          </w:tcPr>
          <w:p w14:paraId="78E44C73" w14:textId="77777777" w:rsidR="00AB1592" w:rsidRPr="0045261D" w:rsidRDefault="00AB1592" w:rsidP="00AB1592">
            <w:pPr>
              <w:rPr>
                <w:sz w:val="16"/>
                <w:szCs w:val="16"/>
              </w:rPr>
            </w:pPr>
          </w:p>
        </w:tc>
      </w:tr>
      <w:tr w:rsidR="00AB1592" w:rsidRPr="0045261D" w14:paraId="2BDED1B0" w14:textId="77777777" w:rsidTr="00AB1592">
        <w:trPr>
          <w:trHeight w:val="273"/>
        </w:trPr>
        <w:tc>
          <w:tcPr>
            <w:tcW w:w="2319" w:type="dxa"/>
            <w:tcBorders>
              <w:top w:val="nil"/>
              <w:left w:val="single" w:sz="8" w:space="0" w:color="auto"/>
              <w:bottom w:val="single" w:sz="4" w:space="0" w:color="auto"/>
              <w:right w:val="single" w:sz="8" w:space="0" w:color="auto"/>
            </w:tcBorders>
            <w:shd w:val="clear" w:color="000000" w:fill="C0C0C0"/>
            <w:vAlign w:val="center"/>
            <w:hideMark/>
          </w:tcPr>
          <w:p w14:paraId="1DDE2369" w14:textId="77777777" w:rsidR="00AB1592" w:rsidRPr="0045261D" w:rsidRDefault="00AB1592" w:rsidP="00AB1592">
            <w:pPr>
              <w:rPr>
                <w:rFonts w:ascii="Arial" w:hAnsi="Arial" w:cs="Arial"/>
                <w:b/>
                <w:bCs/>
                <w:sz w:val="16"/>
                <w:szCs w:val="16"/>
              </w:rPr>
            </w:pPr>
            <w:r w:rsidRPr="0045261D">
              <w:rPr>
                <w:rFonts w:ascii="Arial" w:hAnsi="Arial" w:cs="Arial"/>
                <w:b/>
                <w:bCs/>
                <w:sz w:val="16"/>
                <w:szCs w:val="16"/>
              </w:rPr>
              <w:t>EXTREMADURA</w:t>
            </w:r>
          </w:p>
        </w:tc>
        <w:tc>
          <w:tcPr>
            <w:tcW w:w="844" w:type="dxa"/>
            <w:tcBorders>
              <w:top w:val="nil"/>
              <w:left w:val="nil"/>
              <w:bottom w:val="single" w:sz="4" w:space="0" w:color="auto"/>
              <w:right w:val="nil"/>
            </w:tcBorders>
            <w:shd w:val="clear" w:color="000000" w:fill="FFFFCC"/>
            <w:noWrap/>
            <w:vAlign w:val="center"/>
            <w:hideMark/>
          </w:tcPr>
          <w:p w14:paraId="6E01481C"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8</w:t>
            </w:r>
          </w:p>
        </w:tc>
        <w:tc>
          <w:tcPr>
            <w:tcW w:w="1224" w:type="dxa"/>
            <w:tcBorders>
              <w:top w:val="nil"/>
              <w:left w:val="single" w:sz="4" w:space="0" w:color="auto"/>
              <w:bottom w:val="single" w:sz="4" w:space="0" w:color="auto"/>
              <w:right w:val="single" w:sz="4" w:space="0" w:color="auto"/>
            </w:tcBorders>
            <w:shd w:val="clear" w:color="auto" w:fill="auto"/>
            <w:noWrap/>
            <w:vAlign w:val="center"/>
            <w:hideMark/>
          </w:tcPr>
          <w:p w14:paraId="423859A0"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8</w:t>
            </w:r>
          </w:p>
        </w:tc>
        <w:tc>
          <w:tcPr>
            <w:tcW w:w="1588" w:type="dxa"/>
            <w:tcBorders>
              <w:top w:val="nil"/>
              <w:left w:val="nil"/>
              <w:bottom w:val="single" w:sz="4" w:space="0" w:color="auto"/>
              <w:right w:val="single" w:sz="4" w:space="0" w:color="auto"/>
            </w:tcBorders>
            <w:shd w:val="clear" w:color="000000" w:fill="FFFFCC"/>
            <w:noWrap/>
            <w:vAlign w:val="center"/>
            <w:hideMark/>
          </w:tcPr>
          <w:p w14:paraId="06D327EB"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1</w:t>
            </w:r>
          </w:p>
        </w:tc>
        <w:tc>
          <w:tcPr>
            <w:tcW w:w="0" w:type="auto"/>
            <w:tcBorders>
              <w:top w:val="nil"/>
              <w:left w:val="nil"/>
              <w:bottom w:val="single" w:sz="4" w:space="0" w:color="auto"/>
              <w:right w:val="single" w:sz="4" w:space="0" w:color="auto"/>
            </w:tcBorders>
            <w:shd w:val="clear" w:color="000000" w:fill="FFFFCC"/>
            <w:noWrap/>
            <w:vAlign w:val="center"/>
            <w:hideMark/>
          </w:tcPr>
          <w:p w14:paraId="6DAF1F36"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1</w:t>
            </w:r>
          </w:p>
        </w:tc>
        <w:tc>
          <w:tcPr>
            <w:tcW w:w="0" w:type="auto"/>
            <w:tcBorders>
              <w:top w:val="nil"/>
              <w:left w:val="nil"/>
              <w:bottom w:val="single" w:sz="4" w:space="0" w:color="auto"/>
              <w:right w:val="nil"/>
            </w:tcBorders>
            <w:shd w:val="clear" w:color="000000" w:fill="FFFFCC"/>
            <w:noWrap/>
            <w:vAlign w:val="center"/>
            <w:hideMark/>
          </w:tcPr>
          <w:p w14:paraId="724D4756"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0</w:t>
            </w:r>
          </w:p>
        </w:tc>
        <w:tc>
          <w:tcPr>
            <w:tcW w:w="0" w:type="auto"/>
            <w:tcBorders>
              <w:top w:val="nil"/>
              <w:left w:val="single" w:sz="8" w:space="0" w:color="auto"/>
              <w:bottom w:val="single" w:sz="4" w:space="0" w:color="auto"/>
              <w:right w:val="single" w:sz="8" w:space="0" w:color="auto"/>
            </w:tcBorders>
            <w:shd w:val="clear" w:color="auto" w:fill="auto"/>
            <w:noWrap/>
            <w:vAlign w:val="center"/>
            <w:hideMark/>
          </w:tcPr>
          <w:p w14:paraId="19B69DAA"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1</w:t>
            </w:r>
          </w:p>
        </w:tc>
        <w:tc>
          <w:tcPr>
            <w:tcW w:w="0" w:type="auto"/>
            <w:tcBorders>
              <w:top w:val="nil"/>
              <w:left w:val="nil"/>
              <w:bottom w:val="single" w:sz="4" w:space="0" w:color="auto"/>
              <w:right w:val="nil"/>
            </w:tcBorders>
            <w:shd w:val="clear" w:color="auto" w:fill="auto"/>
            <w:noWrap/>
            <w:vAlign w:val="center"/>
            <w:hideMark/>
          </w:tcPr>
          <w:p w14:paraId="0DCB3A22"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12,50%</w:t>
            </w:r>
          </w:p>
        </w:tc>
        <w:tc>
          <w:tcPr>
            <w:tcW w:w="2162" w:type="dxa"/>
            <w:tcBorders>
              <w:top w:val="nil"/>
              <w:left w:val="single" w:sz="8" w:space="0" w:color="auto"/>
              <w:bottom w:val="single" w:sz="4" w:space="0" w:color="auto"/>
              <w:right w:val="single" w:sz="8" w:space="0" w:color="auto"/>
            </w:tcBorders>
            <w:shd w:val="clear" w:color="auto" w:fill="auto"/>
            <w:noWrap/>
            <w:vAlign w:val="center"/>
            <w:hideMark/>
          </w:tcPr>
          <w:p w14:paraId="4881E6BE"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1,00</w:t>
            </w:r>
          </w:p>
        </w:tc>
        <w:tc>
          <w:tcPr>
            <w:tcW w:w="549" w:type="dxa"/>
            <w:tcBorders>
              <w:top w:val="nil"/>
              <w:left w:val="nil"/>
              <w:bottom w:val="single" w:sz="4" w:space="0" w:color="auto"/>
              <w:right w:val="nil"/>
            </w:tcBorders>
            <w:shd w:val="clear" w:color="auto" w:fill="auto"/>
            <w:noWrap/>
            <w:vAlign w:val="center"/>
            <w:hideMark/>
          </w:tcPr>
          <w:p w14:paraId="3A7DF04C"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100,00%</w:t>
            </w:r>
          </w:p>
        </w:tc>
        <w:tc>
          <w:tcPr>
            <w:tcW w:w="0" w:type="auto"/>
            <w:tcBorders>
              <w:top w:val="nil"/>
              <w:left w:val="single" w:sz="4" w:space="0" w:color="auto"/>
              <w:bottom w:val="single" w:sz="4" w:space="0" w:color="auto"/>
              <w:right w:val="single" w:sz="8" w:space="0" w:color="auto"/>
            </w:tcBorders>
            <w:shd w:val="clear" w:color="auto" w:fill="auto"/>
            <w:noWrap/>
            <w:vAlign w:val="center"/>
            <w:hideMark/>
          </w:tcPr>
          <w:p w14:paraId="0C787552"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w:t>
            </w:r>
          </w:p>
        </w:tc>
        <w:tc>
          <w:tcPr>
            <w:tcW w:w="0" w:type="auto"/>
            <w:vAlign w:val="center"/>
            <w:hideMark/>
          </w:tcPr>
          <w:p w14:paraId="043978E0" w14:textId="77777777" w:rsidR="00AB1592" w:rsidRPr="0045261D" w:rsidRDefault="00AB1592" w:rsidP="00AB1592">
            <w:pPr>
              <w:rPr>
                <w:sz w:val="16"/>
                <w:szCs w:val="16"/>
              </w:rPr>
            </w:pPr>
          </w:p>
        </w:tc>
      </w:tr>
      <w:tr w:rsidR="00AB1592" w:rsidRPr="0045261D" w14:paraId="62F8B1EC" w14:textId="77777777" w:rsidTr="00AB1592">
        <w:trPr>
          <w:trHeight w:val="262"/>
        </w:trPr>
        <w:tc>
          <w:tcPr>
            <w:tcW w:w="2319" w:type="dxa"/>
            <w:tcBorders>
              <w:top w:val="nil"/>
              <w:left w:val="single" w:sz="8" w:space="0" w:color="auto"/>
              <w:bottom w:val="single" w:sz="4" w:space="0" w:color="auto"/>
              <w:right w:val="single" w:sz="8" w:space="0" w:color="auto"/>
            </w:tcBorders>
            <w:shd w:val="clear" w:color="000000" w:fill="C0C0C0"/>
            <w:vAlign w:val="center"/>
            <w:hideMark/>
          </w:tcPr>
          <w:p w14:paraId="1E1F1C24" w14:textId="77777777" w:rsidR="00AB1592" w:rsidRPr="0045261D" w:rsidRDefault="00AB1592" w:rsidP="00AB1592">
            <w:pPr>
              <w:rPr>
                <w:rFonts w:ascii="Arial" w:hAnsi="Arial" w:cs="Arial"/>
                <w:b/>
                <w:bCs/>
                <w:sz w:val="16"/>
                <w:szCs w:val="16"/>
              </w:rPr>
            </w:pPr>
            <w:r w:rsidRPr="0045261D">
              <w:rPr>
                <w:rFonts w:ascii="Arial" w:hAnsi="Arial" w:cs="Arial"/>
                <w:b/>
                <w:bCs/>
                <w:sz w:val="16"/>
                <w:szCs w:val="16"/>
              </w:rPr>
              <w:t>GALICIA</w:t>
            </w:r>
          </w:p>
        </w:tc>
        <w:tc>
          <w:tcPr>
            <w:tcW w:w="844" w:type="dxa"/>
            <w:tcBorders>
              <w:top w:val="nil"/>
              <w:left w:val="nil"/>
              <w:bottom w:val="single" w:sz="4" w:space="0" w:color="auto"/>
              <w:right w:val="nil"/>
            </w:tcBorders>
            <w:shd w:val="clear" w:color="000000" w:fill="FFFFCC"/>
            <w:noWrap/>
            <w:vAlign w:val="center"/>
            <w:hideMark/>
          </w:tcPr>
          <w:p w14:paraId="2A874455"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4</w:t>
            </w:r>
          </w:p>
        </w:tc>
        <w:tc>
          <w:tcPr>
            <w:tcW w:w="1224" w:type="dxa"/>
            <w:tcBorders>
              <w:top w:val="nil"/>
              <w:left w:val="single" w:sz="4" w:space="0" w:color="auto"/>
              <w:bottom w:val="single" w:sz="4" w:space="0" w:color="auto"/>
              <w:right w:val="single" w:sz="4" w:space="0" w:color="auto"/>
            </w:tcBorders>
            <w:shd w:val="clear" w:color="auto" w:fill="auto"/>
            <w:noWrap/>
            <w:vAlign w:val="center"/>
            <w:hideMark/>
          </w:tcPr>
          <w:p w14:paraId="22552DA6"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4</w:t>
            </w:r>
          </w:p>
        </w:tc>
        <w:tc>
          <w:tcPr>
            <w:tcW w:w="1588" w:type="dxa"/>
            <w:tcBorders>
              <w:top w:val="nil"/>
              <w:left w:val="nil"/>
              <w:bottom w:val="single" w:sz="4" w:space="0" w:color="auto"/>
              <w:right w:val="single" w:sz="4" w:space="0" w:color="auto"/>
            </w:tcBorders>
            <w:shd w:val="clear" w:color="000000" w:fill="FFFFCC"/>
            <w:noWrap/>
            <w:vAlign w:val="center"/>
            <w:hideMark/>
          </w:tcPr>
          <w:p w14:paraId="38C4F8B2"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0</w:t>
            </w:r>
          </w:p>
        </w:tc>
        <w:tc>
          <w:tcPr>
            <w:tcW w:w="0" w:type="auto"/>
            <w:tcBorders>
              <w:top w:val="nil"/>
              <w:left w:val="nil"/>
              <w:bottom w:val="single" w:sz="4" w:space="0" w:color="auto"/>
              <w:right w:val="single" w:sz="4" w:space="0" w:color="auto"/>
            </w:tcBorders>
            <w:shd w:val="clear" w:color="000000" w:fill="FFFFCC"/>
            <w:noWrap/>
            <w:vAlign w:val="center"/>
            <w:hideMark/>
          </w:tcPr>
          <w:p w14:paraId="778591C3"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0</w:t>
            </w:r>
          </w:p>
        </w:tc>
        <w:tc>
          <w:tcPr>
            <w:tcW w:w="0" w:type="auto"/>
            <w:tcBorders>
              <w:top w:val="nil"/>
              <w:left w:val="nil"/>
              <w:bottom w:val="single" w:sz="4" w:space="0" w:color="auto"/>
              <w:right w:val="nil"/>
            </w:tcBorders>
            <w:shd w:val="clear" w:color="000000" w:fill="FFFFCC"/>
            <w:noWrap/>
            <w:vAlign w:val="center"/>
            <w:hideMark/>
          </w:tcPr>
          <w:p w14:paraId="5A35E285"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0</w:t>
            </w:r>
          </w:p>
        </w:tc>
        <w:tc>
          <w:tcPr>
            <w:tcW w:w="0" w:type="auto"/>
            <w:tcBorders>
              <w:top w:val="nil"/>
              <w:left w:val="single" w:sz="8" w:space="0" w:color="auto"/>
              <w:bottom w:val="single" w:sz="4" w:space="0" w:color="auto"/>
              <w:right w:val="single" w:sz="8" w:space="0" w:color="auto"/>
            </w:tcBorders>
            <w:shd w:val="clear" w:color="auto" w:fill="auto"/>
            <w:noWrap/>
            <w:vAlign w:val="center"/>
            <w:hideMark/>
          </w:tcPr>
          <w:p w14:paraId="603FEBBF"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0</w:t>
            </w:r>
          </w:p>
        </w:tc>
        <w:tc>
          <w:tcPr>
            <w:tcW w:w="0" w:type="auto"/>
            <w:tcBorders>
              <w:top w:val="nil"/>
              <w:left w:val="nil"/>
              <w:bottom w:val="single" w:sz="4" w:space="0" w:color="auto"/>
              <w:right w:val="nil"/>
            </w:tcBorders>
            <w:shd w:val="clear" w:color="auto" w:fill="auto"/>
            <w:noWrap/>
            <w:vAlign w:val="center"/>
            <w:hideMark/>
          </w:tcPr>
          <w:p w14:paraId="0F43D9A7"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w:t>
            </w:r>
          </w:p>
        </w:tc>
        <w:tc>
          <w:tcPr>
            <w:tcW w:w="2162" w:type="dxa"/>
            <w:tcBorders>
              <w:top w:val="nil"/>
              <w:left w:val="single" w:sz="8" w:space="0" w:color="auto"/>
              <w:bottom w:val="single" w:sz="4" w:space="0" w:color="auto"/>
              <w:right w:val="single" w:sz="8" w:space="0" w:color="auto"/>
            </w:tcBorders>
            <w:shd w:val="clear" w:color="auto" w:fill="auto"/>
            <w:noWrap/>
            <w:vAlign w:val="center"/>
            <w:hideMark/>
          </w:tcPr>
          <w:p w14:paraId="39019849"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w:t>
            </w:r>
          </w:p>
        </w:tc>
        <w:tc>
          <w:tcPr>
            <w:tcW w:w="549" w:type="dxa"/>
            <w:tcBorders>
              <w:top w:val="nil"/>
              <w:left w:val="nil"/>
              <w:bottom w:val="single" w:sz="4" w:space="0" w:color="auto"/>
              <w:right w:val="nil"/>
            </w:tcBorders>
            <w:shd w:val="clear" w:color="auto" w:fill="auto"/>
            <w:noWrap/>
            <w:vAlign w:val="center"/>
            <w:hideMark/>
          </w:tcPr>
          <w:p w14:paraId="0D3C0057"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w:t>
            </w:r>
          </w:p>
        </w:tc>
        <w:tc>
          <w:tcPr>
            <w:tcW w:w="0" w:type="auto"/>
            <w:tcBorders>
              <w:top w:val="nil"/>
              <w:left w:val="single" w:sz="4" w:space="0" w:color="auto"/>
              <w:bottom w:val="single" w:sz="4" w:space="0" w:color="auto"/>
              <w:right w:val="single" w:sz="8" w:space="0" w:color="auto"/>
            </w:tcBorders>
            <w:shd w:val="clear" w:color="auto" w:fill="auto"/>
            <w:noWrap/>
            <w:vAlign w:val="center"/>
            <w:hideMark/>
          </w:tcPr>
          <w:p w14:paraId="51E5B896"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w:t>
            </w:r>
          </w:p>
        </w:tc>
        <w:tc>
          <w:tcPr>
            <w:tcW w:w="0" w:type="auto"/>
            <w:vAlign w:val="center"/>
            <w:hideMark/>
          </w:tcPr>
          <w:p w14:paraId="74E7280F" w14:textId="77777777" w:rsidR="00AB1592" w:rsidRPr="0045261D" w:rsidRDefault="00AB1592" w:rsidP="00AB1592">
            <w:pPr>
              <w:rPr>
                <w:sz w:val="16"/>
                <w:szCs w:val="16"/>
              </w:rPr>
            </w:pPr>
          </w:p>
        </w:tc>
      </w:tr>
      <w:tr w:rsidR="00AB1592" w:rsidRPr="0045261D" w14:paraId="2545506E" w14:textId="77777777" w:rsidTr="00AB1592">
        <w:trPr>
          <w:trHeight w:val="281"/>
        </w:trPr>
        <w:tc>
          <w:tcPr>
            <w:tcW w:w="2319" w:type="dxa"/>
            <w:tcBorders>
              <w:top w:val="nil"/>
              <w:left w:val="single" w:sz="8" w:space="0" w:color="auto"/>
              <w:bottom w:val="single" w:sz="4" w:space="0" w:color="auto"/>
              <w:right w:val="single" w:sz="8" w:space="0" w:color="auto"/>
            </w:tcBorders>
            <w:shd w:val="clear" w:color="000000" w:fill="C0C0C0"/>
            <w:vAlign w:val="center"/>
            <w:hideMark/>
          </w:tcPr>
          <w:p w14:paraId="79CE88EB" w14:textId="77777777" w:rsidR="00AB1592" w:rsidRPr="0045261D" w:rsidRDefault="00AB1592" w:rsidP="00AB1592">
            <w:pPr>
              <w:rPr>
                <w:rFonts w:ascii="Arial" w:hAnsi="Arial" w:cs="Arial"/>
                <w:b/>
                <w:bCs/>
                <w:sz w:val="16"/>
                <w:szCs w:val="16"/>
              </w:rPr>
            </w:pPr>
            <w:r w:rsidRPr="0045261D">
              <w:rPr>
                <w:rFonts w:ascii="Arial" w:hAnsi="Arial" w:cs="Arial"/>
                <w:b/>
                <w:bCs/>
                <w:sz w:val="16"/>
                <w:szCs w:val="16"/>
              </w:rPr>
              <w:t>LA RIOJA</w:t>
            </w:r>
          </w:p>
        </w:tc>
        <w:tc>
          <w:tcPr>
            <w:tcW w:w="844" w:type="dxa"/>
            <w:tcBorders>
              <w:top w:val="nil"/>
              <w:left w:val="nil"/>
              <w:bottom w:val="single" w:sz="4" w:space="0" w:color="auto"/>
              <w:right w:val="nil"/>
            </w:tcBorders>
            <w:shd w:val="clear" w:color="000000" w:fill="FFFFCC"/>
            <w:noWrap/>
            <w:vAlign w:val="center"/>
            <w:hideMark/>
          </w:tcPr>
          <w:p w14:paraId="03678594"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8</w:t>
            </w:r>
          </w:p>
        </w:tc>
        <w:tc>
          <w:tcPr>
            <w:tcW w:w="1224" w:type="dxa"/>
            <w:tcBorders>
              <w:top w:val="nil"/>
              <w:left w:val="single" w:sz="4" w:space="0" w:color="auto"/>
              <w:bottom w:val="single" w:sz="4" w:space="0" w:color="auto"/>
              <w:right w:val="single" w:sz="4" w:space="0" w:color="auto"/>
            </w:tcBorders>
            <w:shd w:val="clear" w:color="auto" w:fill="auto"/>
            <w:noWrap/>
            <w:vAlign w:val="center"/>
            <w:hideMark/>
          </w:tcPr>
          <w:p w14:paraId="357C28F4"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8</w:t>
            </w:r>
          </w:p>
        </w:tc>
        <w:tc>
          <w:tcPr>
            <w:tcW w:w="1588" w:type="dxa"/>
            <w:tcBorders>
              <w:top w:val="nil"/>
              <w:left w:val="nil"/>
              <w:bottom w:val="single" w:sz="4" w:space="0" w:color="auto"/>
              <w:right w:val="single" w:sz="4" w:space="0" w:color="auto"/>
            </w:tcBorders>
            <w:shd w:val="clear" w:color="000000" w:fill="FFFFCC"/>
            <w:noWrap/>
            <w:vAlign w:val="center"/>
            <w:hideMark/>
          </w:tcPr>
          <w:p w14:paraId="773BD63B"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0</w:t>
            </w:r>
          </w:p>
        </w:tc>
        <w:tc>
          <w:tcPr>
            <w:tcW w:w="0" w:type="auto"/>
            <w:tcBorders>
              <w:top w:val="nil"/>
              <w:left w:val="nil"/>
              <w:bottom w:val="single" w:sz="4" w:space="0" w:color="auto"/>
              <w:right w:val="single" w:sz="4" w:space="0" w:color="auto"/>
            </w:tcBorders>
            <w:shd w:val="clear" w:color="000000" w:fill="FFFFCC"/>
            <w:noWrap/>
            <w:vAlign w:val="center"/>
            <w:hideMark/>
          </w:tcPr>
          <w:p w14:paraId="4D967B1C"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0</w:t>
            </w:r>
          </w:p>
        </w:tc>
        <w:tc>
          <w:tcPr>
            <w:tcW w:w="0" w:type="auto"/>
            <w:tcBorders>
              <w:top w:val="nil"/>
              <w:left w:val="nil"/>
              <w:bottom w:val="single" w:sz="4" w:space="0" w:color="auto"/>
              <w:right w:val="nil"/>
            </w:tcBorders>
            <w:shd w:val="clear" w:color="000000" w:fill="FFFFCC"/>
            <w:noWrap/>
            <w:vAlign w:val="center"/>
            <w:hideMark/>
          </w:tcPr>
          <w:p w14:paraId="20FDCDBF"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0</w:t>
            </w:r>
          </w:p>
        </w:tc>
        <w:tc>
          <w:tcPr>
            <w:tcW w:w="0" w:type="auto"/>
            <w:tcBorders>
              <w:top w:val="nil"/>
              <w:left w:val="single" w:sz="8" w:space="0" w:color="auto"/>
              <w:bottom w:val="single" w:sz="4" w:space="0" w:color="auto"/>
              <w:right w:val="single" w:sz="8" w:space="0" w:color="auto"/>
            </w:tcBorders>
            <w:shd w:val="clear" w:color="auto" w:fill="auto"/>
            <w:noWrap/>
            <w:vAlign w:val="center"/>
            <w:hideMark/>
          </w:tcPr>
          <w:p w14:paraId="43CAD36E"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0</w:t>
            </w:r>
          </w:p>
        </w:tc>
        <w:tc>
          <w:tcPr>
            <w:tcW w:w="0" w:type="auto"/>
            <w:tcBorders>
              <w:top w:val="nil"/>
              <w:left w:val="nil"/>
              <w:bottom w:val="single" w:sz="4" w:space="0" w:color="auto"/>
              <w:right w:val="nil"/>
            </w:tcBorders>
            <w:shd w:val="clear" w:color="auto" w:fill="auto"/>
            <w:noWrap/>
            <w:vAlign w:val="center"/>
            <w:hideMark/>
          </w:tcPr>
          <w:p w14:paraId="571E01E5"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w:t>
            </w:r>
          </w:p>
        </w:tc>
        <w:tc>
          <w:tcPr>
            <w:tcW w:w="2162" w:type="dxa"/>
            <w:tcBorders>
              <w:top w:val="nil"/>
              <w:left w:val="single" w:sz="8" w:space="0" w:color="auto"/>
              <w:bottom w:val="single" w:sz="4" w:space="0" w:color="auto"/>
              <w:right w:val="single" w:sz="8" w:space="0" w:color="auto"/>
            </w:tcBorders>
            <w:shd w:val="clear" w:color="auto" w:fill="auto"/>
            <w:noWrap/>
            <w:vAlign w:val="center"/>
            <w:hideMark/>
          </w:tcPr>
          <w:p w14:paraId="353B8D5A"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w:t>
            </w:r>
          </w:p>
        </w:tc>
        <w:tc>
          <w:tcPr>
            <w:tcW w:w="549" w:type="dxa"/>
            <w:tcBorders>
              <w:top w:val="nil"/>
              <w:left w:val="nil"/>
              <w:bottom w:val="single" w:sz="4" w:space="0" w:color="auto"/>
              <w:right w:val="nil"/>
            </w:tcBorders>
            <w:shd w:val="clear" w:color="auto" w:fill="auto"/>
            <w:noWrap/>
            <w:vAlign w:val="center"/>
            <w:hideMark/>
          </w:tcPr>
          <w:p w14:paraId="48AA8365"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w:t>
            </w:r>
          </w:p>
        </w:tc>
        <w:tc>
          <w:tcPr>
            <w:tcW w:w="0" w:type="auto"/>
            <w:tcBorders>
              <w:top w:val="nil"/>
              <w:left w:val="single" w:sz="4" w:space="0" w:color="auto"/>
              <w:bottom w:val="single" w:sz="4" w:space="0" w:color="auto"/>
              <w:right w:val="single" w:sz="8" w:space="0" w:color="auto"/>
            </w:tcBorders>
            <w:shd w:val="clear" w:color="auto" w:fill="auto"/>
            <w:noWrap/>
            <w:vAlign w:val="center"/>
            <w:hideMark/>
          </w:tcPr>
          <w:p w14:paraId="507FA164"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w:t>
            </w:r>
          </w:p>
        </w:tc>
        <w:tc>
          <w:tcPr>
            <w:tcW w:w="0" w:type="auto"/>
            <w:vAlign w:val="center"/>
            <w:hideMark/>
          </w:tcPr>
          <w:p w14:paraId="4B5F6227" w14:textId="77777777" w:rsidR="00AB1592" w:rsidRPr="0045261D" w:rsidRDefault="00AB1592" w:rsidP="00AB1592">
            <w:pPr>
              <w:rPr>
                <w:sz w:val="16"/>
                <w:szCs w:val="16"/>
              </w:rPr>
            </w:pPr>
          </w:p>
        </w:tc>
      </w:tr>
      <w:tr w:rsidR="00AB1592" w:rsidRPr="0045261D" w14:paraId="4D9C1DD2" w14:textId="77777777" w:rsidTr="00AB1592">
        <w:trPr>
          <w:trHeight w:val="360"/>
        </w:trPr>
        <w:tc>
          <w:tcPr>
            <w:tcW w:w="2319" w:type="dxa"/>
            <w:tcBorders>
              <w:top w:val="nil"/>
              <w:left w:val="single" w:sz="8" w:space="0" w:color="auto"/>
              <w:bottom w:val="single" w:sz="4" w:space="0" w:color="auto"/>
              <w:right w:val="single" w:sz="8" w:space="0" w:color="auto"/>
            </w:tcBorders>
            <w:shd w:val="clear" w:color="000000" w:fill="C0C0C0"/>
            <w:vAlign w:val="center"/>
            <w:hideMark/>
          </w:tcPr>
          <w:p w14:paraId="6F2B52C4" w14:textId="77777777" w:rsidR="00AB1592" w:rsidRPr="0045261D" w:rsidRDefault="00AB1592" w:rsidP="00AB1592">
            <w:pPr>
              <w:rPr>
                <w:rFonts w:ascii="Arial" w:hAnsi="Arial" w:cs="Arial"/>
                <w:b/>
                <w:bCs/>
                <w:sz w:val="16"/>
                <w:szCs w:val="16"/>
              </w:rPr>
            </w:pPr>
            <w:r w:rsidRPr="0045261D">
              <w:rPr>
                <w:rFonts w:ascii="Arial" w:hAnsi="Arial" w:cs="Arial"/>
                <w:b/>
                <w:bCs/>
                <w:sz w:val="16"/>
                <w:szCs w:val="16"/>
              </w:rPr>
              <w:t>COMUNIDAD DE MADRID</w:t>
            </w:r>
          </w:p>
        </w:tc>
        <w:tc>
          <w:tcPr>
            <w:tcW w:w="844" w:type="dxa"/>
            <w:tcBorders>
              <w:top w:val="nil"/>
              <w:left w:val="nil"/>
              <w:bottom w:val="single" w:sz="4" w:space="0" w:color="auto"/>
              <w:right w:val="nil"/>
            </w:tcBorders>
            <w:shd w:val="clear" w:color="000000" w:fill="FFFFCC"/>
            <w:noWrap/>
            <w:vAlign w:val="center"/>
            <w:hideMark/>
          </w:tcPr>
          <w:p w14:paraId="6C131BFE"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3</w:t>
            </w:r>
          </w:p>
        </w:tc>
        <w:tc>
          <w:tcPr>
            <w:tcW w:w="1224" w:type="dxa"/>
            <w:tcBorders>
              <w:top w:val="nil"/>
              <w:left w:val="single" w:sz="4" w:space="0" w:color="auto"/>
              <w:bottom w:val="single" w:sz="4" w:space="0" w:color="auto"/>
              <w:right w:val="single" w:sz="4" w:space="0" w:color="auto"/>
            </w:tcBorders>
            <w:shd w:val="clear" w:color="auto" w:fill="auto"/>
            <w:noWrap/>
            <w:vAlign w:val="center"/>
            <w:hideMark/>
          </w:tcPr>
          <w:p w14:paraId="3425C39A"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3</w:t>
            </w:r>
          </w:p>
        </w:tc>
        <w:tc>
          <w:tcPr>
            <w:tcW w:w="1588" w:type="dxa"/>
            <w:tcBorders>
              <w:top w:val="nil"/>
              <w:left w:val="nil"/>
              <w:bottom w:val="single" w:sz="4" w:space="0" w:color="auto"/>
              <w:right w:val="single" w:sz="4" w:space="0" w:color="auto"/>
            </w:tcBorders>
            <w:shd w:val="clear" w:color="000000" w:fill="FFFFCC"/>
            <w:vAlign w:val="center"/>
            <w:hideMark/>
          </w:tcPr>
          <w:p w14:paraId="27CDCD2E"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0</w:t>
            </w:r>
          </w:p>
        </w:tc>
        <w:tc>
          <w:tcPr>
            <w:tcW w:w="0" w:type="auto"/>
            <w:tcBorders>
              <w:top w:val="nil"/>
              <w:left w:val="nil"/>
              <w:bottom w:val="single" w:sz="4" w:space="0" w:color="auto"/>
              <w:right w:val="single" w:sz="4" w:space="0" w:color="auto"/>
            </w:tcBorders>
            <w:shd w:val="clear" w:color="000000" w:fill="FFFFCC"/>
            <w:vAlign w:val="center"/>
            <w:hideMark/>
          </w:tcPr>
          <w:p w14:paraId="1D451636"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0</w:t>
            </w:r>
          </w:p>
        </w:tc>
        <w:tc>
          <w:tcPr>
            <w:tcW w:w="0" w:type="auto"/>
            <w:tcBorders>
              <w:top w:val="nil"/>
              <w:left w:val="nil"/>
              <w:bottom w:val="single" w:sz="4" w:space="0" w:color="auto"/>
              <w:right w:val="nil"/>
            </w:tcBorders>
            <w:shd w:val="clear" w:color="000000" w:fill="FFFFCC"/>
            <w:vAlign w:val="center"/>
            <w:hideMark/>
          </w:tcPr>
          <w:p w14:paraId="7E71C771"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0</w:t>
            </w:r>
          </w:p>
        </w:tc>
        <w:tc>
          <w:tcPr>
            <w:tcW w:w="0" w:type="auto"/>
            <w:tcBorders>
              <w:top w:val="nil"/>
              <w:left w:val="single" w:sz="8" w:space="0" w:color="auto"/>
              <w:bottom w:val="single" w:sz="4" w:space="0" w:color="auto"/>
              <w:right w:val="single" w:sz="8" w:space="0" w:color="auto"/>
            </w:tcBorders>
            <w:shd w:val="clear" w:color="auto" w:fill="auto"/>
            <w:noWrap/>
            <w:vAlign w:val="center"/>
            <w:hideMark/>
          </w:tcPr>
          <w:p w14:paraId="6DFD323C"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0</w:t>
            </w:r>
          </w:p>
        </w:tc>
        <w:tc>
          <w:tcPr>
            <w:tcW w:w="0" w:type="auto"/>
            <w:tcBorders>
              <w:top w:val="nil"/>
              <w:left w:val="nil"/>
              <w:bottom w:val="single" w:sz="4" w:space="0" w:color="auto"/>
              <w:right w:val="nil"/>
            </w:tcBorders>
            <w:shd w:val="clear" w:color="auto" w:fill="auto"/>
            <w:noWrap/>
            <w:vAlign w:val="center"/>
            <w:hideMark/>
          </w:tcPr>
          <w:p w14:paraId="257D0F20"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w:t>
            </w:r>
          </w:p>
        </w:tc>
        <w:tc>
          <w:tcPr>
            <w:tcW w:w="2162" w:type="dxa"/>
            <w:tcBorders>
              <w:top w:val="nil"/>
              <w:left w:val="single" w:sz="8" w:space="0" w:color="auto"/>
              <w:bottom w:val="single" w:sz="4" w:space="0" w:color="auto"/>
              <w:right w:val="single" w:sz="8" w:space="0" w:color="auto"/>
            </w:tcBorders>
            <w:shd w:val="clear" w:color="auto" w:fill="auto"/>
            <w:noWrap/>
            <w:vAlign w:val="center"/>
            <w:hideMark/>
          </w:tcPr>
          <w:p w14:paraId="49BA04AF"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w:t>
            </w:r>
          </w:p>
        </w:tc>
        <w:tc>
          <w:tcPr>
            <w:tcW w:w="549" w:type="dxa"/>
            <w:tcBorders>
              <w:top w:val="nil"/>
              <w:left w:val="nil"/>
              <w:bottom w:val="single" w:sz="4" w:space="0" w:color="auto"/>
              <w:right w:val="nil"/>
            </w:tcBorders>
            <w:shd w:val="clear" w:color="auto" w:fill="auto"/>
            <w:noWrap/>
            <w:vAlign w:val="center"/>
            <w:hideMark/>
          </w:tcPr>
          <w:p w14:paraId="0052810C"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w:t>
            </w:r>
          </w:p>
        </w:tc>
        <w:tc>
          <w:tcPr>
            <w:tcW w:w="0" w:type="auto"/>
            <w:tcBorders>
              <w:top w:val="nil"/>
              <w:left w:val="single" w:sz="4" w:space="0" w:color="auto"/>
              <w:bottom w:val="single" w:sz="4" w:space="0" w:color="auto"/>
              <w:right w:val="single" w:sz="8" w:space="0" w:color="auto"/>
            </w:tcBorders>
            <w:shd w:val="clear" w:color="auto" w:fill="auto"/>
            <w:noWrap/>
            <w:vAlign w:val="center"/>
            <w:hideMark/>
          </w:tcPr>
          <w:p w14:paraId="782D6A2B"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w:t>
            </w:r>
          </w:p>
        </w:tc>
        <w:tc>
          <w:tcPr>
            <w:tcW w:w="0" w:type="auto"/>
            <w:vAlign w:val="center"/>
            <w:hideMark/>
          </w:tcPr>
          <w:p w14:paraId="014EF866" w14:textId="77777777" w:rsidR="00AB1592" w:rsidRPr="0045261D" w:rsidRDefault="00AB1592" w:rsidP="00AB1592">
            <w:pPr>
              <w:rPr>
                <w:sz w:val="16"/>
                <w:szCs w:val="16"/>
              </w:rPr>
            </w:pPr>
          </w:p>
        </w:tc>
      </w:tr>
      <w:tr w:rsidR="00AB1592" w:rsidRPr="0045261D" w14:paraId="48627ED2" w14:textId="77777777" w:rsidTr="00AB1592">
        <w:trPr>
          <w:trHeight w:val="360"/>
        </w:trPr>
        <w:tc>
          <w:tcPr>
            <w:tcW w:w="2319" w:type="dxa"/>
            <w:tcBorders>
              <w:top w:val="nil"/>
              <w:left w:val="single" w:sz="8" w:space="0" w:color="auto"/>
              <w:bottom w:val="single" w:sz="4" w:space="0" w:color="auto"/>
              <w:right w:val="single" w:sz="8" w:space="0" w:color="auto"/>
            </w:tcBorders>
            <w:shd w:val="clear" w:color="000000" w:fill="C0C0C0"/>
            <w:vAlign w:val="center"/>
            <w:hideMark/>
          </w:tcPr>
          <w:p w14:paraId="7930E70A" w14:textId="77777777" w:rsidR="00AB1592" w:rsidRPr="0045261D" w:rsidRDefault="00AB1592" w:rsidP="00AB1592">
            <w:pPr>
              <w:rPr>
                <w:rFonts w:ascii="Arial" w:hAnsi="Arial" w:cs="Arial"/>
                <w:b/>
                <w:bCs/>
                <w:sz w:val="16"/>
                <w:szCs w:val="16"/>
              </w:rPr>
            </w:pPr>
            <w:r w:rsidRPr="0045261D">
              <w:rPr>
                <w:rFonts w:ascii="Arial" w:hAnsi="Arial" w:cs="Arial"/>
                <w:b/>
                <w:bCs/>
                <w:sz w:val="16"/>
                <w:szCs w:val="16"/>
              </w:rPr>
              <w:t>COMUNIDAD VALENCIANA</w:t>
            </w:r>
          </w:p>
        </w:tc>
        <w:tc>
          <w:tcPr>
            <w:tcW w:w="844" w:type="dxa"/>
            <w:tcBorders>
              <w:top w:val="nil"/>
              <w:left w:val="nil"/>
              <w:bottom w:val="single" w:sz="4" w:space="0" w:color="auto"/>
              <w:right w:val="nil"/>
            </w:tcBorders>
            <w:shd w:val="clear" w:color="000000" w:fill="FFFFCC"/>
            <w:noWrap/>
            <w:vAlign w:val="center"/>
            <w:hideMark/>
          </w:tcPr>
          <w:p w14:paraId="641C698F"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9</w:t>
            </w:r>
          </w:p>
        </w:tc>
        <w:tc>
          <w:tcPr>
            <w:tcW w:w="1224" w:type="dxa"/>
            <w:tcBorders>
              <w:top w:val="nil"/>
              <w:left w:val="single" w:sz="4" w:space="0" w:color="auto"/>
              <w:bottom w:val="single" w:sz="4" w:space="0" w:color="auto"/>
              <w:right w:val="single" w:sz="4" w:space="0" w:color="auto"/>
            </w:tcBorders>
            <w:shd w:val="clear" w:color="auto" w:fill="auto"/>
            <w:noWrap/>
            <w:vAlign w:val="center"/>
            <w:hideMark/>
          </w:tcPr>
          <w:p w14:paraId="310A87C3"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9</w:t>
            </w:r>
          </w:p>
        </w:tc>
        <w:tc>
          <w:tcPr>
            <w:tcW w:w="1588" w:type="dxa"/>
            <w:tcBorders>
              <w:top w:val="nil"/>
              <w:left w:val="nil"/>
              <w:bottom w:val="single" w:sz="4" w:space="0" w:color="auto"/>
              <w:right w:val="single" w:sz="4" w:space="0" w:color="auto"/>
            </w:tcBorders>
            <w:shd w:val="clear" w:color="000000" w:fill="FFFFCC"/>
            <w:noWrap/>
            <w:vAlign w:val="center"/>
            <w:hideMark/>
          </w:tcPr>
          <w:p w14:paraId="7C07247E"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0</w:t>
            </w:r>
          </w:p>
        </w:tc>
        <w:tc>
          <w:tcPr>
            <w:tcW w:w="0" w:type="auto"/>
            <w:tcBorders>
              <w:top w:val="nil"/>
              <w:left w:val="nil"/>
              <w:bottom w:val="single" w:sz="4" w:space="0" w:color="auto"/>
              <w:right w:val="single" w:sz="4" w:space="0" w:color="auto"/>
            </w:tcBorders>
            <w:shd w:val="clear" w:color="000000" w:fill="FFFFCC"/>
            <w:noWrap/>
            <w:vAlign w:val="center"/>
            <w:hideMark/>
          </w:tcPr>
          <w:p w14:paraId="3910021D"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1</w:t>
            </w:r>
          </w:p>
        </w:tc>
        <w:tc>
          <w:tcPr>
            <w:tcW w:w="0" w:type="auto"/>
            <w:tcBorders>
              <w:top w:val="nil"/>
              <w:left w:val="nil"/>
              <w:bottom w:val="single" w:sz="4" w:space="0" w:color="auto"/>
              <w:right w:val="nil"/>
            </w:tcBorders>
            <w:shd w:val="clear" w:color="000000" w:fill="FFFFCC"/>
            <w:noWrap/>
            <w:vAlign w:val="center"/>
            <w:hideMark/>
          </w:tcPr>
          <w:p w14:paraId="362DF49E"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0</w:t>
            </w:r>
          </w:p>
        </w:tc>
        <w:tc>
          <w:tcPr>
            <w:tcW w:w="0" w:type="auto"/>
            <w:tcBorders>
              <w:top w:val="nil"/>
              <w:left w:val="single" w:sz="8" w:space="0" w:color="auto"/>
              <w:bottom w:val="single" w:sz="4" w:space="0" w:color="auto"/>
              <w:right w:val="single" w:sz="8" w:space="0" w:color="auto"/>
            </w:tcBorders>
            <w:shd w:val="clear" w:color="auto" w:fill="auto"/>
            <w:noWrap/>
            <w:vAlign w:val="center"/>
            <w:hideMark/>
          </w:tcPr>
          <w:p w14:paraId="1C0E2253"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1</w:t>
            </w:r>
          </w:p>
        </w:tc>
        <w:tc>
          <w:tcPr>
            <w:tcW w:w="0" w:type="auto"/>
            <w:tcBorders>
              <w:top w:val="nil"/>
              <w:left w:val="nil"/>
              <w:bottom w:val="single" w:sz="4" w:space="0" w:color="auto"/>
              <w:right w:val="nil"/>
            </w:tcBorders>
            <w:shd w:val="clear" w:color="auto" w:fill="auto"/>
            <w:noWrap/>
            <w:vAlign w:val="center"/>
            <w:hideMark/>
          </w:tcPr>
          <w:p w14:paraId="65478438"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w:t>
            </w:r>
          </w:p>
        </w:tc>
        <w:tc>
          <w:tcPr>
            <w:tcW w:w="2162" w:type="dxa"/>
            <w:tcBorders>
              <w:top w:val="nil"/>
              <w:left w:val="single" w:sz="8" w:space="0" w:color="auto"/>
              <w:bottom w:val="single" w:sz="4" w:space="0" w:color="auto"/>
              <w:right w:val="single" w:sz="8" w:space="0" w:color="auto"/>
            </w:tcBorders>
            <w:shd w:val="clear" w:color="auto" w:fill="auto"/>
            <w:noWrap/>
            <w:vAlign w:val="center"/>
            <w:hideMark/>
          </w:tcPr>
          <w:p w14:paraId="03A84FC9"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w:t>
            </w:r>
          </w:p>
        </w:tc>
        <w:tc>
          <w:tcPr>
            <w:tcW w:w="549" w:type="dxa"/>
            <w:tcBorders>
              <w:top w:val="nil"/>
              <w:left w:val="nil"/>
              <w:bottom w:val="single" w:sz="4" w:space="0" w:color="auto"/>
              <w:right w:val="nil"/>
            </w:tcBorders>
            <w:shd w:val="clear" w:color="auto" w:fill="auto"/>
            <w:noWrap/>
            <w:vAlign w:val="center"/>
            <w:hideMark/>
          </w:tcPr>
          <w:p w14:paraId="6B0973A9"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100,00%</w:t>
            </w:r>
          </w:p>
        </w:tc>
        <w:tc>
          <w:tcPr>
            <w:tcW w:w="0" w:type="auto"/>
            <w:tcBorders>
              <w:top w:val="nil"/>
              <w:left w:val="single" w:sz="4" w:space="0" w:color="auto"/>
              <w:bottom w:val="single" w:sz="4" w:space="0" w:color="auto"/>
              <w:right w:val="single" w:sz="8" w:space="0" w:color="auto"/>
            </w:tcBorders>
            <w:shd w:val="clear" w:color="auto" w:fill="auto"/>
            <w:noWrap/>
            <w:vAlign w:val="center"/>
            <w:hideMark/>
          </w:tcPr>
          <w:p w14:paraId="64A70996"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w:t>
            </w:r>
          </w:p>
        </w:tc>
        <w:tc>
          <w:tcPr>
            <w:tcW w:w="0" w:type="auto"/>
            <w:vAlign w:val="center"/>
            <w:hideMark/>
          </w:tcPr>
          <w:p w14:paraId="7727AE9C" w14:textId="77777777" w:rsidR="00AB1592" w:rsidRPr="0045261D" w:rsidRDefault="00AB1592" w:rsidP="00AB1592">
            <w:pPr>
              <w:rPr>
                <w:sz w:val="16"/>
                <w:szCs w:val="16"/>
              </w:rPr>
            </w:pPr>
          </w:p>
        </w:tc>
      </w:tr>
      <w:tr w:rsidR="00AB1592" w:rsidRPr="0045261D" w14:paraId="21CE5E03" w14:textId="77777777" w:rsidTr="00AB1592">
        <w:trPr>
          <w:trHeight w:val="360"/>
        </w:trPr>
        <w:tc>
          <w:tcPr>
            <w:tcW w:w="2319" w:type="dxa"/>
            <w:tcBorders>
              <w:top w:val="nil"/>
              <w:left w:val="single" w:sz="8" w:space="0" w:color="auto"/>
              <w:bottom w:val="single" w:sz="4" w:space="0" w:color="auto"/>
              <w:right w:val="single" w:sz="8" w:space="0" w:color="auto"/>
            </w:tcBorders>
            <w:shd w:val="clear" w:color="000000" w:fill="C0C0C0"/>
            <w:vAlign w:val="center"/>
            <w:hideMark/>
          </w:tcPr>
          <w:p w14:paraId="05A82AB7" w14:textId="77777777" w:rsidR="00AB1592" w:rsidRPr="0045261D" w:rsidRDefault="00AB1592" w:rsidP="00AB1592">
            <w:pPr>
              <w:rPr>
                <w:rFonts w:ascii="Arial" w:hAnsi="Arial" w:cs="Arial"/>
                <w:b/>
                <w:bCs/>
                <w:sz w:val="16"/>
                <w:szCs w:val="16"/>
              </w:rPr>
            </w:pPr>
            <w:r w:rsidRPr="0045261D">
              <w:rPr>
                <w:rFonts w:ascii="Arial" w:hAnsi="Arial" w:cs="Arial"/>
                <w:b/>
                <w:bCs/>
                <w:sz w:val="16"/>
                <w:szCs w:val="16"/>
              </w:rPr>
              <w:t>C.F. NAVARRA</w:t>
            </w:r>
          </w:p>
        </w:tc>
        <w:tc>
          <w:tcPr>
            <w:tcW w:w="844" w:type="dxa"/>
            <w:tcBorders>
              <w:top w:val="nil"/>
              <w:left w:val="nil"/>
              <w:bottom w:val="single" w:sz="4" w:space="0" w:color="auto"/>
              <w:right w:val="nil"/>
            </w:tcBorders>
            <w:shd w:val="clear" w:color="000000" w:fill="FFFFCC"/>
            <w:noWrap/>
            <w:vAlign w:val="center"/>
            <w:hideMark/>
          </w:tcPr>
          <w:p w14:paraId="1F7B5B97"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3</w:t>
            </w:r>
          </w:p>
        </w:tc>
        <w:tc>
          <w:tcPr>
            <w:tcW w:w="1224" w:type="dxa"/>
            <w:tcBorders>
              <w:top w:val="nil"/>
              <w:left w:val="single" w:sz="4" w:space="0" w:color="auto"/>
              <w:bottom w:val="single" w:sz="4" w:space="0" w:color="auto"/>
              <w:right w:val="single" w:sz="4" w:space="0" w:color="auto"/>
            </w:tcBorders>
            <w:shd w:val="clear" w:color="auto" w:fill="auto"/>
            <w:noWrap/>
            <w:vAlign w:val="center"/>
            <w:hideMark/>
          </w:tcPr>
          <w:p w14:paraId="5A7570AB"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3</w:t>
            </w:r>
          </w:p>
        </w:tc>
        <w:tc>
          <w:tcPr>
            <w:tcW w:w="1588" w:type="dxa"/>
            <w:tcBorders>
              <w:top w:val="nil"/>
              <w:left w:val="nil"/>
              <w:bottom w:val="single" w:sz="4" w:space="0" w:color="auto"/>
              <w:right w:val="single" w:sz="4" w:space="0" w:color="auto"/>
            </w:tcBorders>
            <w:shd w:val="clear" w:color="000000" w:fill="FFFFCC"/>
            <w:vAlign w:val="center"/>
            <w:hideMark/>
          </w:tcPr>
          <w:p w14:paraId="66702E87"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0</w:t>
            </w:r>
          </w:p>
        </w:tc>
        <w:tc>
          <w:tcPr>
            <w:tcW w:w="0" w:type="auto"/>
            <w:tcBorders>
              <w:top w:val="nil"/>
              <w:left w:val="nil"/>
              <w:bottom w:val="single" w:sz="4" w:space="0" w:color="auto"/>
              <w:right w:val="single" w:sz="4" w:space="0" w:color="auto"/>
            </w:tcBorders>
            <w:shd w:val="clear" w:color="000000" w:fill="FFFFCC"/>
            <w:vAlign w:val="center"/>
            <w:hideMark/>
          </w:tcPr>
          <w:p w14:paraId="78B5EC26"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0</w:t>
            </w:r>
          </w:p>
        </w:tc>
        <w:tc>
          <w:tcPr>
            <w:tcW w:w="0" w:type="auto"/>
            <w:tcBorders>
              <w:top w:val="nil"/>
              <w:left w:val="nil"/>
              <w:bottom w:val="single" w:sz="4" w:space="0" w:color="auto"/>
              <w:right w:val="nil"/>
            </w:tcBorders>
            <w:shd w:val="clear" w:color="000000" w:fill="FFFFCC"/>
            <w:vAlign w:val="center"/>
            <w:hideMark/>
          </w:tcPr>
          <w:p w14:paraId="7631585A"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0</w:t>
            </w:r>
          </w:p>
        </w:tc>
        <w:tc>
          <w:tcPr>
            <w:tcW w:w="0" w:type="auto"/>
            <w:tcBorders>
              <w:top w:val="nil"/>
              <w:left w:val="single" w:sz="8" w:space="0" w:color="auto"/>
              <w:bottom w:val="single" w:sz="4" w:space="0" w:color="auto"/>
              <w:right w:val="single" w:sz="8" w:space="0" w:color="auto"/>
            </w:tcBorders>
            <w:shd w:val="clear" w:color="auto" w:fill="auto"/>
            <w:noWrap/>
            <w:vAlign w:val="center"/>
            <w:hideMark/>
          </w:tcPr>
          <w:p w14:paraId="5E1759EC"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0</w:t>
            </w:r>
          </w:p>
        </w:tc>
        <w:tc>
          <w:tcPr>
            <w:tcW w:w="0" w:type="auto"/>
            <w:tcBorders>
              <w:top w:val="nil"/>
              <w:left w:val="nil"/>
              <w:bottom w:val="single" w:sz="4" w:space="0" w:color="auto"/>
              <w:right w:val="nil"/>
            </w:tcBorders>
            <w:shd w:val="clear" w:color="auto" w:fill="auto"/>
            <w:noWrap/>
            <w:vAlign w:val="center"/>
            <w:hideMark/>
          </w:tcPr>
          <w:p w14:paraId="40E19BDC"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w:t>
            </w:r>
          </w:p>
        </w:tc>
        <w:tc>
          <w:tcPr>
            <w:tcW w:w="2162" w:type="dxa"/>
            <w:tcBorders>
              <w:top w:val="nil"/>
              <w:left w:val="single" w:sz="8" w:space="0" w:color="auto"/>
              <w:bottom w:val="single" w:sz="4" w:space="0" w:color="auto"/>
              <w:right w:val="single" w:sz="8" w:space="0" w:color="auto"/>
            </w:tcBorders>
            <w:shd w:val="clear" w:color="auto" w:fill="auto"/>
            <w:noWrap/>
            <w:vAlign w:val="center"/>
            <w:hideMark/>
          </w:tcPr>
          <w:p w14:paraId="2A251AB2"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w:t>
            </w:r>
          </w:p>
        </w:tc>
        <w:tc>
          <w:tcPr>
            <w:tcW w:w="549" w:type="dxa"/>
            <w:tcBorders>
              <w:top w:val="nil"/>
              <w:left w:val="nil"/>
              <w:bottom w:val="single" w:sz="4" w:space="0" w:color="auto"/>
              <w:right w:val="nil"/>
            </w:tcBorders>
            <w:shd w:val="clear" w:color="auto" w:fill="auto"/>
            <w:noWrap/>
            <w:vAlign w:val="center"/>
            <w:hideMark/>
          </w:tcPr>
          <w:p w14:paraId="6C7DD4FC"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w:t>
            </w:r>
          </w:p>
        </w:tc>
        <w:tc>
          <w:tcPr>
            <w:tcW w:w="0" w:type="auto"/>
            <w:tcBorders>
              <w:top w:val="nil"/>
              <w:left w:val="single" w:sz="4" w:space="0" w:color="auto"/>
              <w:bottom w:val="single" w:sz="4" w:space="0" w:color="auto"/>
              <w:right w:val="single" w:sz="8" w:space="0" w:color="auto"/>
            </w:tcBorders>
            <w:shd w:val="clear" w:color="auto" w:fill="auto"/>
            <w:noWrap/>
            <w:vAlign w:val="center"/>
            <w:hideMark/>
          </w:tcPr>
          <w:p w14:paraId="3260BBD6"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w:t>
            </w:r>
          </w:p>
        </w:tc>
        <w:tc>
          <w:tcPr>
            <w:tcW w:w="0" w:type="auto"/>
            <w:vAlign w:val="center"/>
            <w:hideMark/>
          </w:tcPr>
          <w:p w14:paraId="4412D6FC" w14:textId="77777777" w:rsidR="00AB1592" w:rsidRPr="0045261D" w:rsidRDefault="00AB1592" w:rsidP="00AB1592">
            <w:pPr>
              <w:rPr>
                <w:sz w:val="16"/>
                <w:szCs w:val="16"/>
              </w:rPr>
            </w:pPr>
          </w:p>
        </w:tc>
      </w:tr>
      <w:tr w:rsidR="00AB1592" w:rsidRPr="0045261D" w14:paraId="1FDA6187" w14:textId="77777777" w:rsidTr="00AB1592">
        <w:trPr>
          <w:trHeight w:val="360"/>
        </w:trPr>
        <w:tc>
          <w:tcPr>
            <w:tcW w:w="2319" w:type="dxa"/>
            <w:tcBorders>
              <w:top w:val="nil"/>
              <w:left w:val="single" w:sz="8" w:space="0" w:color="auto"/>
              <w:bottom w:val="single" w:sz="4" w:space="0" w:color="auto"/>
              <w:right w:val="single" w:sz="8" w:space="0" w:color="auto"/>
            </w:tcBorders>
            <w:shd w:val="clear" w:color="000000" w:fill="C0C0C0"/>
            <w:vAlign w:val="center"/>
            <w:hideMark/>
          </w:tcPr>
          <w:p w14:paraId="04F9521D" w14:textId="77777777" w:rsidR="00AB1592" w:rsidRPr="0045261D" w:rsidRDefault="00AB1592" w:rsidP="00AB1592">
            <w:pPr>
              <w:rPr>
                <w:rFonts w:ascii="Arial" w:hAnsi="Arial" w:cs="Arial"/>
                <w:b/>
                <w:bCs/>
                <w:sz w:val="16"/>
                <w:szCs w:val="16"/>
              </w:rPr>
            </w:pPr>
            <w:r w:rsidRPr="0045261D">
              <w:rPr>
                <w:rFonts w:ascii="Arial" w:hAnsi="Arial" w:cs="Arial"/>
                <w:b/>
                <w:bCs/>
                <w:sz w:val="16"/>
                <w:szCs w:val="16"/>
              </w:rPr>
              <w:t>ISLAS BALEARES</w:t>
            </w:r>
          </w:p>
        </w:tc>
        <w:tc>
          <w:tcPr>
            <w:tcW w:w="844" w:type="dxa"/>
            <w:tcBorders>
              <w:top w:val="nil"/>
              <w:left w:val="nil"/>
              <w:bottom w:val="single" w:sz="4" w:space="0" w:color="auto"/>
              <w:right w:val="nil"/>
            </w:tcBorders>
            <w:shd w:val="clear" w:color="000000" w:fill="FFFFCC"/>
            <w:noWrap/>
            <w:vAlign w:val="center"/>
            <w:hideMark/>
          </w:tcPr>
          <w:p w14:paraId="6BCFDEC6"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0</w:t>
            </w:r>
          </w:p>
        </w:tc>
        <w:tc>
          <w:tcPr>
            <w:tcW w:w="1224" w:type="dxa"/>
            <w:tcBorders>
              <w:top w:val="nil"/>
              <w:left w:val="single" w:sz="4" w:space="0" w:color="auto"/>
              <w:bottom w:val="single" w:sz="4" w:space="0" w:color="auto"/>
              <w:right w:val="single" w:sz="4" w:space="0" w:color="auto"/>
            </w:tcBorders>
            <w:shd w:val="clear" w:color="auto" w:fill="auto"/>
            <w:noWrap/>
            <w:vAlign w:val="center"/>
            <w:hideMark/>
          </w:tcPr>
          <w:p w14:paraId="20A253A2"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0</w:t>
            </w:r>
          </w:p>
        </w:tc>
        <w:tc>
          <w:tcPr>
            <w:tcW w:w="1588" w:type="dxa"/>
            <w:tcBorders>
              <w:top w:val="nil"/>
              <w:left w:val="nil"/>
              <w:bottom w:val="single" w:sz="4" w:space="0" w:color="auto"/>
              <w:right w:val="single" w:sz="4" w:space="0" w:color="auto"/>
            </w:tcBorders>
            <w:shd w:val="clear" w:color="000000" w:fill="FFFFCC"/>
            <w:noWrap/>
            <w:vAlign w:val="center"/>
            <w:hideMark/>
          </w:tcPr>
          <w:p w14:paraId="0E6F3184"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0</w:t>
            </w:r>
          </w:p>
        </w:tc>
        <w:tc>
          <w:tcPr>
            <w:tcW w:w="0" w:type="auto"/>
            <w:tcBorders>
              <w:top w:val="nil"/>
              <w:left w:val="nil"/>
              <w:bottom w:val="single" w:sz="4" w:space="0" w:color="auto"/>
              <w:right w:val="single" w:sz="4" w:space="0" w:color="auto"/>
            </w:tcBorders>
            <w:shd w:val="clear" w:color="000000" w:fill="FFFFCC"/>
            <w:noWrap/>
            <w:vAlign w:val="center"/>
            <w:hideMark/>
          </w:tcPr>
          <w:p w14:paraId="5ACB4940"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0</w:t>
            </w:r>
          </w:p>
        </w:tc>
        <w:tc>
          <w:tcPr>
            <w:tcW w:w="0" w:type="auto"/>
            <w:tcBorders>
              <w:top w:val="nil"/>
              <w:left w:val="nil"/>
              <w:bottom w:val="single" w:sz="4" w:space="0" w:color="auto"/>
              <w:right w:val="nil"/>
            </w:tcBorders>
            <w:shd w:val="clear" w:color="000000" w:fill="FFFFCC"/>
            <w:noWrap/>
            <w:vAlign w:val="center"/>
            <w:hideMark/>
          </w:tcPr>
          <w:p w14:paraId="43C61436"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0</w:t>
            </w:r>
          </w:p>
        </w:tc>
        <w:tc>
          <w:tcPr>
            <w:tcW w:w="0" w:type="auto"/>
            <w:tcBorders>
              <w:top w:val="nil"/>
              <w:left w:val="single" w:sz="8" w:space="0" w:color="auto"/>
              <w:bottom w:val="single" w:sz="4" w:space="0" w:color="auto"/>
              <w:right w:val="single" w:sz="8" w:space="0" w:color="auto"/>
            </w:tcBorders>
            <w:shd w:val="clear" w:color="auto" w:fill="auto"/>
            <w:noWrap/>
            <w:vAlign w:val="center"/>
            <w:hideMark/>
          </w:tcPr>
          <w:p w14:paraId="21022E0A"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0</w:t>
            </w:r>
          </w:p>
        </w:tc>
        <w:tc>
          <w:tcPr>
            <w:tcW w:w="0" w:type="auto"/>
            <w:tcBorders>
              <w:top w:val="nil"/>
              <w:left w:val="nil"/>
              <w:bottom w:val="single" w:sz="4" w:space="0" w:color="auto"/>
              <w:right w:val="nil"/>
            </w:tcBorders>
            <w:shd w:val="clear" w:color="auto" w:fill="auto"/>
            <w:noWrap/>
            <w:vAlign w:val="center"/>
            <w:hideMark/>
          </w:tcPr>
          <w:p w14:paraId="6BAD07FA"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w:t>
            </w:r>
          </w:p>
        </w:tc>
        <w:tc>
          <w:tcPr>
            <w:tcW w:w="2162" w:type="dxa"/>
            <w:tcBorders>
              <w:top w:val="nil"/>
              <w:left w:val="single" w:sz="8" w:space="0" w:color="auto"/>
              <w:bottom w:val="single" w:sz="4" w:space="0" w:color="auto"/>
              <w:right w:val="single" w:sz="8" w:space="0" w:color="auto"/>
            </w:tcBorders>
            <w:shd w:val="clear" w:color="auto" w:fill="auto"/>
            <w:noWrap/>
            <w:vAlign w:val="center"/>
            <w:hideMark/>
          </w:tcPr>
          <w:p w14:paraId="6817F38F"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w:t>
            </w:r>
          </w:p>
        </w:tc>
        <w:tc>
          <w:tcPr>
            <w:tcW w:w="549" w:type="dxa"/>
            <w:tcBorders>
              <w:top w:val="nil"/>
              <w:left w:val="nil"/>
              <w:bottom w:val="single" w:sz="4" w:space="0" w:color="auto"/>
              <w:right w:val="nil"/>
            </w:tcBorders>
            <w:shd w:val="clear" w:color="auto" w:fill="auto"/>
            <w:noWrap/>
            <w:vAlign w:val="center"/>
            <w:hideMark/>
          </w:tcPr>
          <w:p w14:paraId="79E7AAF5"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w:t>
            </w:r>
          </w:p>
        </w:tc>
        <w:tc>
          <w:tcPr>
            <w:tcW w:w="0" w:type="auto"/>
            <w:tcBorders>
              <w:top w:val="nil"/>
              <w:left w:val="single" w:sz="4" w:space="0" w:color="auto"/>
              <w:bottom w:val="single" w:sz="4" w:space="0" w:color="auto"/>
              <w:right w:val="single" w:sz="8" w:space="0" w:color="auto"/>
            </w:tcBorders>
            <w:shd w:val="clear" w:color="auto" w:fill="auto"/>
            <w:noWrap/>
            <w:vAlign w:val="center"/>
            <w:hideMark/>
          </w:tcPr>
          <w:p w14:paraId="47967C6E"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w:t>
            </w:r>
          </w:p>
        </w:tc>
        <w:tc>
          <w:tcPr>
            <w:tcW w:w="0" w:type="auto"/>
            <w:vAlign w:val="center"/>
            <w:hideMark/>
          </w:tcPr>
          <w:p w14:paraId="73305283" w14:textId="77777777" w:rsidR="00AB1592" w:rsidRPr="0045261D" w:rsidRDefault="00AB1592" w:rsidP="00AB1592">
            <w:pPr>
              <w:rPr>
                <w:sz w:val="16"/>
                <w:szCs w:val="16"/>
              </w:rPr>
            </w:pPr>
          </w:p>
        </w:tc>
      </w:tr>
      <w:tr w:rsidR="00AB1592" w:rsidRPr="0045261D" w14:paraId="31033F3B" w14:textId="77777777" w:rsidTr="00AB1592">
        <w:trPr>
          <w:trHeight w:val="360"/>
        </w:trPr>
        <w:tc>
          <w:tcPr>
            <w:tcW w:w="2319" w:type="dxa"/>
            <w:tcBorders>
              <w:top w:val="nil"/>
              <w:left w:val="single" w:sz="8" w:space="0" w:color="auto"/>
              <w:bottom w:val="single" w:sz="4" w:space="0" w:color="auto"/>
              <w:right w:val="single" w:sz="8" w:space="0" w:color="auto"/>
            </w:tcBorders>
            <w:shd w:val="clear" w:color="000000" w:fill="C0C0C0"/>
            <w:vAlign w:val="center"/>
            <w:hideMark/>
          </w:tcPr>
          <w:p w14:paraId="17DC4E4A" w14:textId="77777777" w:rsidR="00AB1592" w:rsidRPr="0045261D" w:rsidRDefault="00AB1592" w:rsidP="00AB1592">
            <w:pPr>
              <w:rPr>
                <w:rFonts w:ascii="Arial" w:hAnsi="Arial" w:cs="Arial"/>
                <w:b/>
                <w:bCs/>
                <w:sz w:val="16"/>
                <w:szCs w:val="16"/>
              </w:rPr>
            </w:pPr>
            <w:r w:rsidRPr="0045261D">
              <w:rPr>
                <w:rFonts w:ascii="Arial" w:hAnsi="Arial" w:cs="Arial"/>
                <w:b/>
                <w:bCs/>
                <w:sz w:val="16"/>
                <w:szCs w:val="16"/>
              </w:rPr>
              <w:t>ISLAS CANARIAS</w:t>
            </w:r>
          </w:p>
        </w:tc>
        <w:tc>
          <w:tcPr>
            <w:tcW w:w="844" w:type="dxa"/>
            <w:tcBorders>
              <w:top w:val="nil"/>
              <w:left w:val="nil"/>
              <w:bottom w:val="single" w:sz="4" w:space="0" w:color="auto"/>
              <w:right w:val="nil"/>
            </w:tcBorders>
            <w:shd w:val="clear" w:color="000000" w:fill="FFFFCC"/>
            <w:noWrap/>
            <w:vAlign w:val="center"/>
            <w:hideMark/>
          </w:tcPr>
          <w:p w14:paraId="79B422FA"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1</w:t>
            </w:r>
          </w:p>
        </w:tc>
        <w:tc>
          <w:tcPr>
            <w:tcW w:w="1224" w:type="dxa"/>
            <w:tcBorders>
              <w:top w:val="nil"/>
              <w:left w:val="single" w:sz="4" w:space="0" w:color="auto"/>
              <w:bottom w:val="single" w:sz="4" w:space="0" w:color="auto"/>
              <w:right w:val="single" w:sz="4" w:space="0" w:color="auto"/>
            </w:tcBorders>
            <w:shd w:val="clear" w:color="auto" w:fill="auto"/>
            <w:noWrap/>
            <w:vAlign w:val="center"/>
            <w:hideMark/>
          </w:tcPr>
          <w:p w14:paraId="0EAED692"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1</w:t>
            </w:r>
          </w:p>
        </w:tc>
        <w:tc>
          <w:tcPr>
            <w:tcW w:w="1588" w:type="dxa"/>
            <w:tcBorders>
              <w:top w:val="nil"/>
              <w:left w:val="nil"/>
              <w:bottom w:val="single" w:sz="4" w:space="0" w:color="auto"/>
              <w:right w:val="single" w:sz="4" w:space="0" w:color="auto"/>
            </w:tcBorders>
            <w:shd w:val="clear" w:color="000000" w:fill="FFFFCC"/>
            <w:noWrap/>
            <w:vAlign w:val="center"/>
            <w:hideMark/>
          </w:tcPr>
          <w:p w14:paraId="646A5B5B"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0</w:t>
            </w:r>
          </w:p>
        </w:tc>
        <w:tc>
          <w:tcPr>
            <w:tcW w:w="0" w:type="auto"/>
            <w:tcBorders>
              <w:top w:val="nil"/>
              <w:left w:val="nil"/>
              <w:bottom w:val="single" w:sz="4" w:space="0" w:color="auto"/>
              <w:right w:val="single" w:sz="4" w:space="0" w:color="auto"/>
            </w:tcBorders>
            <w:shd w:val="clear" w:color="000000" w:fill="FFFFCC"/>
            <w:noWrap/>
            <w:vAlign w:val="center"/>
            <w:hideMark/>
          </w:tcPr>
          <w:p w14:paraId="5F3F945D"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0</w:t>
            </w:r>
          </w:p>
        </w:tc>
        <w:tc>
          <w:tcPr>
            <w:tcW w:w="0" w:type="auto"/>
            <w:tcBorders>
              <w:top w:val="nil"/>
              <w:left w:val="nil"/>
              <w:bottom w:val="single" w:sz="4" w:space="0" w:color="auto"/>
              <w:right w:val="nil"/>
            </w:tcBorders>
            <w:shd w:val="clear" w:color="000000" w:fill="FFFFCC"/>
            <w:noWrap/>
            <w:vAlign w:val="center"/>
            <w:hideMark/>
          </w:tcPr>
          <w:p w14:paraId="252B999D"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0</w:t>
            </w:r>
          </w:p>
        </w:tc>
        <w:tc>
          <w:tcPr>
            <w:tcW w:w="0" w:type="auto"/>
            <w:tcBorders>
              <w:top w:val="nil"/>
              <w:left w:val="single" w:sz="8" w:space="0" w:color="auto"/>
              <w:bottom w:val="single" w:sz="4" w:space="0" w:color="auto"/>
              <w:right w:val="single" w:sz="8" w:space="0" w:color="auto"/>
            </w:tcBorders>
            <w:shd w:val="clear" w:color="auto" w:fill="auto"/>
            <w:noWrap/>
            <w:vAlign w:val="center"/>
            <w:hideMark/>
          </w:tcPr>
          <w:p w14:paraId="14B0F01C"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0</w:t>
            </w:r>
          </w:p>
        </w:tc>
        <w:tc>
          <w:tcPr>
            <w:tcW w:w="0" w:type="auto"/>
            <w:tcBorders>
              <w:top w:val="nil"/>
              <w:left w:val="nil"/>
              <w:bottom w:val="single" w:sz="4" w:space="0" w:color="auto"/>
              <w:right w:val="nil"/>
            </w:tcBorders>
            <w:shd w:val="clear" w:color="auto" w:fill="auto"/>
            <w:noWrap/>
            <w:vAlign w:val="center"/>
            <w:hideMark/>
          </w:tcPr>
          <w:p w14:paraId="62F80E01"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w:t>
            </w:r>
          </w:p>
        </w:tc>
        <w:tc>
          <w:tcPr>
            <w:tcW w:w="2162" w:type="dxa"/>
            <w:tcBorders>
              <w:top w:val="nil"/>
              <w:left w:val="single" w:sz="8" w:space="0" w:color="auto"/>
              <w:bottom w:val="single" w:sz="4" w:space="0" w:color="auto"/>
              <w:right w:val="single" w:sz="8" w:space="0" w:color="auto"/>
            </w:tcBorders>
            <w:shd w:val="clear" w:color="auto" w:fill="auto"/>
            <w:noWrap/>
            <w:vAlign w:val="center"/>
            <w:hideMark/>
          </w:tcPr>
          <w:p w14:paraId="613E202B"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w:t>
            </w:r>
          </w:p>
        </w:tc>
        <w:tc>
          <w:tcPr>
            <w:tcW w:w="549" w:type="dxa"/>
            <w:tcBorders>
              <w:top w:val="nil"/>
              <w:left w:val="nil"/>
              <w:bottom w:val="single" w:sz="4" w:space="0" w:color="auto"/>
              <w:right w:val="nil"/>
            </w:tcBorders>
            <w:shd w:val="clear" w:color="auto" w:fill="auto"/>
            <w:noWrap/>
            <w:vAlign w:val="center"/>
            <w:hideMark/>
          </w:tcPr>
          <w:p w14:paraId="2764E95D"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w:t>
            </w:r>
          </w:p>
        </w:tc>
        <w:tc>
          <w:tcPr>
            <w:tcW w:w="0" w:type="auto"/>
            <w:tcBorders>
              <w:top w:val="nil"/>
              <w:left w:val="single" w:sz="4" w:space="0" w:color="auto"/>
              <w:bottom w:val="single" w:sz="4" w:space="0" w:color="auto"/>
              <w:right w:val="single" w:sz="8" w:space="0" w:color="auto"/>
            </w:tcBorders>
            <w:shd w:val="clear" w:color="auto" w:fill="auto"/>
            <w:noWrap/>
            <w:vAlign w:val="center"/>
            <w:hideMark/>
          </w:tcPr>
          <w:p w14:paraId="65596328"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w:t>
            </w:r>
          </w:p>
        </w:tc>
        <w:tc>
          <w:tcPr>
            <w:tcW w:w="0" w:type="auto"/>
            <w:vAlign w:val="center"/>
            <w:hideMark/>
          </w:tcPr>
          <w:p w14:paraId="313DF596" w14:textId="77777777" w:rsidR="00AB1592" w:rsidRPr="0045261D" w:rsidRDefault="00AB1592" w:rsidP="00AB1592">
            <w:pPr>
              <w:rPr>
                <w:sz w:val="16"/>
                <w:szCs w:val="16"/>
              </w:rPr>
            </w:pPr>
          </w:p>
        </w:tc>
      </w:tr>
      <w:tr w:rsidR="00AB1592" w:rsidRPr="0045261D" w14:paraId="04C457BC" w14:textId="77777777" w:rsidTr="00AB1592">
        <w:trPr>
          <w:trHeight w:val="360"/>
        </w:trPr>
        <w:tc>
          <w:tcPr>
            <w:tcW w:w="2319" w:type="dxa"/>
            <w:tcBorders>
              <w:top w:val="nil"/>
              <w:left w:val="single" w:sz="8" w:space="0" w:color="auto"/>
              <w:bottom w:val="single" w:sz="4" w:space="0" w:color="auto"/>
              <w:right w:val="single" w:sz="8" w:space="0" w:color="auto"/>
            </w:tcBorders>
            <w:shd w:val="clear" w:color="000000" w:fill="C0C0C0"/>
            <w:vAlign w:val="center"/>
            <w:hideMark/>
          </w:tcPr>
          <w:p w14:paraId="649D75B3" w14:textId="77777777" w:rsidR="00AB1592" w:rsidRPr="0045261D" w:rsidRDefault="00AB1592" w:rsidP="00AB1592">
            <w:pPr>
              <w:rPr>
                <w:rFonts w:ascii="Arial" w:hAnsi="Arial" w:cs="Arial"/>
                <w:b/>
                <w:bCs/>
                <w:sz w:val="16"/>
                <w:szCs w:val="16"/>
              </w:rPr>
            </w:pPr>
            <w:r w:rsidRPr="0045261D">
              <w:rPr>
                <w:rFonts w:ascii="Arial" w:hAnsi="Arial" w:cs="Arial"/>
                <w:b/>
                <w:bCs/>
                <w:sz w:val="16"/>
                <w:szCs w:val="16"/>
              </w:rPr>
              <w:t>PRINCIPADO DE ASTURIAS</w:t>
            </w:r>
          </w:p>
        </w:tc>
        <w:tc>
          <w:tcPr>
            <w:tcW w:w="844" w:type="dxa"/>
            <w:tcBorders>
              <w:top w:val="nil"/>
              <w:left w:val="nil"/>
              <w:bottom w:val="single" w:sz="4" w:space="0" w:color="auto"/>
              <w:right w:val="nil"/>
            </w:tcBorders>
            <w:shd w:val="clear" w:color="000000" w:fill="FFFFCC"/>
            <w:noWrap/>
            <w:vAlign w:val="center"/>
            <w:hideMark/>
          </w:tcPr>
          <w:p w14:paraId="07B947DF"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1</w:t>
            </w:r>
          </w:p>
        </w:tc>
        <w:tc>
          <w:tcPr>
            <w:tcW w:w="1224" w:type="dxa"/>
            <w:tcBorders>
              <w:top w:val="nil"/>
              <w:left w:val="single" w:sz="4" w:space="0" w:color="auto"/>
              <w:bottom w:val="single" w:sz="4" w:space="0" w:color="auto"/>
              <w:right w:val="single" w:sz="4" w:space="0" w:color="auto"/>
            </w:tcBorders>
            <w:shd w:val="clear" w:color="auto" w:fill="auto"/>
            <w:noWrap/>
            <w:vAlign w:val="center"/>
            <w:hideMark/>
          </w:tcPr>
          <w:p w14:paraId="6A06E271"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1</w:t>
            </w:r>
          </w:p>
        </w:tc>
        <w:tc>
          <w:tcPr>
            <w:tcW w:w="1588" w:type="dxa"/>
            <w:tcBorders>
              <w:top w:val="nil"/>
              <w:left w:val="nil"/>
              <w:bottom w:val="single" w:sz="4" w:space="0" w:color="auto"/>
              <w:right w:val="single" w:sz="4" w:space="0" w:color="auto"/>
            </w:tcBorders>
            <w:shd w:val="clear" w:color="000000" w:fill="FFFFCC"/>
            <w:noWrap/>
            <w:vAlign w:val="center"/>
            <w:hideMark/>
          </w:tcPr>
          <w:p w14:paraId="2529FE3E"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0</w:t>
            </w:r>
          </w:p>
        </w:tc>
        <w:tc>
          <w:tcPr>
            <w:tcW w:w="0" w:type="auto"/>
            <w:tcBorders>
              <w:top w:val="nil"/>
              <w:left w:val="nil"/>
              <w:bottom w:val="single" w:sz="4" w:space="0" w:color="auto"/>
              <w:right w:val="single" w:sz="4" w:space="0" w:color="auto"/>
            </w:tcBorders>
            <w:shd w:val="clear" w:color="000000" w:fill="FFFFCC"/>
            <w:noWrap/>
            <w:vAlign w:val="center"/>
            <w:hideMark/>
          </w:tcPr>
          <w:p w14:paraId="570B474C"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0</w:t>
            </w:r>
          </w:p>
        </w:tc>
        <w:tc>
          <w:tcPr>
            <w:tcW w:w="0" w:type="auto"/>
            <w:tcBorders>
              <w:top w:val="nil"/>
              <w:left w:val="nil"/>
              <w:bottom w:val="single" w:sz="4" w:space="0" w:color="auto"/>
              <w:right w:val="nil"/>
            </w:tcBorders>
            <w:shd w:val="clear" w:color="000000" w:fill="FFFFCC"/>
            <w:noWrap/>
            <w:vAlign w:val="center"/>
            <w:hideMark/>
          </w:tcPr>
          <w:p w14:paraId="66BAFFFB"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0</w:t>
            </w:r>
          </w:p>
        </w:tc>
        <w:tc>
          <w:tcPr>
            <w:tcW w:w="0" w:type="auto"/>
            <w:tcBorders>
              <w:top w:val="nil"/>
              <w:left w:val="single" w:sz="8" w:space="0" w:color="auto"/>
              <w:bottom w:val="single" w:sz="4" w:space="0" w:color="auto"/>
              <w:right w:val="single" w:sz="8" w:space="0" w:color="auto"/>
            </w:tcBorders>
            <w:shd w:val="clear" w:color="auto" w:fill="auto"/>
            <w:noWrap/>
            <w:vAlign w:val="center"/>
            <w:hideMark/>
          </w:tcPr>
          <w:p w14:paraId="2EFB2410"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0</w:t>
            </w:r>
          </w:p>
        </w:tc>
        <w:tc>
          <w:tcPr>
            <w:tcW w:w="0" w:type="auto"/>
            <w:tcBorders>
              <w:top w:val="nil"/>
              <w:left w:val="nil"/>
              <w:bottom w:val="single" w:sz="4" w:space="0" w:color="auto"/>
              <w:right w:val="nil"/>
            </w:tcBorders>
            <w:shd w:val="clear" w:color="auto" w:fill="auto"/>
            <w:noWrap/>
            <w:vAlign w:val="center"/>
            <w:hideMark/>
          </w:tcPr>
          <w:p w14:paraId="73A35885"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w:t>
            </w:r>
          </w:p>
        </w:tc>
        <w:tc>
          <w:tcPr>
            <w:tcW w:w="2162" w:type="dxa"/>
            <w:tcBorders>
              <w:top w:val="nil"/>
              <w:left w:val="single" w:sz="8" w:space="0" w:color="auto"/>
              <w:bottom w:val="single" w:sz="4" w:space="0" w:color="auto"/>
              <w:right w:val="single" w:sz="8" w:space="0" w:color="auto"/>
            </w:tcBorders>
            <w:shd w:val="clear" w:color="auto" w:fill="auto"/>
            <w:noWrap/>
            <w:vAlign w:val="center"/>
            <w:hideMark/>
          </w:tcPr>
          <w:p w14:paraId="5C87D6EF"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w:t>
            </w:r>
          </w:p>
        </w:tc>
        <w:tc>
          <w:tcPr>
            <w:tcW w:w="549" w:type="dxa"/>
            <w:tcBorders>
              <w:top w:val="nil"/>
              <w:left w:val="nil"/>
              <w:bottom w:val="single" w:sz="4" w:space="0" w:color="auto"/>
              <w:right w:val="nil"/>
            </w:tcBorders>
            <w:shd w:val="clear" w:color="auto" w:fill="auto"/>
            <w:noWrap/>
            <w:vAlign w:val="center"/>
            <w:hideMark/>
          </w:tcPr>
          <w:p w14:paraId="624D68F6"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w:t>
            </w:r>
          </w:p>
        </w:tc>
        <w:tc>
          <w:tcPr>
            <w:tcW w:w="0" w:type="auto"/>
            <w:tcBorders>
              <w:top w:val="nil"/>
              <w:left w:val="single" w:sz="4" w:space="0" w:color="auto"/>
              <w:bottom w:val="single" w:sz="4" w:space="0" w:color="auto"/>
              <w:right w:val="single" w:sz="8" w:space="0" w:color="auto"/>
            </w:tcBorders>
            <w:shd w:val="clear" w:color="auto" w:fill="auto"/>
            <w:noWrap/>
            <w:vAlign w:val="center"/>
            <w:hideMark/>
          </w:tcPr>
          <w:p w14:paraId="4EC092E9"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w:t>
            </w:r>
          </w:p>
        </w:tc>
        <w:tc>
          <w:tcPr>
            <w:tcW w:w="0" w:type="auto"/>
            <w:vAlign w:val="center"/>
            <w:hideMark/>
          </w:tcPr>
          <w:p w14:paraId="4CD0E3EA" w14:textId="77777777" w:rsidR="00AB1592" w:rsidRPr="0045261D" w:rsidRDefault="00AB1592" w:rsidP="00AB1592">
            <w:pPr>
              <w:rPr>
                <w:sz w:val="16"/>
                <w:szCs w:val="16"/>
              </w:rPr>
            </w:pPr>
          </w:p>
        </w:tc>
      </w:tr>
      <w:tr w:rsidR="00AB1592" w:rsidRPr="0045261D" w14:paraId="6FD3091F" w14:textId="77777777" w:rsidTr="00AB1592">
        <w:trPr>
          <w:trHeight w:val="360"/>
        </w:trPr>
        <w:tc>
          <w:tcPr>
            <w:tcW w:w="2319" w:type="dxa"/>
            <w:tcBorders>
              <w:top w:val="nil"/>
              <w:left w:val="single" w:sz="8" w:space="0" w:color="auto"/>
              <w:bottom w:val="single" w:sz="4" w:space="0" w:color="auto"/>
              <w:right w:val="single" w:sz="8" w:space="0" w:color="auto"/>
            </w:tcBorders>
            <w:shd w:val="clear" w:color="000000" w:fill="C0C0C0"/>
            <w:vAlign w:val="center"/>
            <w:hideMark/>
          </w:tcPr>
          <w:p w14:paraId="7B6684F6" w14:textId="77777777" w:rsidR="00AB1592" w:rsidRPr="0045261D" w:rsidRDefault="00AB1592" w:rsidP="00AB1592">
            <w:pPr>
              <w:rPr>
                <w:rFonts w:ascii="Arial" w:hAnsi="Arial" w:cs="Arial"/>
                <w:b/>
                <w:bCs/>
                <w:sz w:val="16"/>
                <w:szCs w:val="16"/>
              </w:rPr>
            </w:pPr>
            <w:r w:rsidRPr="0045261D">
              <w:rPr>
                <w:rFonts w:ascii="Arial" w:hAnsi="Arial" w:cs="Arial"/>
                <w:b/>
                <w:bCs/>
                <w:sz w:val="16"/>
                <w:szCs w:val="16"/>
              </w:rPr>
              <w:t>PAÍS VASCO</w:t>
            </w:r>
          </w:p>
        </w:tc>
        <w:tc>
          <w:tcPr>
            <w:tcW w:w="844" w:type="dxa"/>
            <w:tcBorders>
              <w:top w:val="nil"/>
              <w:left w:val="nil"/>
              <w:bottom w:val="single" w:sz="4" w:space="0" w:color="auto"/>
              <w:right w:val="nil"/>
            </w:tcBorders>
            <w:shd w:val="clear" w:color="000000" w:fill="FFFFCC"/>
            <w:noWrap/>
            <w:vAlign w:val="center"/>
            <w:hideMark/>
          </w:tcPr>
          <w:p w14:paraId="2707BE04"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3</w:t>
            </w:r>
          </w:p>
        </w:tc>
        <w:tc>
          <w:tcPr>
            <w:tcW w:w="1224" w:type="dxa"/>
            <w:tcBorders>
              <w:top w:val="nil"/>
              <w:left w:val="single" w:sz="4" w:space="0" w:color="auto"/>
              <w:bottom w:val="single" w:sz="4" w:space="0" w:color="auto"/>
              <w:right w:val="single" w:sz="4" w:space="0" w:color="auto"/>
            </w:tcBorders>
            <w:shd w:val="clear" w:color="auto" w:fill="auto"/>
            <w:noWrap/>
            <w:vAlign w:val="center"/>
            <w:hideMark/>
          </w:tcPr>
          <w:p w14:paraId="6F11619D"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3</w:t>
            </w:r>
          </w:p>
        </w:tc>
        <w:tc>
          <w:tcPr>
            <w:tcW w:w="1588" w:type="dxa"/>
            <w:tcBorders>
              <w:top w:val="nil"/>
              <w:left w:val="nil"/>
              <w:bottom w:val="single" w:sz="4" w:space="0" w:color="auto"/>
              <w:right w:val="single" w:sz="4" w:space="0" w:color="auto"/>
            </w:tcBorders>
            <w:shd w:val="clear" w:color="000000" w:fill="FFFFCC"/>
            <w:noWrap/>
            <w:vAlign w:val="center"/>
            <w:hideMark/>
          </w:tcPr>
          <w:p w14:paraId="08DAACCA"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0</w:t>
            </w:r>
          </w:p>
        </w:tc>
        <w:tc>
          <w:tcPr>
            <w:tcW w:w="0" w:type="auto"/>
            <w:tcBorders>
              <w:top w:val="nil"/>
              <w:left w:val="nil"/>
              <w:bottom w:val="single" w:sz="4" w:space="0" w:color="auto"/>
              <w:right w:val="single" w:sz="4" w:space="0" w:color="auto"/>
            </w:tcBorders>
            <w:shd w:val="clear" w:color="000000" w:fill="FFFFCC"/>
            <w:noWrap/>
            <w:vAlign w:val="center"/>
            <w:hideMark/>
          </w:tcPr>
          <w:p w14:paraId="48237276"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0</w:t>
            </w:r>
          </w:p>
        </w:tc>
        <w:tc>
          <w:tcPr>
            <w:tcW w:w="0" w:type="auto"/>
            <w:tcBorders>
              <w:top w:val="nil"/>
              <w:left w:val="nil"/>
              <w:bottom w:val="single" w:sz="4" w:space="0" w:color="auto"/>
              <w:right w:val="nil"/>
            </w:tcBorders>
            <w:shd w:val="clear" w:color="000000" w:fill="FFFFCC"/>
            <w:noWrap/>
            <w:vAlign w:val="center"/>
            <w:hideMark/>
          </w:tcPr>
          <w:p w14:paraId="12EAF1BC"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0</w:t>
            </w:r>
          </w:p>
        </w:tc>
        <w:tc>
          <w:tcPr>
            <w:tcW w:w="0" w:type="auto"/>
            <w:tcBorders>
              <w:top w:val="nil"/>
              <w:left w:val="single" w:sz="8" w:space="0" w:color="auto"/>
              <w:bottom w:val="single" w:sz="4" w:space="0" w:color="auto"/>
              <w:right w:val="single" w:sz="8" w:space="0" w:color="auto"/>
            </w:tcBorders>
            <w:shd w:val="clear" w:color="auto" w:fill="auto"/>
            <w:noWrap/>
            <w:vAlign w:val="center"/>
            <w:hideMark/>
          </w:tcPr>
          <w:p w14:paraId="5A487D1B"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0</w:t>
            </w:r>
          </w:p>
        </w:tc>
        <w:tc>
          <w:tcPr>
            <w:tcW w:w="0" w:type="auto"/>
            <w:tcBorders>
              <w:top w:val="nil"/>
              <w:left w:val="nil"/>
              <w:bottom w:val="single" w:sz="4" w:space="0" w:color="auto"/>
              <w:right w:val="nil"/>
            </w:tcBorders>
            <w:shd w:val="clear" w:color="auto" w:fill="auto"/>
            <w:noWrap/>
            <w:vAlign w:val="center"/>
            <w:hideMark/>
          </w:tcPr>
          <w:p w14:paraId="29F45D69"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w:t>
            </w:r>
          </w:p>
        </w:tc>
        <w:tc>
          <w:tcPr>
            <w:tcW w:w="2162" w:type="dxa"/>
            <w:tcBorders>
              <w:top w:val="nil"/>
              <w:left w:val="single" w:sz="8" w:space="0" w:color="auto"/>
              <w:bottom w:val="single" w:sz="4" w:space="0" w:color="auto"/>
              <w:right w:val="single" w:sz="8" w:space="0" w:color="auto"/>
            </w:tcBorders>
            <w:shd w:val="clear" w:color="auto" w:fill="auto"/>
            <w:noWrap/>
            <w:vAlign w:val="center"/>
            <w:hideMark/>
          </w:tcPr>
          <w:p w14:paraId="1EB04E80"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w:t>
            </w:r>
          </w:p>
        </w:tc>
        <w:tc>
          <w:tcPr>
            <w:tcW w:w="549" w:type="dxa"/>
            <w:tcBorders>
              <w:top w:val="nil"/>
              <w:left w:val="nil"/>
              <w:bottom w:val="single" w:sz="4" w:space="0" w:color="auto"/>
              <w:right w:val="nil"/>
            </w:tcBorders>
            <w:shd w:val="clear" w:color="auto" w:fill="auto"/>
            <w:noWrap/>
            <w:vAlign w:val="center"/>
            <w:hideMark/>
          </w:tcPr>
          <w:p w14:paraId="6CC057AB"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w:t>
            </w:r>
          </w:p>
        </w:tc>
        <w:tc>
          <w:tcPr>
            <w:tcW w:w="0" w:type="auto"/>
            <w:tcBorders>
              <w:top w:val="nil"/>
              <w:left w:val="single" w:sz="4" w:space="0" w:color="auto"/>
              <w:bottom w:val="single" w:sz="4" w:space="0" w:color="auto"/>
              <w:right w:val="single" w:sz="8" w:space="0" w:color="auto"/>
            </w:tcBorders>
            <w:shd w:val="clear" w:color="auto" w:fill="auto"/>
            <w:noWrap/>
            <w:vAlign w:val="center"/>
            <w:hideMark/>
          </w:tcPr>
          <w:p w14:paraId="29F02CCA"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w:t>
            </w:r>
          </w:p>
        </w:tc>
        <w:tc>
          <w:tcPr>
            <w:tcW w:w="0" w:type="auto"/>
            <w:vAlign w:val="center"/>
            <w:hideMark/>
          </w:tcPr>
          <w:p w14:paraId="7DF309FC" w14:textId="77777777" w:rsidR="00AB1592" w:rsidRPr="0045261D" w:rsidRDefault="00AB1592" w:rsidP="00AB1592">
            <w:pPr>
              <w:rPr>
                <w:sz w:val="16"/>
                <w:szCs w:val="16"/>
              </w:rPr>
            </w:pPr>
          </w:p>
        </w:tc>
      </w:tr>
      <w:tr w:rsidR="00AB1592" w:rsidRPr="0045261D" w14:paraId="116AE796" w14:textId="77777777" w:rsidTr="00AB1592">
        <w:trPr>
          <w:trHeight w:val="360"/>
        </w:trPr>
        <w:tc>
          <w:tcPr>
            <w:tcW w:w="2319" w:type="dxa"/>
            <w:tcBorders>
              <w:top w:val="nil"/>
              <w:left w:val="single" w:sz="8" w:space="0" w:color="auto"/>
              <w:bottom w:val="single" w:sz="8" w:space="0" w:color="auto"/>
              <w:right w:val="single" w:sz="8" w:space="0" w:color="auto"/>
            </w:tcBorders>
            <w:shd w:val="clear" w:color="000000" w:fill="C0C0C0"/>
            <w:vAlign w:val="center"/>
            <w:hideMark/>
          </w:tcPr>
          <w:p w14:paraId="0E11DEC7" w14:textId="77777777" w:rsidR="00AB1592" w:rsidRPr="0045261D" w:rsidRDefault="00AB1592" w:rsidP="00AB1592">
            <w:pPr>
              <w:rPr>
                <w:rFonts w:ascii="Arial" w:hAnsi="Arial" w:cs="Arial"/>
                <w:b/>
                <w:bCs/>
                <w:sz w:val="16"/>
                <w:szCs w:val="16"/>
              </w:rPr>
            </w:pPr>
            <w:r w:rsidRPr="0045261D">
              <w:rPr>
                <w:rFonts w:ascii="Arial" w:hAnsi="Arial" w:cs="Arial"/>
                <w:b/>
                <w:bCs/>
                <w:sz w:val="16"/>
                <w:szCs w:val="16"/>
              </w:rPr>
              <w:t>REGIÓN DE MURCIA</w:t>
            </w:r>
          </w:p>
        </w:tc>
        <w:tc>
          <w:tcPr>
            <w:tcW w:w="844" w:type="dxa"/>
            <w:tcBorders>
              <w:top w:val="nil"/>
              <w:left w:val="nil"/>
              <w:bottom w:val="single" w:sz="8" w:space="0" w:color="auto"/>
              <w:right w:val="nil"/>
            </w:tcBorders>
            <w:shd w:val="clear" w:color="000000" w:fill="FFFFCC"/>
            <w:noWrap/>
            <w:vAlign w:val="center"/>
            <w:hideMark/>
          </w:tcPr>
          <w:p w14:paraId="5E9C3D27"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5</w:t>
            </w:r>
          </w:p>
        </w:tc>
        <w:tc>
          <w:tcPr>
            <w:tcW w:w="1224" w:type="dxa"/>
            <w:tcBorders>
              <w:top w:val="nil"/>
              <w:left w:val="single" w:sz="4" w:space="0" w:color="auto"/>
              <w:bottom w:val="single" w:sz="8" w:space="0" w:color="auto"/>
              <w:right w:val="single" w:sz="4" w:space="0" w:color="auto"/>
            </w:tcBorders>
            <w:shd w:val="clear" w:color="auto" w:fill="auto"/>
            <w:noWrap/>
            <w:vAlign w:val="center"/>
            <w:hideMark/>
          </w:tcPr>
          <w:p w14:paraId="2AE2D83C"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5</w:t>
            </w:r>
          </w:p>
        </w:tc>
        <w:tc>
          <w:tcPr>
            <w:tcW w:w="1588" w:type="dxa"/>
            <w:tcBorders>
              <w:top w:val="nil"/>
              <w:left w:val="nil"/>
              <w:bottom w:val="single" w:sz="8" w:space="0" w:color="auto"/>
              <w:right w:val="single" w:sz="4" w:space="0" w:color="auto"/>
            </w:tcBorders>
            <w:shd w:val="clear" w:color="000000" w:fill="FFFFCC"/>
            <w:noWrap/>
            <w:vAlign w:val="center"/>
            <w:hideMark/>
          </w:tcPr>
          <w:p w14:paraId="5B8E522F"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0</w:t>
            </w:r>
          </w:p>
        </w:tc>
        <w:tc>
          <w:tcPr>
            <w:tcW w:w="0" w:type="auto"/>
            <w:tcBorders>
              <w:top w:val="nil"/>
              <w:left w:val="nil"/>
              <w:bottom w:val="single" w:sz="8" w:space="0" w:color="auto"/>
              <w:right w:val="single" w:sz="4" w:space="0" w:color="auto"/>
            </w:tcBorders>
            <w:shd w:val="clear" w:color="000000" w:fill="FFFFCC"/>
            <w:noWrap/>
            <w:vAlign w:val="center"/>
            <w:hideMark/>
          </w:tcPr>
          <w:p w14:paraId="7DF3AD7C"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0</w:t>
            </w:r>
          </w:p>
        </w:tc>
        <w:tc>
          <w:tcPr>
            <w:tcW w:w="0" w:type="auto"/>
            <w:tcBorders>
              <w:top w:val="nil"/>
              <w:left w:val="nil"/>
              <w:bottom w:val="single" w:sz="8" w:space="0" w:color="auto"/>
              <w:right w:val="nil"/>
            </w:tcBorders>
            <w:shd w:val="clear" w:color="000000" w:fill="FFFFCC"/>
            <w:noWrap/>
            <w:vAlign w:val="center"/>
            <w:hideMark/>
          </w:tcPr>
          <w:p w14:paraId="08537B24"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0</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5A7C8C2"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0</w:t>
            </w:r>
          </w:p>
        </w:tc>
        <w:tc>
          <w:tcPr>
            <w:tcW w:w="0" w:type="auto"/>
            <w:tcBorders>
              <w:top w:val="nil"/>
              <w:left w:val="nil"/>
              <w:bottom w:val="single" w:sz="8" w:space="0" w:color="auto"/>
              <w:right w:val="nil"/>
            </w:tcBorders>
            <w:shd w:val="clear" w:color="auto" w:fill="auto"/>
            <w:noWrap/>
            <w:vAlign w:val="center"/>
            <w:hideMark/>
          </w:tcPr>
          <w:p w14:paraId="10CD6231"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w:t>
            </w:r>
          </w:p>
        </w:tc>
        <w:tc>
          <w:tcPr>
            <w:tcW w:w="2162" w:type="dxa"/>
            <w:tcBorders>
              <w:top w:val="nil"/>
              <w:left w:val="single" w:sz="8" w:space="0" w:color="auto"/>
              <w:bottom w:val="single" w:sz="8" w:space="0" w:color="auto"/>
              <w:right w:val="single" w:sz="8" w:space="0" w:color="auto"/>
            </w:tcBorders>
            <w:shd w:val="clear" w:color="auto" w:fill="auto"/>
            <w:noWrap/>
            <w:vAlign w:val="center"/>
            <w:hideMark/>
          </w:tcPr>
          <w:p w14:paraId="323CAF9E"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w:t>
            </w:r>
          </w:p>
        </w:tc>
        <w:tc>
          <w:tcPr>
            <w:tcW w:w="549" w:type="dxa"/>
            <w:tcBorders>
              <w:top w:val="nil"/>
              <w:left w:val="nil"/>
              <w:bottom w:val="single" w:sz="8" w:space="0" w:color="auto"/>
              <w:right w:val="nil"/>
            </w:tcBorders>
            <w:shd w:val="clear" w:color="auto" w:fill="auto"/>
            <w:noWrap/>
            <w:vAlign w:val="center"/>
            <w:hideMark/>
          </w:tcPr>
          <w:p w14:paraId="5D2A149E"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w:t>
            </w:r>
          </w:p>
        </w:tc>
        <w:tc>
          <w:tcPr>
            <w:tcW w:w="0" w:type="auto"/>
            <w:tcBorders>
              <w:top w:val="nil"/>
              <w:left w:val="single" w:sz="4" w:space="0" w:color="auto"/>
              <w:bottom w:val="single" w:sz="8" w:space="0" w:color="auto"/>
              <w:right w:val="single" w:sz="8" w:space="0" w:color="auto"/>
            </w:tcBorders>
            <w:shd w:val="clear" w:color="auto" w:fill="auto"/>
            <w:noWrap/>
            <w:vAlign w:val="center"/>
            <w:hideMark/>
          </w:tcPr>
          <w:p w14:paraId="3265D188"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w:t>
            </w:r>
          </w:p>
        </w:tc>
        <w:tc>
          <w:tcPr>
            <w:tcW w:w="0" w:type="auto"/>
            <w:vAlign w:val="center"/>
            <w:hideMark/>
          </w:tcPr>
          <w:p w14:paraId="072429F9" w14:textId="77777777" w:rsidR="00AB1592" w:rsidRPr="0045261D" w:rsidRDefault="00AB1592" w:rsidP="00AB1592">
            <w:pPr>
              <w:rPr>
                <w:sz w:val="16"/>
                <w:szCs w:val="16"/>
              </w:rPr>
            </w:pPr>
          </w:p>
        </w:tc>
      </w:tr>
      <w:tr w:rsidR="00AB1592" w:rsidRPr="0045261D" w14:paraId="5FCD6EF2" w14:textId="77777777" w:rsidTr="00AB1592">
        <w:trPr>
          <w:trHeight w:val="360"/>
        </w:trPr>
        <w:tc>
          <w:tcPr>
            <w:tcW w:w="2319" w:type="dxa"/>
            <w:tcBorders>
              <w:top w:val="nil"/>
              <w:left w:val="single" w:sz="8" w:space="0" w:color="auto"/>
              <w:bottom w:val="single" w:sz="8" w:space="0" w:color="auto"/>
              <w:right w:val="nil"/>
            </w:tcBorders>
            <w:shd w:val="clear" w:color="000000" w:fill="C0C0C0"/>
            <w:vAlign w:val="center"/>
            <w:hideMark/>
          </w:tcPr>
          <w:p w14:paraId="4D432CD3" w14:textId="77777777" w:rsidR="00AB1592" w:rsidRPr="0045261D" w:rsidRDefault="00AB1592" w:rsidP="00AB1592">
            <w:pPr>
              <w:rPr>
                <w:rFonts w:ascii="Arial" w:hAnsi="Arial" w:cs="Arial"/>
                <w:b/>
                <w:bCs/>
                <w:sz w:val="16"/>
                <w:szCs w:val="16"/>
              </w:rPr>
            </w:pPr>
            <w:r w:rsidRPr="0045261D">
              <w:rPr>
                <w:rFonts w:ascii="Arial" w:hAnsi="Arial" w:cs="Arial"/>
                <w:b/>
                <w:bCs/>
                <w:sz w:val="16"/>
                <w:szCs w:val="16"/>
              </w:rPr>
              <w:t>TOTAL NACIONAL</w:t>
            </w:r>
          </w:p>
        </w:tc>
        <w:tc>
          <w:tcPr>
            <w:tcW w:w="844" w:type="dxa"/>
            <w:tcBorders>
              <w:top w:val="nil"/>
              <w:left w:val="single" w:sz="8" w:space="0" w:color="auto"/>
              <w:bottom w:val="single" w:sz="8" w:space="0" w:color="auto"/>
              <w:right w:val="single" w:sz="4" w:space="0" w:color="auto"/>
            </w:tcBorders>
            <w:shd w:val="clear" w:color="auto" w:fill="auto"/>
            <w:noWrap/>
            <w:vAlign w:val="center"/>
            <w:hideMark/>
          </w:tcPr>
          <w:p w14:paraId="251B717F"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183</w:t>
            </w:r>
          </w:p>
        </w:tc>
        <w:tc>
          <w:tcPr>
            <w:tcW w:w="1224" w:type="dxa"/>
            <w:tcBorders>
              <w:top w:val="nil"/>
              <w:left w:val="nil"/>
              <w:bottom w:val="single" w:sz="8" w:space="0" w:color="auto"/>
              <w:right w:val="single" w:sz="4" w:space="0" w:color="auto"/>
            </w:tcBorders>
            <w:shd w:val="clear" w:color="auto" w:fill="auto"/>
            <w:noWrap/>
            <w:vAlign w:val="center"/>
            <w:hideMark/>
          </w:tcPr>
          <w:p w14:paraId="28DDDC9F"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180</w:t>
            </w:r>
          </w:p>
        </w:tc>
        <w:tc>
          <w:tcPr>
            <w:tcW w:w="1588" w:type="dxa"/>
            <w:tcBorders>
              <w:top w:val="nil"/>
              <w:left w:val="nil"/>
              <w:bottom w:val="single" w:sz="8" w:space="0" w:color="auto"/>
              <w:right w:val="single" w:sz="4" w:space="0" w:color="auto"/>
            </w:tcBorders>
            <w:shd w:val="clear" w:color="auto" w:fill="auto"/>
            <w:noWrap/>
            <w:vAlign w:val="center"/>
            <w:hideMark/>
          </w:tcPr>
          <w:p w14:paraId="62657E2D"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20</w:t>
            </w:r>
          </w:p>
        </w:tc>
        <w:tc>
          <w:tcPr>
            <w:tcW w:w="0" w:type="auto"/>
            <w:tcBorders>
              <w:top w:val="nil"/>
              <w:left w:val="nil"/>
              <w:bottom w:val="single" w:sz="8" w:space="0" w:color="auto"/>
              <w:right w:val="single" w:sz="4" w:space="0" w:color="auto"/>
            </w:tcBorders>
            <w:shd w:val="clear" w:color="auto" w:fill="auto"/>
            <w:noWrap/>
            <w:vAlign w:val="center"/>
            <w:hideMark/>
          </w:tcPr>
          <w:p w14:paraId="6AA669F3"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21</w:t>
            </w:r>
          </w:p>
        </w:tc>
        <w:tc>
          <w:tcPr>
            <w:tcW w:w="0" w:type="auto"/>
            <w:tcBorders>
              <w:top w:val="nil"/>
              <w:left w:val="nil"/>
              <w:bottom w:val="single" w:sz="8" w:space="0" w:color="auto"/>
              <w:right w:val="single" w:sz="4" w:space="0" w:color="auto"/>
            </w:tcBorders>
            <w:shd w:val="clear" w:color="auto" w:fill="auto"/>
            <w:noWrap/>
            <w:vAlign w:val="center"/>
            <w:hideMark/>
          </w:tcPr>
          <w:p w14:paraId="0D3B74CF"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2</w:t>
            </w:r>
          </w:p>
        </w:tc>
        <w:tc>
          <w:tcPr>
            <w:tcW w:w="0" w:type="auto"/>
            <w:tcBorders>
              <w:top w:val="nil"/>
              <w:left w:val="nil"/>
              <w:bottom w:val="single" w:sz="8" w:space="0" w:color="auto"/>
              <w:right w:val="single" w:sz="4" w:space="0" w:color="auto"/>
            </w:tcBorders>
            <w:shd w:val="clear" w:color="auto" w:fill="auto"/>
            <w:noWrap/>
            <w:vAlign w:val="center"/>
            <w:hideMark/>
          </w:tcPr>
          <w:p w14:paraId="3CFCE165"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23</w:t>
            </w:r>
          </w:p>
        </w:tc>
        <w:tc>
          <w:tcPr>
            <w:tcW w:w="0" w:type="auto"/>
            <w:tcBorders>
              <w:top w:val="nil"/>
              <w:left w:val="nil"/>
              <w:bottom w:val="single" w:sz="8" w:space="0" w:color="auto"/>
              <w:right w:val="single" w:sz="4" w:space="0" w:color="auto"/>
            </w:tcBorders>
            <w:shd w:val="clear" w:color="auto" w:fill="auto"/>
            <w:noWrap/>
            <w:vAlign w:val="center"/>
            <w:hideMark/>
          </w:tcPr>
          <w:p w14:paraId="4C5FC25F"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11,11%</w:t>
            </w:r>
          </w:p>
        </w:tc>
        <w:tc>
          <w:tcPr>
            <w:tcW w:w="2162" w:type="dxa"/>
            <w:tcBorders>
              <w:top w:val="nil"/>
              <w:left w:val="nil"/>
              <w:bottom w:val="single" w:sz="8" w:space="0" w:color="auto"/>
              <w:right w:val="single" w:sz="4" w:space="0" w:color="auto"/>
            </w:tcBorders>
            <w:shd w:val="clear" w:color="auto" w:fill="auto"/>
            <w:noWrap/>
            <w:vAlign w:val="center"/>
            <w:hideMark/>
          </w:tcPr>
          <w:p w14:paraId="10B098D2"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1,15</w:t>
            </w:r>
          </w:p>
        </w:tc>
        <w:tc>
          <w:tcPr>
            <w:tcW w:w="549" w:type="dxa"/>
            <w:tcBorders>
              <w:top w:val="nil"/>
              <w:left w:val="nil"/>
              <w:bottom w:val="single" w:sz="8" w:space="0" w:color="auto"/>
              <w:right w:val="single" w:sz="4" w:space="0" w:color="auto"/>
            </w:tcBorders>
            <w:shd w:val="clear" w:color="auto" w:fill="auto"/>
            <w:noWrap/>
            <w:vAlign w:val="center"/>
            <w:hideMark/>
          </w:tcPr>
          <w:p w14:paraId="61E36FC0"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91,30%</w:t>
            </w:r>
          </w:p>
        </w:tc>
        <w:tc>
          <w:tcPr>
            <w:tcW w:w="0" w:type="auto"/>
            <w:tcBorders>
              <w:top w:val="nil"/>
              <w:left w:val="nil"/>
              <w:bottom w:val="single" w:sz="8" w:space="0" w:color="auto"/>
              <w:right w:val="single" w:sz="8" w:space="0" w:color="auto"/>
            </w:tcBorders>
            <w:shd w:val="clear" w:color="auto" w:fill="auto"/>
            <w:noWrap/>
            <w:vAlign w:val="center"/>
            <w:hideMark/>
          </w:tcPr>
          <w:p w14:paraId="6D43132E" w14:textId="77777777" w:rsidR="00AB1592" w:rsidRPr="0045261D" w:rsidRDefault="00AB1592" w:rsidP="00AB1592">
            <w:pPr>
              <w:jc w:val="center"/>
              <w:rPr>
                <w:rFonts w:ascii="Arial" w:hAnsi="Arial" w:cs="Arial"/>
                <w:sz w:val="16"/>
                <w:szCs w:val="16"/>
              </w:rPr>
            </w:pPr>
            <w:r w:rsidRPr="0045261D">
              <w:rPr>
                <w:rFonts w:ascii="Arial" w:hAnsi="Arial" w:cs="Arial"/>
                <w:sz w:val="16"/>
                <w:szCs w:val="16"/>
              </w:rPr>
              <w:t>8,70%</w:t>
            </w:r>
          </w:p>
        </w:tc>
        <w:tc>
          <w:tcPr>
            <w:tcW w:w="0" w:type="auto"/>
            <w:vAlign w:val="center"/>
            <w:hideMark/>
          </w:tcPr>
          <w:p w14:paraId="4143C445" w14:textId="77777777" w:rsidR="00AB1592" w:rsidRPr="0045261D" w:rsidRDefault="00AB1592" w:rsidP="00AB1592">
            <w:pPr>
              <w:rPr>
                <w:sz w:val="16"/>
                <w:szCs w:val="16"/>
              </w:rPr>
            </w:pPr>
          </w:p>
        </w:tc>
      </w:tr>
    </w:tbl>
    <w:p w14:paraId="60E69463" w14:textId="77777777" w:rsidR="00AB1592" w:rsidRPr="0045261D" w:rsidRDefault="00AB1592" w:rsidP="00406B34">
      <w:pPr>
        <w:jc w:val="both"/>
        <w:rPr>
          <w:szCs w:val="22"/>
        </w:rPr>
      </w:pPr>
    </w:p>
    <w:tbl>
      <w:tblPr>
        <w:tblW w:w="0" w:type="auto"/>
        <w:tblCellMar>
          <w:left w:w="70" w:type="dxa"/>
          <w:right w:w="70" w:type="dxa"/>
        </w:tblCellMar>
        <w:tblLook w:val="04A0" w:firstRow="1" w:lastRow="0" w:firstColumn="1" w:lastColumn="0" w:noHBand="0" w:noVBand="1"/>
      </w:tblPr>
      <w:tblGrid>
        <w:gridCol w:w="2077"/>
        <w:gridCol w:w="1524"/>
        <w:gridCol w:w="1923"/>
        <w:gridCol w:w="1755"/>
        <w:gridCol w:w="2256"/>
        <w:gridCol w:w="3032"/>
        <w:gridCol w:w="2831"/>
      </w:tblGrid>
      <w:tr w:rsidR="00406B34" w:rsidRPr="0045261D" w14:paraId="2E76EB20" w14:textId="77777777" w:rsidTr="00406B34">
        <w:trPr>
          <w:trHeight w:val="615"/>
        </w:trPr>
        <w:tc>
          <w:tcPr>
            <w:tcW w:w="0" w:type="auto"/>
            <w:gridSpan w:val="7"/>
            <w:tcBorders>
              <w:top w:val="nil"/>
              <w:left w:val="nil"/>
              <w:bottom w:val="nil"/>
              <w:right w:val="nil"/>
            </w:tcBorders>
            <w:shd w:val="clear" w:color="auto" w:fill="auto"/>
            <w:vAlign w:val="center"/>
            <w:hideMark/>
          </w:tcPr>
          <w:p w14:paraId="644E649E" w14:textId="24DA012F" w:rsidR="00406B34" w:rsidRPr="0045261D" w:rsidRDefault="00406B34" w:rsidP="00406B34">
            <w:pPr>
              <w:jc w:val="center"/>
              <w:rPr>
                <w:rFonts w:ascii="Arial" w:hAnsi="Arial" w:cs="Arial"/>
                <w:b/>
                <w:bCs/>
                <w:sz w:val="14"/>
                <w:szCs w:val="14"/>
              </w:rPr>
            </w:pPr>
            <w:r w:rsidRPr="0045261D">
              <w:rPr>
                <w:rFonts w:ascii="Arial" w:hAnsi="Arial" w:cs="Arial"/>
                <w:b/>
                <w:bCs/>
                <w:sz w:val="14"/>
                <w:szCs w:val="14"/>
              </w:rPr>
              <w:lastRenderedPageBreak/>
              <w:t xml:space="preserve">DENOMINACIÓN Y NÚMERO DE PROGRAMA: </w:t>
            </w:r>
            <w:r w:rsidR="002F54EB">
              <w:rPr>
                <w:rFonts w:ascii="Arial" w:hAnsi="Arial" w:cs="Arial"/>
                <w:b/>
                <w:bCs/>
                <w:sz w:val="14"/>
                <w:szCs w:val="14"/>
              </w:rPr>
              <w:t>3.1.3</w:t>
            </w:r>
            <w:r w:rsidRPr="0045261D">
              <w:rPr>
                <w:rFonts w:ascii="Arial" w:hAnsi="Arial" w:cs="Arial"/>
                <w:b/>
                <w:bCs/>
                <w:sz w:val="14"/>
                <w:szCs w:val="14"/>
              </w:rPr>
              <w:t>. PROGRAMA DE CONTROL OFICIAL DE LA CALIDAD DIFERENCIADA VINCULADA A UN ORIGEN GEOGRÁFICO Y ESPECIALIDADES TRADICIONALES GARANTIZADAS ANTES DE SU COMERCIALIAZACIÓN</w:t>
            </w:r>
          </w:p>
        </w:tc>
      </w:tr>
      <w:tr w:rsidR="00406B34" w:rsidRPr="0045261D" w14:paraId="26D56997" w14:textId="77777777" w:rsidTr="00406B34">
        <w:trPr>
          <w:trHeight w:val="255"/>
        </w:trPr>
        <w:tc>
          <w:tcPr>
            <w:tcW w:w="0" w:type="auto"/>
            <w:gridSpan w:val="7"/>
            <w:tcBorders>
              <w:top w:val="nil"/>
              <w:left w:val="nil"/>
              <w:bottom w:val="single" w:sz="4" w:space="0" w:color="auto"/>
              <w:right w:val="nil"/>
            </w:tcBorders>
            <w:shd w:val="clear" w:color="auto" w:fill="auto"/>
            <w:noWrap/>
            <w:vAlign w:val="center"/>
            <w:hideMark/>
          </w:tcPr>
          <w:p w14:paraId="2326E96B" w14:textId="77777777" w:rsidR="00406B34" w:rsidRPr="0045261D" w:rsidRDefault="00406B34" w:rsidP="00406B34">
            <w:pPr>
              <w:jc w:val="center"/>
              <w:rPr>
                <w:rFonts w:ascii="Arial" w:hAnsi="Arial" w:cs="Arial"/>
                <w:b/>
                <w:bCs/>
                <w:sz w:val="14"/>
                <w:szCs w:val="14"/>
              </w:rPr>
            </w:pPr>
            <w:r w:rsidRPr="0045261D">
              <w:rPr>
                <w:rFonts w:ascii="Arial" w:hAnsi="Arial" w:cs="Arial"/>
                <w:b/>
                <w:bCs/>
                <w:sz w:val="14"/>
                <w:szCs w:val="14"/>
              </w:rPr>
              <w:t>SUBPROGRAMA B: CALIDAD DIFERENCIADA VINCULADA A UNA TRADICIÓN (ETGs)</w:t>
            </w:r>
          </w:p>
        </w:tc>
      </w:tr>
      <w:tr w:rsidR="00406B34" w:rsidRPr="0045261D" w14:paraId="7B3BD328" w14:textId="77777777" w:rsidTr="00406B34">
        <w:trPr>
          <w:trHeight w:val="270"/>
        </w:trPr>
        <w:tc>
          <w:tcPr>
            <w:tcW w:w="2077" w:type="dxa"/>
            <w:tcBorders>
              <w:top w:val="nil"/>
              <w:left w:val="nil"/>
              <w:bottom w:val="single" w:sz="8" w:space="0" w:color="auto"/>
              <w:right w:val="nil"/>
            </w:tcBorders>
            <w:shd w:val="clear" w:color="auto" w:fill="auto"/>
            <w:noWrap/>
            <w:vAlign w:val="bottom"/>
            <w:hideMark/>
          </w:tcPr>
          <w:p w14:paraId="644096C7" w14:textId="77777777" w:rsidR="00406B34" w:rsidRPr="0045261D" w:rsidRDefault="00406B34" w:rsidP="00406B34">
            <w:pPr>
              <w:jc w:val="center"/>
              <w:rPr>
                <w:rFonts w:ascii="Arial" w:hAnsi="Arial" w:cs="Arial"/>
                <w:b/>
                <w:bCs/>
                <w:sz w:val="14"/>
                <w:szCs w:val="14"/>
              </w:rPr>
            </w:pPr>
            <w:r w:rsidRPr="0045261D">
              <w:rPr>
                <w:rFonts w:ascii="Arial" w:hAnsi="Arial" w:cs="Arial"/>
                <w:b/>
                <w:bCs/>
                <w:sz w:val="14"/>
                <w:szCs w:val="14"/>
              </w:rPr>
              <w:t> </w:t>
            </w:r>
          </w:p>
        </w:tc>
        <w:tc>
          <w:tcPr>
            <w:tcW w:w="1524" w:type="dxa"/>
            <w:tcBorders>
              <w:top w:val="nil"/>
              <w:left w:val="nil"/>
              <w:bottom w:val="single" w:sz="8" w:space="0" w:color="auto"/>
              <w:right w:val="nil"/>
            </w:tcBorders>
            <w:shd w:val="clear" w:color="auto" w:fill="auto"/>
            <w:noWrap/>
            <w:vAlign w:val="bottom"/>
            <w:hideMark/>
          </w:tcPr>
          <w:p w14:paraId="1CE530BA" w14:textId="77777777" w:rsidR="00406B34" w:rsidRPr="0045261D" w:rsidRDefault="00406B34" w:rsidP="00406B34">
            <w:pPr>
              <w:jc w:val="center"/>
              <w:rPr>
                <w:rFonts w:ascii="Arial" w:hAnsi="Arial" w:cs="Arial"/>
                <w:b/>
                <w:bCs/>
                <w:sz w:val="14"/>
                <w:szCs w:val="14"/>
              </w:rPr>
            </w:pPr>
            <w:r w:rsidRPr="0045261D">
              <w:rPr>
                <w:rFonts w:ascii="Arial" w:hAnsi="Arial" w:cs="Arial"/>
                <w:b/>
                <w:bCs/>
                <w:sz w:val="14"/>
                <w:szCs w:val="14"/>
              </w:rPr>
              <w:t> </w:t>
            </w:r>
          </w:p>
        </w:tc>
        <w:tc>
          <w:tcPr>
            <w:tcW w:w="0" w:type="auto"/>
            <w:tcBorders>
              <w:top w:val="nil"/>
              <w:left w:val="nil"/>
              <w:bottom w:val="single" w:sz="8" w:space="0" w:color="auto"/>
              <w:right w:val="nil"/>
            </w:tcBorders>
            <w:shd w:val="clear" w:color="auto" w:fill="auto"/>
            <w:noWrap/>
            <w:vAlign w:val="bottom"/>
            <w:hideMark/>
          </w:tcPr>
          <w:p w14:paraId="1F8B20A5" w14:textId="77777777" w:rsidR="00406B34" w:rsidRPr="0045261D" w:rsidRDefault="00406B34" w:rsidP="00406B34">
            <w:pPr>
              <w:jc w:val="center"/>
              <w:rPr>
                <w:rFonts w:ascii="Arial" w:hAnsi="Arial" w:cs="Arial"/>
                <w:b/>
                <w:bCs/>
                <w:sz w:val="14"/>
                <w:szCs w:val="14"/>
              </w:rPr>
            </w:pPr>
            <w:r w:rsidRPr="0045261D">
              <w:rPr>
                <w:rFonts w:ascii="Arial" w:hAnsi="Arial" w:cs="Arial"/>
                <w:b/>
                <w:bCs/>
                <w:sz w:val="14"/>
                <w:szCs w:val="14"/>
              </w:rPr>
              <w:t> </w:t>
            </w:r>
          </w:p>
        </w:tc>
        <w:tc>
          <w:tcPr>
            <w:tcW w:w="0" w:type="auto"/>
            <w:tcBorders>
              <w:top w:val="nil"/>
              <w:left w:val="nil"/>
              <w:bottom w:val="single" w:sz="8" w:space="0" w:color="auto"/>
              <w:right w:val="nil"/>
            </w:tcBorders>
            <w:shd w:val="clear" w:color="auto" w:fill="auto"/>
            <w:noWrap/>
            <w:vAlign w:val="bottom"/>
            <w:hideMark/>
          </w:tcPr>
          <w:p w14:paraId="377021F3" w14:textId="77777777" w:rsidR="00406B34" w:rsidRPr="0045261D" w:rsidRDefault="00406B34" w:rsidP="00406B34">
            <w:pPr>
              <w:jc w:val="center"/>
              <w:rPr>
                <w:rFonts w:ascii="Arial" w:hAnsi="Arial" w:cs="Arial"/>
                <w:b/>
                <w:bCs/>
                <w:sz w:val="14"/>
                <w:szCs w:val="14"/>
              </w:rPr>
            </w:pPr>
            <w:r w:rsidRPr="0045261D">
              <w:rPr>
                <w:rFonts w:ascii="Arial" w:hAnsi="Arial" w:cs="Arial"/>
                <w:b/>
                <w:bCs/>
                <w:sz w:val="14"/>
                <w:szCs w:val="14"/>
              </w:rPr>
              <w:t> </w:t>
            </w:r>
          </w:p>
        </w:tc>
        <w:tc>
          <w:tcPr>
            <w:tcW w:w="0" w:type="auto"/>
            <w:tcBorders>
              <w:top w:val="nil"/>
              <w:left w:val="nil"/>
              <w:bottom w:val="single" w:sz="8" w:space="0" w:color="auto"/>
              <w:right w:val="nil"/>
            </w:tcBorders>
            <w:shd w:val="clear" w:color="auto" w:fill="auto"/>
            <w:noWrap/>
            <w:vAlign w:val="bottom"/>
            <w:hideMark/>
          </w:tcPr>
          <w:p w14:paraId="63D3301B" w14:textId="77777777" w:rsidR="00406B34" w:rsidRPr="0045261D" w:rsidRDefault="00406B34" w:rsidP="00406B34">
            <w:pPr>
              <w:jc w:val="center"/>
              <w:rPr>
                <w:rFonts w:ascii="Arial" w:hAnsi="Arial" w:cs="Arial"/>
                <w:b/>
                <w:bCs/>
                <w:sz w:val="14"/>
                <w:szCs w:val="14"/>
              </w:rPr>
            </w:pPr>
            <w:r w:rsidRPr="0045261D">
              <w:rPr>
                <w:rFonts w:ascii="Arial" w:hAnsi="Arial" w:cs="Arial"/>
                <w:b/>
                <w:bCs/>
                <w:sz w:val="14"/>
                <w:szCs w:val="14"/>
              </w:rPr>
              <w:t> </w:t>
            </w:r>
          </w:p>
        </w:tc>
        <w:tc>
          <w:tcPr>
            <w:tcW w:w="0" w:type="auto"/>
            <w:tcBorders>
              <w:top w:val="nil"/>
              <w:left w:val="nil"/>
              <w:bottom w:val="single" w:sz="8" w:space="0" w:color="auto"/>
              <w:right w:val="nil"/>
            </w:tcBorders>
            <w:shd w:val="clear" w:color="auto" w:fill="auto"/>
            <w:noWrap/>
            <w:vAlign w:val="bottom"/>
            <w:hideMark/>
          </w:tcPr>
          <w:p w14:paraId="37E96AEE" w14:textId="77777777" w:rsidR="00406B34" w:rsidRPr="0045261D" w:rsidRDefault="00406B34" w:rsidP="00406B34">
            <w:pPr>
              <w:jc w:val="center"/>
              <w:rPr>
                <w:rFonts w:ascii="Arial" w:hAnsi="Arial" w:cs="Arial"/>
                <w:b/>
                <w:bCs/>
                <w:sz w:val="14"/>
                <w:szCs w:val="14"/>
              </w:rPr>
            </w:pPr>
            <w:r w:rsidRPr="0045261D">
              <w:rPr>
                <w:rFonts w:ascii="Arial" w:hAnsi="Arial" w:cs="Arial"/>
                <w:b/>
                <w:bCs/>
                <w:sz w:val="14"/>
                <w:szCs w:val="14"/>
              </w:rPr>
              <w:t> </w:t>
            </w:r>
          </w:p>
        </w:tc>
        <w:tc>
          <w:tcPr>
            <w:tcW w:w="0" w:type="auto"/>
            <w:tcBorders>
              <w:top w:val="nil"/>
              <w:left w:val="nil"/>
              <w:bottom w:val="single" w:sz="8" w:space="0" w:color="auto"/>
              <w:right w:val="nil"/>
            </w:tcBorders>
            <w:shd w:val="clear" w:color="auto" w:fill="auto"/>
            <w:noWrap/>
            <w:vAlign w:val="bottom"/>
            <w:hideMark/>
          </w:tcPr>
          <w:p w14:paraId="10B7EE40" w14:textId="77777777" w:rsidR="00406B34" w:rsidRPr="0045261D" w:rsidRDefault="00406B34" w:rsidP="00406B34">
            <w:pPr>
              <w:jc w:val="center"/>
              <w:rPr>
                <w:rFonts w:ascii="Arial" w:hAnsi="Arial" w:cs="Arial"/>
                <w:b/>
                <w:bCs/>
                <w:sz w:val="14"/>
                <w:szCs w:val="14"/>
              </w:rPr>
            </w:pPr>
            <w:r w:rsidRPr="0045261D">
              <w:rPr>
                <w:rFonts w:ascii="Arial" w:hAnsi="Arial" w:cs="Arial"/>
                <w:b/>
                <w:bCs/>
                <w:sz w:val="14"/>
                <w:szCs w:val="14"/>
              </w:rPr>
              <w:t> </w:t>
            </w:r>
          </w:p>
        </w:tc>
      </w:tr>
      <w:tr w:rsidR="00406B34" w:rsidRPr="0045261D" w14:paraId="1977F205" w14:textId="77777777" w:rsidTr="00406B34">
        <w:trPr>
          <w:trHeight w:val="270"/>
        </w:trPr>
        <w:tc>
          <w:tcPr>
            <w:tcW w:w="0" w:type="auto"/>
            <w:gridSpan w:val="7"/>
            <w:tcBorders>
              <w:top w:val="single" w:sz="8" w:space="0" w:color="auto"/>
              <w:left w:val="single" w:sz="8" w:space="0" w:color="auto"/>
              <w:bottom w:val="single" w:sz="8" w:space="0" w:color="auto"/>
              <w:right w:val="single" w:sz="8" w:space="0" w:color="000000"/>
            </w:tcBorders>
            <w:shd w:val="clear" w:color="000000" w:fill="C0C0C0"/>
            <w:vAlign w:val="center"/>
            <w:hideMark/>
          </w:tcPr>
          <w:p w14:paraId="4120916E" w14:textId="1563C13F" w:rsidR="00406B34" w:rsidRPr="0045261D" w:rsidRDefault="00406B34" w:rsidP="00406B34">
            <w:pPr>
              <w:jc w:val="center"/>
              <w:rPr>
                <w:rFonts w:ascii="Verdana" w:hAnsi="Verdana" w:cs="Calibri"/>
                <w:b/>
                <w:bCs/>
                <w:sz w:val="14"/>
                <w:szCs w:val="14"/>
              </w:rPr>
            </w:pPr>
            <w:r w:rsidRPr="0045261D">
              <w:rPr>
                <w:rFonts w:ascii="Verdana" w:hAnsi="Verdana" w:cs="Calibri"/>
                <w:b/>
                <w:bCs/>
                <w:sz w:val="14"/>
                <w:szCs w:val="14"/>
              </w:rPr>
              <w:t>TABLA 3. GRADO DE CONFORMIDAD EN LA VERIFICACION</w:t>
            </w:r>
          </w:p>
        </w:tc>
      </w:tr>
      <w:tr w:rsidR="00406B34" w:rsidRPr="0045261D" w14:paraId="2FDD6CA3" w14:textId="77777777" w:rsidTr="00406B34">
        <w:trPr>
          <w:trHeight w:val="733"/>
        </w:trPr>
        <w:tc>
          <w:tcPr>
            <w:tcW w:w="2077" w:type="dxa"/>
            <w:tcBorders>
              <w:top w:val="nil"/>
              <w:left w:val="nil"/>
              <w:bottom w:val="single" w:sz="8" w:space="0" w:color="auto"/>
              <w:right w:val="nil"/>
            </w:tcBorders>
            <w:shd w:val="clear" w:color="000000" w:fill="FFFFFF"/>
            <w:noWrap/>
            <w:vAlign w:val="center"/>
            <w:hideMark/>
          </w:tcPr>
          <w:p w14:paraId="298C611D" w14:textId="30B2BFB6" w:rsidR="00406B34" w:rsidRPr="0045261D" w:rsidRDefault="00406B34" w:rsidP="00406B34">
            <w:pPr>
              <w:rPr>
                <w:rFonts w:ascii="Arial" w:hAnsi="Arial" w:cs="Arial"/>
                <w:b/>
                <w:bCs/>
                <w:sz w:val="14"/>
                <w:szCs w:val="14"/>
              </w:rPr>
            </w:pPr>
            <w:r w:rsidRPr="0045261D">
              <w:rPr>
                <w:rFonts w:ascii="Arial" w:hAnsi="Arial" w:cs="Arial"/>
                <w:b/>
                <w:bCs/>
                <w:sz w:val="18"/>
                <w:szCs w:val="18"/>
              </w:rPr>
              <w:t>Ejercicio: 2023</w:t>
            </w:r>
          </w:p>
        </w:tc>
        <w:tc>
          <w:tcPr>
            <w:tcW w:w="1524" w:type="dxa"/>
            <w:tcBorders>
              <w:top w:val="nil"/>
              <w:left w:val="single" w:sz="8" w:space="0" w:color="auto"/>
              <w:bottom w:val="single" w:sz="8" w:space="0" w:color="auto"/>
              <w:right w:val="single" w:sz="8" w:space="0" w:color="auto"/>
            </w:tcBorders>
            <w:shd w:val="clear" w:color="000000" w:fill="C0C0C0"/>
            <w:vAlign w:val="center"/>
            <w:hideMark/>
          </w:tcPr>
          <w:p w14:paraId="09767153" w14:textId="77777777" w:rsidR="00406B34" w:rsidRPr="0045261D" w:rsidRDefault="00406B34" w:rsidP="00406B34">
            <w:pPr>
              <w:jc w:val="center"/>
              <w:rPr>
                <w:rFonts w:ascii="Verdana" w:hAnsi="Verdana" w:cs="Calibri"/>
                <w:b/>
                <w:bCs/>
                <w:sz w:val="14"/>
                <w:szCs w:val="14"/>
              </w:rPr>
            </w:pPr>
            <w:r w:rsidRPr="0045261D">
              <w:rPr>
                <w:rFonts w:ascii="Verdana" w:hAnsi="Verdana" w:cs="Calibri"/>
                <w:b/>
                <w:bCs/>
                <w:sz w:val="14"/>
                <w:szCs w:val="14"/>
              </w:rPr>
              <w:t>Nº VERIFICACIONES TOTALES REALIZADAS</w:t>
            </w:r>
          </w:p>
        </w:tc>
        <w:tc>
          <w:tcPr>
            <w:tcW w:w="0" w:type="auto"/>
            <w:tcBorders>
              <w:top w:val="nil"/>
              <w:left w:val="nil"/>
              <w:bottom w:val="single" w:sz="8" w:space="0" w:color="auto"/>
              <w:right w:val="single" w:sz="8" w:space="0" w:color="auto"/>
            </w:tcBorders>
            <w:shd w:val="clear" w:color="000000" w:fill="C0C0C0"/>
            <w:vAlign w:val="center"/>
            <w:hideMark/>
          </w:tcPr>
          <w:p w14:paraId="1FE64430" w14:textId="77777777" w:rsidR="00406B34" w:rsidRPr="0045261D" w:rsidRDefault="00406B34" w:rsidP="00406B34">
            <w:pPr>
              <w:jc w:val="center"/>
              <w:rPr>
                <w:rFonts w:ascii="Verdana" w:hAnsi="Verdana" w:cs="Calibri"/>
                <w:b/>
                <w:bCs/>
                <w:sz w:val="14"/>
                <w:szCs w:val="14"/>
              </w:rPr>
            </w:pPr>
            <w:r w:rsidRPr="0045261D">
              <w:rPr>
                <w:rFonts w:ascii="Verdana" w:hAnsi="Verdana" w:cs="Calibri"/>
                <w:b/>
                <w:bCs/>
                <w:sz w:val="14"/>
                <w:szCs w:val="14"/>
              </w:rPr>
              <w:t>Nº VERIFICACIONES DOCUMENTALES</w:t>
            </w:r>
          </w:p>
        </w:tc>
        <w:tc>
          <w:tcPr>
            <w:tcW w:w="0" w:type="auto"/>
            <w:tcBorders>
              <w:top w:val="nil"/>
              <w:left w:val="nil"/>
              <w:bottom w:val="single" w:sz="8" w:space="0" w:color="auto"/>
              <w:right w:val="single" w:sz="8" w:space="0" w:color="auto"/>
            </w:tcBorders>
            <w:shd w:val="clear" w:color="000000" w:fill="C0C0C0"/>
            <w:vAlign w:val="center"/>
            <w:hideMark/>
          </w:tcPr>
          <w:p w14:paraId="5FD2A068" w14:textId="77777777" w:rsidR="00406B34" w:rsidRPr="0045261D" w:rsidRDefault="00406B34" w:rsidP="00406B34">
            <w:pPr>
              <w:jc w:val="center"/>
              <w:rPr>
                <w:rFonts w:ascii="Verdana" w:hAnsi="Verdana" w:cs="Calibri"/>
                <w:b/>
                <w:bCs/>
                <w:sz w:val="14"/>
                <w:szCs w:val="14"/>
              </w:rPr>
            </w:pPr>
            <w:r w:rsidRPr="0045261D">
              <w:rPr>
                <w:rFonts w:ascii="Verdana" w:hAnsi="Verdana" w:cs="Calibri"/>
                <w:b/>
                <w:bCs/>
                <w:sz w:val="14"/>
                <w:szCs w:val="14"/>
              </w:rPr>
              <w:t>Nº VERIFICACIONES IN SITU</w:t>
            </w:r>
          </w:p>
        </w:tc>
        <w:tc>
          <w:tcPr>
            <w:tcW w:w="0" w:type="auto"/>
            <w:tcBorders>
              <w:top w:val="nil"/>
              <w:left w:val="nil"/>
              <w:bottom w:val="single" w:sz="8" w:space="0" w:color="auto"/>
              <w:right w:val="single" w:sz="8" w:space="0" w:color="auto"/>
            </w:tcBorders>
            <w:shd w:val="clear" w:color="000000" w:fill="C0C0C0"/>
            <w:vAlign w:val="center"/>
            <w:hideMark/>
          </w:tcPr>
          <w:p w14:paraId="2E608DC0" w14:textId="77777777" w:rsidR="00406B34" w:rsidRPr="0045261D" w:rsidRDefault="00406B34" w:rsidP="00406B34">
            <w:pPr>
              <w:jc w:val="center"/>
              <w:rPr>
                <w:rFonts w:ascii="Verdana" w:hAnsi="Verdana" w:cs="Calibri"/>
                <w:b/>
                <w:bCs/>
                <w:sz w:val="14"/>
                <w:szCs w:val="14"/>
              </w:rPr>
            </w:pPr>
            <w:r w:rsidRPr="0045261D">
              <w:rPr>
                <w:rFonts w:ascii="Verdana" w:hAnsi="Verdana" w:cs="Calibri"/>
                <w:b/>
                <w:bCs/>
                <w:sz w:val="14"/>
                <w:szCs w:val="14"/>
              </w:rPr>
              <w:t>Nº VERIFICACIONES CON ALGUNA NO CONFORMIDAD</w:t>
            </w:r>
          </w:p>
        </w:tc>
        <w:tc>
          <w:tcPr>
            <w:tcW w:w="0" w:type="auto"/>
            <w:tcBorders>
              <w:top w:val="nil"/>
              <w:left w:val="nil"/>
              <w:bottom w:val="single" w:sz="8" w:space="0" w:color="auto"/>
              <w:right w:val="single" w:sz="8" w:space="0" w:color="auto"/>
            </w:tcBorders>
            <w:shd w:val="clear" w:color="000000" w:fill="C0C0C0"/>
            <w:vAlign w:val="center"/>
            <w:hideMark/>
          </w:tcPr>
          <w:p w14:paraId="492ABBAB" w14:textId="77777777" w:rsidR="00406B34" w:rsidRPr="0045261D" w:rsidRDefault="00406B34" w:rsidP="00406B34">
            <w:pPr>
              <w:jc w:val="center"/>
              <w:rPr>
                <w:rFonts w:ascii="Verdana" w:hAnsi="Verdana" w:cs="Calibri"/>
                <w:b/>
                <w:bCs/>
                <w:sz w:val="14"/>
                <w:szCs w:val="14"/>
              </w:rPr>
            </w:pPr>
            <w:r w:rsidRPr="0045261D">
              <w:rPr>
                <w:rFonts w:ascii="Verdana" w:hAnsi="Verdana" w:cs="Calibri"/>
                <w:b/>
                <w:bCs/>
                <w:sz w:val="14"/>
                <w:szCs w:val="14"/>
              </w:rPr>
              <w:t>% VERIFICACIONES CON ALGUNA NO CONFORMIDAD SOBRE EL TOTAL DE VERIFICACIONES</w:t>
            </w:r>
          </w:p>
        </w:tc>
        <w:tc>
          <w:tcPr>
            <w:tcW w:w="0" w:type="auto"/>
            <w:tcBorders>
              <w:top w:val="nil"/>
              <w:left w:val="nil"/>
              <w:bottom w:val="single" w:sz="8" w:space="0" w:color="auto"/>
              <w:right w:val="single" w:sz="8" w:space="0" w:color="auto"/>
            </w:tcBorders>
            <w:shd w:val="clear" w:color="000000" w:fill="C0C0C0"/>
            <w:vAlign w:val="center"/>
            <w:hideMark/>
          </w:tcPr>
          <w:p w14:paraId="076E5C73" w14:textId="77777777" w:rsidR="00406B34" w:rsidRPr="0045261D" w:rsidRDefault="00406B34" w:rsidP="00406B34">
            <w:pPr>
              <w:jc w:val="center"/>
              <w:rPr>
                <w:rFonts w:ascii="Verdana" w:hAnsi="Verdana" w:cs="Calibri"/>
                <w:b/>
                <w:bCs/>
                <w:sz w:val="14"/>
                <w:szCs w:val="14"/>
              </w:rPr>
            </w:pPr>
            <w:r w:rsidRPr="0045261D">
              <w:rPr>
                <w:rFonts w:ascii="Verdana" w:hAnsi="Verdana" w:cs="Calibri"/>
                <w:b/>
                <w:bCs/>
                <w:sz w:val="14"/>
                <w:szCs w:val="14"/>
              </w:rPr>
              <w:t>Nº VERIFICACIONES CON  NC QUE HAN ADOPTADO ALGUNA MEDIDA CORRECTIVA</w:t>
            </w:r>
          </w:p>
        </w:tc>
      </w:tr>
      <w:tr w:rsidR="00406B34" w:rsidRPr="0045261D" w14:paraId="7D5591AC" w14:textId="77777777" w:rsidTr="00406B34">
        <w:trPr>
          <w:trHeight w:val="375"/>
        </w:trPr>
        <w:tc>
          <w:tcPr>
            <w:tcW w:w="2077" w:type="dxa"/>
            <w:tcBorders>
              <w:top w:val="nil"/>
              <w:left w:val="single" w:sz="8" w:space="0" w:color="auto"/>
              <w:bottom w:val="single" w:sz="4" w:space="0" w:color="auto"/>
              <w:right w:val="single" w:sz="8" w:space="0" w:color="auto"/>
            </w:tcBorders>
            <w:shd w:val="clear" w:color="CCCCFF" w:fill="C0C0C0"/>
            <w:vAlign w:val="center"/>
            <w:hideMark/>
          </w:tcPr>
          <w:p w14:paraId="5C9D8048" w14:textId="77777777" w:rsidR="00406B34" w:rsidRPr="0045261D" w:rsidRDefault="00406B34" w:rsidP="00406B34">
            <w:pPr>
              <w:rPr>
                <w:rFonts w:ascii="Arial" w:hAnsi="Arial" w:cs="Arial"/>
                <w:b/>
                <w:bCs/>
                <w:sz w:val="14"/>
                <w:szCs w:val="14"/>
              </w:rPr>
            </w:pPr>
            <w:r w:rsidRPr="0045261D">
              <w:rPr>
                <w:rFonts w:ascii="Arial" w:hAnsi="Arial" w:cs="Arial"/>
                <w:b/>
                <w:bCs/>
                <w:sz w:val="14"/>
                <w:szCs w:val="14"/>
              </w:rPr>
              <w:t>ANDALUCIA</w:t>
            </w:r>
          </w:p>
        </w:tc>
        <w:tc>
          <w:tcPr>
            <w:tcW w:w="1524" w:type="dxa"/>
            <w:tcBorders>
              <w:top w:val="nil"/>
              <w:left w:val="single" w:sz="4" w:space="0" w:color="auto"/>
              <w:bottom w:val="single" w:sz="4" w:space="0" w:color="auto"/>
              <w:right w:val="single" w:sz="4" w:space="0" w:color="auto"/>
            </w:tcBorders>
            <w:shd w:val="clear" w:color="000000" w:fill="FFFFCC"/>
            <w:noWrap/>
            <w:vAlign w:val="center"/>
            <w:hideMark/>
          </w:tcPr>
          <w:p w14:paraId="214F268C"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0</w:t>
            </w:r>
          </w:p>
        </w:tc>
        <w:tc>
          <w:tcPr>
            <w:tcW w:w="0" w:type="auto"/>
            <w:tcBorders>
              <w:top w:val="nil"/>
              <w:left w:val="nil"/>
              <w:bottom w:val="single" w:sz="4" w:space="0" w:color="auto"/>
              <w:right w:val="single" w:sz="4" w:space="0" w:color="auto"/>
            </w:tcBorders>
            <w:shd w:val="clear" w:color="000000" w:fill="FFFFCC"/>
            <w:noWrap/>
            <w:vAlign w:val="center"/>
            <w:hideMark/>
          </w:tcPr>
          <w:p w14:paraId="74867AE9"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0</w:t>
            </w:r>
          </w:p>
        </w:tc>
        <w:tc>
          <w:tcPr>
            <w:tcW w:w="0" w:type="auto"/>
            <w:tcBorders>
              <w:top w:val="nil"/>
              <w:left w:val="nil"/>
              <w:bottom w:val="single" w:sz="4" w:space="0" w:color="auto"/>
              <w:right w:val="single" w:sz="4" w:space="0" w:color="auto"/>
            </w:tcBorders>
            <w:shd w:val="clear" w:color="000000" w:fill="FFFFCC"/>
            <w:noWrap/>
            <w:vAlign w:val="center"/>
            <w:hideMark/>
          </w:tcPr>
          <w:p w14:paraId="6626235F"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0</w:t>
            </w:r>
          </w:p>
        </w:tc>
        <w:tc>
          <w:tcPr>
            <w:tcW w:w="0" w:type="auto"/>
            <w:tcBorders>
              <w:top w:val="nil"/>
              <w:left w:val="nil"/>
              <w:bottom w:val="single" w:sz="4" w:space="0" w:color="auto"/>
              <w:right w:val="nil"/>
            </w:tcBorders>
            <w:shd w:val="clear" w:color="000000" w:fill="FFFFCC"/>
            <w:noWrap/>
            <w:vAlign w:val="center"/>
            <w:hideMark/>
          </w:tcPr>
          <w:p w14:paraId="6027CE8C"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2BC54C"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w:t>
            </w:r>
          </w:p>
        </w:tc>
        <w:tc>
          <w:tcPr>
            <w:tcW w:w="0" w:type="auto"/>
            <w:tcBorders>
              <w:top w:val="nil"/>
              <w:left w:val="nil"/>
              <w:bottom w:val="single" w:sz="4" w:space="0" w:color="auto"/>
              <w:right w:val="single" w:sz="8" w:space="0" w:color="auto"/>
            </w:tcBorders>
            <w:shd w:val="clear" w:color="000000" w:fill="FFFFCC"/>
            <w:noWrap/>
            <w:vAlign w:val="center"/>
            <w:hideMark/>
          </w:tcPr>
          <w:p w14:paraId="143CD8CB"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0</w:t>
            </w:r>
          </w:p>
        </w:tc>
      </w:tr>
      <w:tr w:rsidR="00406B34" w:rsidRPr="0045261D" w14:paraId="33203568" w14:textId="77777777" w:rsidTr="00406B34">
        <w:trPr>
          <w:trHeight w:val="375"/>
        </w:trPr>
        <w:tc>
          <w:tcPr>
            <w:tcW w:w="2077" w:type="dxa"/>
            <w:tcBorders>
              <w:top w:val="nil"/>
              <w:left w:val="single" w:sz="8" w:space="0" w:color="auto"/>
              <w:bottom w:val="single" w:sz="4" w:space="0" w:color="auto"/>
              <w:right w:val="single" w:sz="8" w:space="0" w:color="auto"/>
            </w:tcBorders>
            <w:shd w:val="clear" w:color="CCCCFF" w:fill="C0C0C0"/>
            <w:vAlign w:val="center"/>
            <w:hideMark/>
          </w:tcPr>
          <w:p w14:paraId="56C280F3" w14:textId="77777777" w:rsidR="00406B34" w:rsidRPr="0045261D" w:rsidRDefault="00406B34" w:rsidP="00406B34">
            <w:pPr>
              <w:rPr>
                <w:rFonts w:ascii="Arial" w:hAnsi="Arial" w:cs="Arial"/>
                <w:b/>
                <w:bCs/>
                <w:sz w:val="14"/>
                <w:szCs w:val="14"/>
              </w:rPr>
            </w:pPr>
            <w:r w:rsidRPr="0045261D">
              <w:rPr>
                <w:rFonts w:ascii="Arial" w:hAnsi="Arial" w:cs="Arial"/>
                <w:b/>
                <w:bCs/>
                <w:sz w:val="14"/>
                <w:szCs w:val="14"/>
              </w:rPr>
              <w:t>ARAGÓN</w:t>
            </w:r>
          </w:p>
        </w:tc>
        <w:tc>
          <w:tcPr>
            <w:tcW w:w="1524" w:type="dxa"/>
            <w:tcBorders>
              <w:top w:val="nil"/>
              <w:left w:val="single" w:sz="4" w:space="0" w:color="auto"/>
              <w:bottom w:val="single" w:sz="4" w:space="0" w:color="auto"/>
              <w:right w:val="single" w:sz="4" w:space="0" w:color="auto"/>
            </w:tcBorders>
            <w:shd w:val="clear" w:color="000000" w:fill="FFFFCC"/>
            <w:noWrap/>
            <w:vAlign w:val="center"/>
            <w:hideMark/>
          </w:tcPr>
          <w:p w14:paraId="7ED9C1B7"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0</w:t>
            </w:r>
          </w:p>
        </w:tc>
        <w:tc>
          <w:tcPr>
            <w:tcW w:w="0" w:type="auto"/>
            <w:tcBorders>
              <w:top w:val="nil"/>
              <w:left w:val="nil"/>
              <w:bottom w:val="single" w:sz="4" w:space="0" w:color="auto"/>
              <w:right w:val="single" w:sz="4" w:space="0" w:color="auto"/>
            </w:tcBorders>
            <w:shd w:val="clear" w:color="000000" w:fill="FFFFCC"/>
            <w:noWrap/>
            <w:vAlign w:val="center"/>
            <w:hideMark/>
          </w:tcPr>
          <w:p w14:paraId="02E988B6"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0</w:t>
            </w:r>
          </w:p>
        </w:tc>
        <w:tc>
          <w:tcPr>
            <w:tcW w:w="0" w:type="auto"/>
            <w:tcBorders>
              <w:top w:val="nil"/>
              <w:left w:val="nil"/>
              <w:bottom w:val="single" w:sz="4" w:space="0" w:color="auto"/>
              <w:right w:val="single" w:sz="4" w:space="0" w:color="auto"/>
            </w:tcBorders>
            <w:shd w:val="clear" w:color="000000" w:fill="FFFFCC"/>
            <w:noWrap/>
            <w:vAlign w:val="center"/>
            <w:hideMark/>
          </w:tcPr>
          <w:p w14:paraId="542E7214"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0</w:t>
            </w:r>
          </w:p>
        </w:tc>
        <w:tc>
          <w:tcPr>
            <w:tcW w:w="0" w:type="auto"/>
            <w:tcBorders>
              <w:top w:val="nil"/>
              <w:left w:val="nil"/>
              <w:bottom w:val="single" w:sz="4" w:space="0" w:color="auto"/>
              <w:right w:val="nil"/>
            </w:tcBorders>
            <w:shd w:val="clear" w:color="000000" w:fill="FFFFCC"/>
            <w:noWrap/>
            <w:vAlign w:val="center"/>
            <w:hideMark/>
          </w:tcPr>
          <w:p w14:paraId="14DB3972"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377C2B"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w:t>
            </w:r>
          </w:p>
        </w:tc>
        <w:tc>
          <w:tcPr>
            <w:tcW w:w="0" w:type="auto"/>
            <w:tcBorders>
              <w:top w:val="nil"/>
              <w:left w:val="nil"/>
              <w:bottom w:val="single" w:sz="4" w:space="0" w:color="auto"/>
              <w:right w:val="single" w:sz="8" w:space="0" w:color="auto"/>
            </w:tcBorders>
            <w:shd w:val="clear" w:color="000000" w:fill="FFFFCC"/>
            <w:noWrap/>
            <w:vAlign w:val="center"/>
            <w:hideMark/>
          </w:tcPr>
          <w:p w14:paraId="20A3487A"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0</w:t>
            </w:r>
          </w:p>
        </w:tc>
      </w:tr>
      <w:tr w:rsidR="00406B34" w:rsidRPr="0045261D" w14:paraId="36A85A49" w14:textId="77777777" w:rsidTr="00406B34">
        <w:trPr>
          <w:trHeight w:val="375"/>
        </w:trPr>
        <w:tc>
          <w:tcPr>
            <w:tcW w:w="2077" w:type="dxa"/>
            <w:tcBorders>
              <w:top w:val="nil"/>
              <w:left w:val="single" w:sz="8" w:space="0" w:color="auto"/>
              <w:bottom w:val="single" w:sz="4" w:space="0" w:color="auto"/>
              <w:right w:val="single" w:sz="8" w:space="0" w:color="auto"/>
            </w:tcBorders>
            <w:shd w:val="clear" w:color="CCCCFF" w:fill="C0C0C0"/>
            <w:vAlign w:val="center"/>
            <w:hideMark/>
          </w:tcPr>
          <w:p w14:paraId="75AD9C63" w14:textId="77777777" w:rsidR="00406B34" w:rsidRPr="0045261D" w:rsidRDefault="00406B34" w:rsidP="00406B34">
            <w:pPr>
              <w:rPr>
                <w:rFonts w:ascii="Arial" w:hAnsi="Arial" w:cs="Arial"/>
                <w:b/>
                <w:bCs/>
                <w:sz w:val="14"/>
                <w:szCs w:val="14"/>
              </w:rPr>
            </w:pPr>
            <w:r w:rsidRPr="0045261D">
              <w:rPr>
                <w:rFonts w:ascii="Arial" w:hAnsi="Arial" w:cs="Arial"/>
                <w:b/>
                <w:bCs/>
                <w:sz w:val="14"/>
                <w:szCs w:val="14"/>
              </w:rPr>
              <w:t>CANTABRIA</w:t>
            </w:r>
          </w:p>
        </w:tc>
        <w:tc>
          <w:tcPr>
            <w:tcW w:w="1524" w:type="dxa"/>
            <w:tcBorders>
              <w:top w:val="nil"/>
              <w:left w:val="single" w:sz="4" w:space="0" w:color="auto"/>
              <w:bottom w:val="single" w:sz="4" w:space="0" w:color="auto"/>
              <w:right w:val="single" w:sz="4" w:space="0" w:color="auto"/>
            </w:tcBorders>
            <w:shd w:val="clear" w:color="000000" w:fill="FFFFCC"/>
            <w:noWrap/>
            <w:vAlign w:val="center"/>
            <w:hideMark/>
          </w:tcPr>
          <w:p w14:paraId="2055785B"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0</w:t>
            </w:r>
          </w:p>
        </w:tc>
        <w:tc>
          <w:tcPr>
            <w:tcW w:w="0" w:type="auto"/>
            <w:tcBorders>
              <w:top w:val="nil"/>
              <w:left w:val="nil"/>
              <w:bottom w:val="single" w:sz="4" w:space="0" w:color="auto"/>
              <w:right w:val="single" w:sz="4" w:space="0" w:color="auto"/>
            </w:tcBorders>
            <w:shd w:val="clear" w:color="000000" w:fill="FFFFCC"/>
            <w:noWrap/>
            <w:vAlign w:val="center"/>
            <w:hideMark/>
          </w:tcPr>
          <w:p w14:paraId="09F6EE3D"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0</w:t>
            </w:r>
          </w:p>
        </w:tc>
        <w:tc>
          <w:tcPr>
            <w:tcW w:w="0" w:type="auto"/>
            <w:tcBorders>
              <w:top w:val="nil"/>
              <w:left w:val="nil"/>
              <w:bottom w:val="single" w:sz="4" w:space="0" w:color="auto"/>
              <w:right w:val="single" w:sz="4" w:space="0" w:color="auto"/>
            </w:tcBorders>
            <w:shd w:val="clear" w:color="000000" w:fill="FFFFCC"/>
            <w:noWrap/>
            <w:vAlign w:val="center"/>
            <w:hideMark/>
          </w:tcPr>
          <w:p w14:paraId="611E4FF5"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0</w:t>
            </w:r>
          </w:p>
        </w:tc>
        <w:tc>
          <w:tcPr>
            <w:tcW w:w="0" w:type="auto"/>
            <w:tcBorders>
              <w:top w:val="nil"/>
              <w:left w:val="nil"/>
              <w:bottom w:val="single" w:sz="4" w:space="0" w:color="auto"/>
              <w:right w:val="nil"/>
            </w:tcBorders>
            <w:shd w:val="clear" w:color="000000" w:fill="FFFFCC"/>
            <w:noWrap/>
            <w:vAlign w:val="center"/>
            <w:hideMark/>
          </w:tcPr>
          <w:p w14:paraId="62EE53E0"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14AB76"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w:t>
            </w:r>
          </w:p>
        </w:tc>
        <w:tc>
          <w:tcPr>
            <w:tcW w:w="0" w:type="auto"/>
            <w:tcBorders>
              <w:top w:val="nil"/>
              <w:left w:val="nil"/>
              <w:bottom w:val="single" w:sz="4" w:space="0" w:color="auto"/>
              <w:right w:val="single" w:sz="8" w:space="0" w:color="auto"/>
            </w:tcBorders>
            <w:shd w:val="clear" w:color="000000" w:fill="FFFFCC"/>
            <w:noWrap/>
            <w:vAlign w:val="center"/>
            <w:hideMark/>
          </w:tcPr>
          <w:p w14:paraId="7002CE11"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0</w:t>
            </w:r>
          </w:p>
        </w:tc>
      </w:tr>
      <w:tr w:rsidR="00406B34" w:rsidRPr="0045261D" w14:paraId="6856BBFF" w14:textId="77777777" w:rsidTr="00406B34">
        <w:trPr>
          <w:trHeight w:val="375"/>
        </w:trPr>
        <w:tc>
          <w:tcPr>
            <w:tcW w:w="2077" w:type="dxa"/>
            <w:tcBorders>
              <w:top w:val="nil"/>
              <w:left w:val="single" w:sz="8" w:space="0" w:color="auto"/>
              <w:bottom w:val="single" w:sz="4" w:space="0" w:color="auto"/>
              <w:right w:val="single" w:sz="8" w:space="0" w:color="auto"/>
            </w:tcBorders>
            <w:shd w:val="clear" w:color="CCCCFF" w:fill="C0C0C0"/>
            <w:vAlign w:val="center"/>
            <w:hideMark/>
          </w:tcPr>
          <w:p w14:paraId="739C82F3" w14:textId="77777777" w:rsidR="00406B34" w:rsidRPr="0045261D" w:rsidRDefault="00406B34" w:rsidP="00406B34">
            <w:pPr>
              <w:rPr>
                <w:rFonts w:ascii="Arial" w:hAnsi="Arial" w:cs="Arial"/>
                <w:b/>
                <w:bCs/>
                <w:sz w:val="14"/>
                <w:szCs w:val="14"/>
              </w:rPr>
            </w:pPr>
            <w:r w:rsidRPr="0045261D">
              <w:rPr>
                <w:rFonts w:ascii="Arial" w:hAnsi="Arial" w:cs="Arial"/>
                <w:b/>
                <w:bCs/>
                <w:sz w:val="14"/>
                <w:szCs w:val="14"/>
              </w:rPr>
              <w:t>CASTILLA Y LEÓN</w:t>
            </w:r>
          </w:p>
        </w:tc>
        <w:tc>
          <w:tcPr>
            <w:tcW w:w="1524" w:type="dxa"/>
            <w:tcBorders>
              <w:top w:val="nil"/>
              <w:left w:val="single" w:sz="4" w:space="0" w:color="auto"/>
              <w:bottom w:val="single" w:sz="4" w:space="0" w:color="auto"/>
              <w:right w:val="single" w:sz="4" w:space="0" w:color="auto"/>
            </w:tcBorders>
            <w:shd w:val="clear" w:color="000000" w:fill="FFFFCC"/>
            <w:noWrap/>
            <w:vAlign w:val="center"/>
            <w:hideMark/>
          </w:tcPr>
          <w:p w14:paraId="56589BB6"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8</w:t>
            </w:r>
          </w:p>
        </w:tc>
        <w:tc>
          <w:tcPr>
            <w:tcW w:w="0" w:type="auto"/>
            <w:tcBorders>
              <w:top w:val="nil"/>
              <w:left w:val="nil"/>
              <w:bottom w:val="single" w:sz="4" w:space="0" w:color="auto"/>
              <w:right w:val="single" w:sz="4" w:space="0" w:color="auto"/>
            </w:tcBorders>
            <w:shd w:val="clear" w:color="000000" w:fill="FFFFCC"/>
            <w:noWrap/>
            <w:vAlign w:val="center"/>
            <w:hideMark/>
          </w:tcPr>
          <w:p w14:paraId="205A83A4"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8</w:t>
            </w:r>
          </w:p>
        </w:tc>
        <w:tc>
          <w:tcPr>
            <w:tcW w:w="0" w:type="auto"/>
            <w:tcBorders>
              <w:top w:val="nil"/>
              <w:left w:val="nil"/>
              <w:bottom w:val="single" w:sz="4" w:space="0" w:color="auto"/>
              <w:right w:val="single" w:sz="4" w:space="0" w:color="auto"/>
            </w:tcBorders>
            <w:shd w:val="clear" w:color="000000" w:fill="FFFFCC"/>
            <w:noWrap/>
            <w:vAlign w:val="center"/>
            <w:hideMark/>
          </w:tcPr>
          <w:p w14:paraId="4B78DAFB"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1</w:t>
            </w:r>
          </w:p>
        </w:tc>
        <w:tc>
          <w:tcPr>
            <w:tcW w:w="0" w:type="auto"/>
            <w:tcBorders>
              <w:top w:val="nil"/>
              <w:left w:val="nil"/>
              <w:bottom w:val="single" w:sz="4" w:space="0" w:color="auto"/>
              <w:right w:val="nil"/>
            </w:tcBorders>
            <w:shd w:val="clear" w:color="000000" w:fill="FFFFCC"/>
            <w:noWrap/>
            <w:vAlign w:val="center"/>
            <w:hideMark/>
          </w:tcPr>
          <w:p w14:paraId="7675B60F"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D6465A"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w:t>
            </w:r>
          </w:p>
        </w:tc>
        <w:tc>
          <w:tcPr>
            <w:tcW w:w="0" w:type="auto"/>
            <w:tcBorders>
              <w:top w:val="nil"/>
              <w:left w:val="nil"/>
              <w:bottom w:val="single" w:sz="4" w:space="0" w:color="auto"/>
              <w:right w:val="single" w:sz="8" w:space="0" w:color="auto"/>
            </w:tcBorders>
            <w:shd w:val="clear" w:color="000000" w:fill="FFFFCC"/>
            <w:noWrap/>
            <w:vAlign w:val="center"/>
            <w:hideMark/>
          </w:tcPr>
          <w:p w14:paraId="6355A98F"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0</w:t>
            </w:r>
          </w:p>
        </w:tc>
      </w:tr>
      <w:tr w:rsidR="00406B34" w:rsidRPr="0045261D" w14:paraId="083C186D" w14:textId="77777777" w:rsidTr="00406B34">
        <w:trPr>
          <w:trHeight w:val="375"/>
        </w:trPr>
        <w:tc>
          <w:tcPr>
            <w:tcW w:w="2077" w:type="dxa"/>
            <w:tcBorders>
              <w:top w:val="nil"/>
              <w:left w:val="single" w:sz="8" w:space="0" w:color="auto"/>
              <w:bottom w:val="single" w:sz="4" w:space="0" w:color="auto"/>
              <w:right w:val="single" w:sz="8" w:space="0" w:color="auto"/>
            </w:tcBorders>
            <w:shd w:val="clear" w:color="CCCCFF" w:fill="C0C0C0"/>
            <w:vAlign w:val="center"/>
            <w:hideMark/>
          </w:tcPr>
          <w:p w14:paraId="627718CD" w14:textId="77777777" w:rsidR="00406B34" w:rsidRPr="0045261D" w:rsidRDefault="00406B34" w:rsidP="00406B34">
            <w:pPr>
              <w:rPr>
                <w:rFonts w:ascii="Arial" w:hAnsi="Arial" w:cs="Arial"/>
                <w:b/>
                <w:bCs/>
                <w:sz w:val="14"/>
                <w:szCs w:val="14"/>
              </w:rPr>
            </w:pPr>
            <w:r w:rsidRPr="0045261D">
              <w:rPr>
                <w:rFonts w:ascii="Arial" w:hAnsi="Arial" w:cs="Arial"/>
                <w:b/>
                <w:bCs/>
                <w:sz w:val="14"/>
                <w:szCs w:val="14"/>
              </w:rPr>
              <w:t>CASTILLA-LA MANCHA</w:t>
            </w:r>
          </w:p>
        </w:tc>
        <w:tc>
          <w:tcPr>
            <w:tcW w:w="1524" w:type="dxa"/>
            <w:tcBorders>
              <w:top w:val="nil"/>
              <w:left w:val="single" w:sz="4" w:space="0" w:color="auto"/>
              <w:bottom w:val="single" w:sz="4" w:space="0" w:color="auto"/>
              <w:right w:val="single" w:sz="4" w:space="0" w:color="auto"/>
            </w:tcBorders>
            <w:shd w:val="clear" w:color="000000" w:fill="FFFFCC"/>
            <w:noWrap/>
            <w:vAlign w:val="center"/>
            <w:hideMark/>
          </w:tcPr>
          <w:p w14:paraId="0DFF5149"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0</w:t>
            </w:r>
          </w:p>
        </w:tc>
        <w:tc>
          <w:tcPr>
            <w:tcW w:w="0" w:type="auto"/>
            <w:tcBorders>
              <w:top w:val="nil"/>
              <w:left w:val="nil"/>
              <w:bottom w:val="single" w:sz="4" w:space="0" w:color="auto"/>
              <w:right w:val="single" w:sz="4" w:space="0" w:color="auto"/>
            </w:tcBorders>
            <w:shd w:val="clear" w:color="000000" w:fill="FFFFCC"/>
            <w:noWrap/>
            <w:vAlign w:val="center"/>
            <w:hideMark/>
          </w:tcPr>
          <w:p w14:paraId="16DE04B6"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0</w:t>
            </w:r>
          </w:p>
        </w:tc>
        <w:tc>
          <w:tcPr>
            <w:tcW w:w="0" w:type="auto"/>
            <w:tcBorders>
              <w:top w:val="nil"/>
              <w:left w:val="nil"/>
              <w:bottom w:val="single" w:sz="4" w:space="0" w:color="auto"/>
              <w:right w:val="single" w:sz="4" w:space="0" w:color="auto"/>
            </w:tcBorders>
            <w:shd w:val="clear" w:color="000000" w:fill="FFFFCC"/>
            <w:noWrap/>
            <w:vAlign w:val="center"/>
            <w:hideMark/>
          </w:tcPr>
          <w:p w14:paraId="5E676D84"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0</w:t>
            </w:r>
          </w:p>
        </w:tc>
        <w:tc>
          <w:tcPr>
            <w:tcW w:w="0" w:type="auto"/>
            <w:tcBorders>
              <w:top w:val="nil"/>
              <w:left w:val="nil"/>
              <w:bottom w:val="single" w:sz="4" w:space="0" w:color="auto"/>
              <w:right w:val="nil"/>
            </w:tcBorders>
            <w:shd w:val="clear" w:color="000000" w:fill="FFFFCC"/>
            <w:noWrap/>
            <w:vAlign w:val="center"/>
            <w:hideMark/>
          </w:tcPr>
          <w:p w14:paraId="40E15205"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146754"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w:t>
            </w:r>
          </w:p>
        </w:tc>
        <w:tc>
          <w:tcPr>
            <w:tcW w:w="0" w:type="auto"/>
            <w:tcBorders>
              <w:top w:val="nil"/>
              <w:left w:val="nil"/>
              <w:bottom w:val="single" w:sz="4" w:space="0" w:color="auto"/>
              <w:right w:val="single" w:sz="8" w:space="0" w:color="auto"/>
            </w:tcBorders>
            <w:shd w:val="clear" w:color="000000" w:fill="FFFFCC"/>
            <w:noWrap/>
            <w:vAlign w:val="center"/>
            <w:hideMark/>
          </w:tcPr>
          <w:p w14:paraId="6CCCCF5D"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0</w:t>
            </w:r>
          </w:p>
        </w:tc>
      </w:tr>
      <w:tr w:rsidR="00406B34" w:rsidRPr="0045261D" w14:paraId="4788005A" w14:textId="77777777" w:rsidTr="00406B34">
        <w:trPr>
          <w:trHeight w:val="375"/>
        </w:trPr>
        <w:tc>
          <w:tcPr>
            <w:tcW w:w="2077" w:type="dxa"/>
            <w:tcBorders>
              <w:top w:val="nil"/>
              <w:left w:val="single" w:sz="8" w:space="0" w:color="auto"/>
              <w:bottom w:val="single" w:sz="4" w:space="0" w:color="auto"/>
              <w:right w:val="single" w:sz="8" w:space="0" w:color="auto"/>
            </w:tcBorders>
            <w:shd w:val="clear" w:color="000000" w:fill="C0C0C0"/>
            <w:vAlign w:val="center"/>
            <w:hideMark/>
          </w:tcPr>
          <w:p w14:paraId="0481C7F9" w14:textId="77777777" w:rsidR="00406B34" w:rsidRPr="0045261D" w:rsidRDefault="00406B34" w:rsidP="00406B34">
            <w:pPr>
              <w:rPr>
                <w:rFonts w:ascii="Arial" w:hAnsi="Arial" w:cs="Arial"/>
                <w:b/>
                <w:bCs/>
                <w:sz w:val="14"/>
                <w:szCs w:val="14"/>
              </w:rPr>
            </w:pPr>
            <w:r w:rsidRPr="0045261D">
              <w:rPr>
                <w:rFonts w:ascii="Arial" w:hAnsi="Arial" w:cs="Arial"/>
                <w:b/>
                <w:bCs/>
                <w:sz w:val="14"/>
                <w:szCs w:val="14"/>
              </w:rPr>
              <w:t>CATALUÑA</w:t>
            </w:r>
          </w:p>
        </w:tc>
        <w:tc>
          <w:tcPr>
            <w:tcW w:w="1524" w:type="dxa"/>
            <w:tcBorders>
              <w:top w:val="nil"/>
              <w:left w:val="single" w:sz="4" w:space="0" w:color="auto"/>
              <w:bottom w:val="single" w:sz="4" w:space="0" w:color="auto"/>
              <w:right w:val="single" w:sz="4" w:space="0" w:color="auto"/>
            </w:tcBorders>
            <w:shd w:val="clear" w:color="000000" w:fill="FFFFCC"/>
            <w:noWrap/>
            <w:vAlign w:val="center"/>
            <w:hideMark/>
          </w:tcPr>
          <w:p w14:paraId="01E13BAE"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1</w:t>
            </w:r>
          </w:p>
        </w:tc>
        <w:tc>
          <w:tcPr>
            <w:tcW w:w="0" w:type="auto"/>
            <w:tcBorders>
              <w:top w:val="nil"/>
              <w:left w:val="nil"/>
              <w:bottom w:val="single" w:sz="4" w:space="0" w:color="auto"/>
              <w:right w:val="single" w:sz="4" w:space="0" w:color="auto"/>
            </w:tcBorders>
            <w:shd w:val="clear" w:color="000000" w:fill="FFFFCC"/>
            <w:noWrap/>
            <w:vAlign w:val="center"/>
            <w:hideMark/>
          </w:tcPr>
          <w:p w14:paraId="38BB39BC"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1</w:t>
            </w:r>
          </w:p>
        </w:tc>
        <w:tc>
          <w:tcPr>
            <w:tcW w:w="0" w:type="auto"/>
            <w:tcBorders>
              <w:top w:val="nil"/>
              <w:left w:val="nil"/>
              <w:bottom w:val="single" w:sz="4" w:space="0" w:color="auto"/>
              <w:right w:val="single" w:sz="4" w:space="0" w:color="auto"/>
            </w:tcBorders>
            <w:shd w:val="clear" w:color="000000" w:fill="FFFFCC"/>
            <w:noWrap/>
            <w:vAlign w:val="center"/>
            <w:hideMark/>
          </w:tcPr>
          <w:p w14:paraId="01A2ABA2"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1</w:t>
            </w:r>
          </w:p>
        </w:tc>
        <w:tc>
          <w:tcPr>
            <w:tcW w:w="0" w:type="auto"/>
            <w:tcBorders>
              <w:top w:val="nil"/>
              <w:left w:val="nil"/>
              <w:bottom w:val="single" w:sz="4" w:space="0" w:color="auto"/>
              <w:right w:val="nil"/>
            </w:tcBorders>
            <w:shd w:val="clear" w:color="000000" w:fill="FFFFCC"/>
            <w:noWrap/>
            <w:vAlign w:val="center"/>
            <w:hideMark/>
          </w:tcPr>
          <w:p w14:paraId="589F1129"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622B48"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w:t>
            </w:r>
          </w:p>
        </w:tc>
        <w:tc>
          <w:tcPr>
            <w:tcW w:w="0" w:type="auto"/>
            <w:tcBorders>
              <w:top w:val="nil"/>
              <w:left w:val="nil"/>
              <w:bottom w:val="single" w:sz="4" w:space="0" w:color="auto"/>
              <w:right w:val="single" w:sz="8" w:space="0" w:color="auto"/>
            </w:tcBorders>
            <w:shd w:val="clear" w:color="000000" w:fill="FFFFCC"/>
            <w:noWrap/>
            <w:vAlign w:val="center"/>
            <w:hideMark/>
          </w:tcPr>
          <w:p w14:paraId="76236935"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0</w:t>
            </w:r>
          </w:p>
        </w:tc>
      </w:tr>
      <w:tr w:rsidR="00406B34" w:rsidRPr="0045261D" w14:paraId="2AD4A504" w14:textId="77777777" w:rsidTr="00406B34">
        <w:trPr>
          <w:trHeight w:val="375"/>
        </w:trPr>
        <w:tc>
          <w:tcPr>
            <w:tcW w:w="2077" w:type="dxa"/>
            <w:tcBorders>
              <w:top w:val="nil"/>
              <w:left w:val="single" w:sz="8" w:space="0" w:color="auto"/>
              <w:bottom w:val="single" w:sz="4" w:space="0" w:color="auto"/>
              <w:right w:val="single" w:sz="8" w:space="0" w:color="auto"/>
            </w:tcBorders>
            <w:shd w:val="clear" w:color="CCCCFF" w:fill="C0C0C0"/>
            <w:vAlign w:val="center"/>
            <w:hideMark/>
          </w:tcPr>
          <w:p w14:paraId="47825E54" w14:textId="77777777" w:rsidR="00406B34" w:rsidRPr="0045261D" w:rsidRDefault="00406B34" w:rsidP="00406B34">
            <w:pPr>
              <w:rPr>
                <w:rFonts w:ascii="Arial" w:hAnsi="Arial" w:cs="Arial"/>
                <w:b/>
                <w:bCs/>
                <w:sz w:val="14"/>
                <w:szCs w:val="14"/>
              </w:rPr>
            </w:pPr>
            <w:r w:rsidRPr="0045261D">
              <w:rPr>
                <w:rFonts w:ascii="Arial" w:hAnsi="Arial" w:cs="Arial"/>
                <w:b/>
                <w:bCs/>
                <w:sz w:val="14"/>
                <w:szCs w:val="14"/>
              </w:rPr>
              <w:t>EXTREMADURA</w:t>
            </w:r>
          </w:p>
        </w:tc>
        <w:tc>
          <w:tcPr>
            <w:tcW w:w="1524" w:type="dxa"/>
            <w:tcBorders>
              <w:top w:val="nil"/>
              <w:left w:val="single" w:sz="4" w:space="0" w:color="auto"/>
              <w:bottom w:val="single" w:sz="4" w:space="0" w:color="auto"/>
              <w:right w:val="single" w:sz="4" w:space="0" w:color="auto"/>
            </w:tcBorders>
            <w:shd w:val="clear" w:color="000000" w:fill="FFFFCC"/>
            <w:noWrap/>
            <w:vAlign w:val="center"/>
            <w:hideMark/>
          </w:tcPr>
          <w:p w14:paraId="6F6989FD"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0</w:t>
            </w:r>
          </w:p>
        </w:tc>
        <w:tc>
          <w:tcPr>
            <w:tcW w:w="0" w:type="auto"/>
            <w:tcBorders>
              <w:top w:val="nil"/>
              <w:left w:val="nil"/>
              <w:bottom w:val="single" w:sz="4" w:space="0" w:color="auto"/>
              <w:right w:val="single" w:sz="4" w:space="0" w:color="auto"/>
            </w:tcBorders>
            <w:shd w:val="clear" w:color="000000" w:fill="FFFFCC"/>
            <w:noWrap/>
            <w:vAlign w:val="center"/>
            <w:hideMark/>
          </w:tcPr>
          <w:p w14:paraId="3EDFA812"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0</w:t>
            </w:r>
          </w:p>
        </w:tc>
        <w:tc>
          <w:tcPr>
            <w:tcW w:w="0" w:type="auto"/>
            <w:tcBorders>
              <w:top w:val="nil"/>
              <w:left w:val="nil"/>
              <w:bottom w:val="single" w:sz="4" w:space="0" w:color="auto"/>
              <w:right w:val="single" w:sz="4" w:space="0" w:color="auto"/>
            </w:tcBorders>
            <w:shd w:val="clear" w:color="000000" w:fill="FFFFCC"/>
            <w:noWrap/>
            <w:vAlign w:val="center"/>
            <w:hideMark/>
          </w:tcPr>
          <w:p w14:paraId="253F8971"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0</w:t>
            </w:r>
          </w:p>
        </w:tc>
        <w:tc>
          <w:tcPr>
            <w:tcW w:w="0" w:type="auto"/>
            <w:tcBorders>
              <w:top w:val="nil"/>
              <w:left w:val="nil"/>
              <w:bottom w:val="single" w:sz="4" w:space="0" w:color="auto"/>
              <w:right w:val="nil"/>
            </w:tcBorders>
            <w:shd w:val="clear" w:color="000000" w:fill="FFFFCC"/>
            <w:noWrap/>
            <w:vAlign w:val="center"/>
            <w:hideMark/>
          </w:tcPr>
          <w:p w14:paraId="118871CB"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8245FF"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w:t>
            </w:r>
          </w:p>
        </w:tc>
        <w:tc>
          <w:tcPr>
            <w:tcW w:w="0" w:type="auto"/>
            <w:tcBorders>
              <w:top w:val="nil"/>
              <w:left w:val="nil"/>
              <w:bottom w:val="single" w:sz="4" w:space="0" w:color="auto"/>
              <w:right w:val="single" w:sz="8" w:space="0" w:color="auto"/>
            </w:tcBorders>
            <w:shd w:val="clear" w:color="000000" w:fill="FFFFCC"/>
            <w:noWrap/>
            <w:vAlign w:val="center"/>
            <w:hideMark/>
          </w:tcPr>
          <w:p w14:paraId="32C42BE4"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0</w:t>
            </w:r>
          </w:p>
        </w:tc>
      </w:tr>
      <w:tr w:rsidR="00406B34" w:rsidRPr="0045261D" w14:paraId="0B6EBD4C" w14:textId="77777777" w:rsidTr="00406B34">
        <w:trPr>
          <w:trHeight w:val="375"/>
        </w:trPr>
        <w:tc>
          <w:tcPr>
            <w:tcW w:w="2077" w:type="dxa"/>
            <w:tcBorders>
              <w:top w:val="nil"/>
              <w:left w:val="single" w:sz="8" w:space="0" w:color="auto"/>
              <w:bottom w:val="single" w:sz="4" w:space="0" w:color="auto"/>
              <w:right w:val="single" w:sz="8" w:space="0" w:color="auto"/>
            </w:tcBorders>
            <w:shd w:val="clear" w:color="CCCCFF" w:fill="C0C0C0"/>
            <w:vAlign w:val="center"/>
            <w:hideMark/>
          </w:tcPr>
          <w:p w14:paraId="3ACB6677" w14:textId="77777777" w:rsidR="00406B34" w:rsidRPr="0045261D" w:rsidRDefault="00406B34" w:rsidP="00406B34">
            <w:pPr>
              <w:rPr>
                <w:rFonts w:ascii="Arial" w:hAnsi="Arial" w:cs="Arial"/>
                <w:b/>
                <w:bCs/>
                <w:sz w:val="14"/>
                <w:szCs w:val="14"/>
              </w:rPr>
            </w:pPr>
            <w:r w:rsidRPr="0045261D">
              <w:rPr>
                <w:rFonts w:ascii="Arial" w:hAnsi="Arial" w:cs="Arial"/>
                <w:b/>
                <w:bCs/>
                <w:sz w:val="14"/>
                <w:szCs w:val="14"/>
              </w:rPr>
              <w:t>GALICIA</w:t>
            </w:r>
          </w:p>
        </w:tc>
        <w:tc>
          <w:tcPr>
            <w:tcW w:w="1524" w:type="dxa"/>
            <w:tcBorders>
              <w:top w:val="nil"/>
              <w:left w:val="single" w:sz="4" w:space="0" w:color="auto"/>
              <w:bottom w:val="single" w:sz="4" w:space="0" w:color="auto"/>
              <w:right w:val="single" w:sz="4" w:space="0" w:color="auto"/>
            </w:tcBorders>
            <w:shd w:val="clear" w:color="000000" w:fill="FFFFCC"/>
            <w:noWrap/>
            <w:vAlign w:val="center"/>
            <w:hideMark/>
          </w:tcPr>
          <w:p w14:paraId="2826BF2B"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0</w:t>
            </w:r>
          </w:p>
        </w:tc>
        <w:tc>
          <w:tcPr>
            <w:tcW w:w="0" w:type="auto"/>
            <w:tcBorders>
              <w:top w:val="nil"/>
              <w:left w:val="nil"/>
              <w:bottom w:val="single" w:sz="4" w:space="0" w:color="auto"/>
              <w:right w:val="single" w:sz="4" w:space="0" w:color="auto"/>
            </w:tcBorders>
            <w:shd w:val="clear" w:color="000000" w:fill="FFFFCC"/>
            <w:noWrap/>
            <w:vAlign w:val="center"/>
            <w:hideMark/>
          </w:tcPr>
          <w:p w14:paraId="7180A996"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0</w:t>
            </w:r>
          </w:p>
        </w:tc>
        <w:tc>
          <w:tcPr>
            <w:tcW w:w="0" w:type="auto"/>
            <w:tcBorders>
              <w:top w:val="nil"/>
              <w:left w:val="nil"/>
              <w:bottom w:val="single" w:sz="4" w:space="0" w:color="auto"/>
              <w:right w:val="single" w:sz="4" w:space="0" w:color="auto"/>
            </w:tcBorders>
            <w:shd w:val="clear" w:color="000000" w:fill="FFFFCC"/>
            <w:noWrap/>
            <w:vAlign w:val="center"/>
            <w:hideMark/>
          </w:tcPr>
          <w:p w14:paraId="6FF6DEF1"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0</w:t>
            </w:r>
          </w:p>
        </w:tc>
        <w:tc>
          <w:tcPr>
            <w:tcW w:w="0" w:type="auto"/>
            <w:tcBorders>
              <w:top w:val="nil"/>
              <w:left w:val="nil"/>
              <w:bottom w:val="single" w:sz="4" w:space="0" w:color="auto"/>
              <w:right w:val="nil"/>
            </w:tcBorders>
            <w:shd w:val="clear" w:color="000000" w:fill="FFFFCC"/>
            <w:noWrap/>
            <w:vAlign w:val="center"/>
            <w:hideMark/>
          </w:tcPr>
          <w:p w14:paraId="6CD3C2B4"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E156AC"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w:t>
            </w:r>
          </w:p>
        </w:tc>
        <w:tc>
          <w:tcPr>
            <w:tcW w:w="0" w:type="auto"/>
            <w:tcBorders>
              <w:top w:val="nil"/>
              <w:left w:val="nil"/>
              <w:bottom w:val="single" w:sz="4" w:space="0" w:color="auto"/>
              <w:right w:val="single" w:sz="8" w:space="0" w:color="auto"/>
            </w:tcBorders>
            <w:shd w:val="clear" w:color="000000" w:fill="FFFFCC"/>
            <w:noWrap/>
            <w:vAlign w:val="center"/>
            <w:hideMark/>
          </w:tcPr>
          <w:p w14:paraId="69C6D1E2"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0</w:t>
            </w:r>
          </w:p>
        </w:tc>
      </w:tr>
      <w:tr w:rsidR="00406B34" w:rsidRPr="0045261D" w14:paraId="6E849448" w14:textId="77777777" w:rsidTr="00406B34">
        <w:trPr>
          <w:trHeight w:val="375"/>
        </w:trPr>
        <w:tc>
          <w:tcPr>
            <w:tcW w:w="2077" w:type="dxa"/>
            <w:tcBorders>
              <w:top w:val="nil"/>
              <w:left w:val="single" w:sz="8" w:space="0" w:color="auto"/>
              <w:bottom w:val="single" w:sz="4" w:space="0" w:color="auto"/>
              <w:right w:val="single" w:sz="8" w:space="0" w:color="auto"/>
            </w:tcBorders>
            <w:shd w:val="clear" w:color="CCCCFF" w:fill="C0C0C0"/>
            <w:vAlign w:val="center"/>
            <w:hideMark/>
          </w:tcPr>
          <w:p w14:paraId="3260B931" w14:textId="77777777" w:rsidR="00406B34" w:rsidRPr="0045261D" w:rsidRDefault="00406B34" w:rsidP="00406B34">
            <w:pPr>
              <w:rPr>
                <w:rFonts w:ascii="Arial" w:hAnsi="Arial" w:cs="Arial"/>
                <w:b/>
                <w:bCs/>
                <w:sz w:val="14"/>
                <w:szCs w:val="14"/>
              </w:rPr>
            </w:pPr>
            <w:r w:rsidRPr="0045261D">
              <w:rPr>
                <w:rFonts w:ascii="Arial" w:hAnsi="Arial" w:cs="Arial"/>
                <w:b/>
                <w:bCs/>
                <w:sz w:val="14"/>
                <w:szCs w:val="14"/>
              </w:rPr>
              <w:t>LA RIOJA</w:t>
            </w:r>
          </w:p>
        </w:tc>
        <w:tc>
          <w:tcPr>
            <w:tcW w:w="1524" w:type="dxa"/>
            <w:tcBorders>
              <w:top w:val="nil"/>
              <w:left w:val="single" w:sz="4" w:space="0" w:color="auto"/>
              <w:bottom w:val="single" w:sz="4" w:space="0" w:color="auto"/>
              <w:right w:val="single" w:sz="4" w:space="0" w:color="auto"/>
            </w:tcBorders>
            <w:shd w:val="clear" w:color="000000" w:fill="FFFFCC"/>
            <w:noWrap/>
            <w:vAlign w:val="center"/>
            <w:hideMark/>
          </w:tcPr>
          <w:p w14:paraId="43AD6990"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0</w:t>
            </w:r>
          </w:p>
        </w:tc>
        <w:tc>
          <w:tcPr>
            <w:tcW w:w="0" w:type="auto"/>
            <w:tcBorders>
              <w:top w:val="nil"/>
              <w:left w:val="nil"/>
              <w:bottom w:val="single" w:sz="4" w:space="0" w:color="auto"/>
              <w:right w:val="single" w:sz="4" w:space="0" w:color="auto"/>
            </w:tcBorders>
            <w:shd w:val="clear" w:color="000000" w:fill="FFFFCC"/>
            <w:noWrap/>
            <w:vAlign w:val="center"/>
            <w:hideMark/>
          </w:tcPr>
          <w:p w14:paraId="6EB78E34"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0</w:t>
            </w:r>
          </w:p>
        </w:tc>
        <w:tc>
          <w:tcPr>
            <w:tcW w:w="0" w:type="auto"/>
            <w:tcBorders>
              <w:top w:val="nil"/>
              <w:left w:val="nil"/>
              <w:bottom w:val="single" w:sz="4" w:space="0" w:color="auto"/>
              <w:right w:val="single" w:sz="4" w:space="0" w:color="auto"/>
            </w:tcBorders>
            <w:shd w:val="clear" w:color="000000" w:fill="FFFFCC"/>
            <w:noWrap/>
            <w:vAlign w:val="center"/>
            <w:hideMark/>
          </w:tcPr>
          <w:p w14:paraId="12D75961"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0</w:t>
            </w:r>
          </w:p>
        </w:tc>
        <w:tc>
          <w:tcPr>
            <w:tcW w:w="0" w:type="auto"/>
            <w:tcBorders>
              <w:top w:val="nil"/>
              <w:left w:val="nil"/>
              <w:bottom w:val="single" w:sz="4" w:space="0" w:color="auto"/>
              <w:right w:val="nil"/>
            </w:tcBorders>
            <w:shd w:val="clear" w:color="000000" w:fill="FFFFCC"/>
            <w:noWrap/>
            <w:vAlign w:val="center"/>
            <w:hideMark/>
          </w:tcPr>
          <w:p w14:paraId="6A8C94B5"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31E5FB"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w:t>
            </w:r>
          </w:p>
        </w:tc>
        <w:tc>
          <w:tcPr>
            <w:tcW w:w="0" w:type="auto"/>
            <w:tcBorders>
              <w:top w:val="nil"/>
              <w:left w:val="nil"/>
              <w:bottom w:val="single" w:sz="4" w:space="0" w:color="auto"/>
              <w:right w:val="single" w:sz="8" w:space="0" w:color="auto"/>
            </w:tcBorders>
            <w:shd w:val="clear" w:color="000000" w:fill="FFFFCC"/>
            <w:noWrap/>
            <w:vAlign w:val="center"/>
            <w:hideMark/>
          </w:tcPr>
          <w:p w14:paraId="4B509C2F"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0</w:t>
            </w:r>
          </w:p>
        </w:tc>
      </w:tr>
      <w:tr w:rsidR="00406B34" w:rsidRPr="0045261D" w14:paraId="0CD8BF8E" w14:textId="77777777" w:rsidTr="00406B34">
        <w:trPr>
          <w:trHeight w:val="375"/>
        </w:trPr>
        <w:tc>
          <w:tcPr>
            <w:tcW w:w="2077" w:type="dxa"/>
            <w:tcBorders>
              <w:top w:val="nil"/>
              <w:left w:val="single" w:sz="8" w:space="0" w:color="auto"/>
              <w:bottom w:val="single" w:sz="4" w:space="0" w:color="auto"/>
              <w:right w:val="single" w:sz="8" w:space="0" w:color="auto"/>
            </w:tcBorders>
            <w:shd w:val="clear" w:color="000000" w:fill="C0C0C0"/>
            <w:vAlign w:val="center"/>
            <w:hideMark/>
          </w:tcPr>
          <w:p w14:paraId="6F398CDC" w14:textId="77777777" w:rsidR="00406B34" w:rsidRPr="0045261D" w:rsidRDefault="00406B34" w:rsidP="00406B34">
            <w:pPr>
              <w:rPr>
                <w:rFonts w:ascii="Arial" w:hAnsi="Arial" w:cs="Arial"/>
                <w:b/>
                <w:bCs/>
                <w:sz w:val="14"/>
                <w:szCs w:val="14"/>
              </w:rPr>
            </w:pPr>
            <w:r w:rsidRPr="0045261D">
              <w:rPr>
                <w:rFonts w:ascii="Arial" w:hAnsi="Arial" w:cs="Arial"/>
                <w:b/>
                <w:bCs/>
                <w:sz w:val="14"/>
                <w:szCs w:val="14"/>
              </w:rPr>
              <w:t>COMUNIDAD DE MADRID</w:t>
            </w:r>
          </w:p>
        </w:tc>
        <w:tc>
          <w:tcPr>
            <w:tcW w:w="1524" w:type="dxa"/>
            <w:tcBorders>
              <w:top w:val="nil"/>
              <w:left w:val="single" w:sz="4" w:space="0" w:color="auto"/>
              <w:bottom w:val="single" w:sz="4" w:space="0" w:color="auto"/>
              <w:right w:val="single" w:sz="4" w:space="0" w:color="auto"/>
            </w:tcBorders>
            <w:shd w:val="clear" w:color="000000" w:fill="FFFFCC"/>
            <w:noWrap/>
            <w:vAlign w:val="center"/>
            <w:hideMark/>
          </w:tcPr>
          <w:p w14:paraId="0DDDB3C2"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1</w:t>
            </w:r>
          </w:p>
        </w:tc>
        <w:tc>
          <w:tcPr>
            <w:tcW w:w="0" w:type="auto"/>
            <w:tcBorders>
              <w:top w:val="nil"/>
              <w:left w:val="nil"/>
              <w:bottom w:val="single" w:sz="4" w:space="0" w:color="auto"/>
              <w:right w:val="single" w:sz="4" w:space="0" w:color="auto"/>
            </w:tcBorders>
            <w:shd w:val="clear" w:color="000000" w:fill="FFFFCC"/>
            <w:noWrap/>
            <w:vAlign w:val="center"/>
            <w:hideMark/>
          </w:tcPr>
          <w:p w14:paraId="0D45D93E"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1</w:t>
            </w:r>
          </w:p>
        </w:tc>
        <w:tc>
          <w:tcPr>
            <w:tcW w:w="0" w:type="auto"/>
            <w:tcBorders>
              <w:top w:val="nil"/>
              <w:left w:val="nil"/>
              <w:bottom w:val="single" w:sz="4" w:space="0" w:color="auto"/>
              <w:right w:val="single" w:sz="4" w:space="0" w:color="auto"/>
            </w:tcBorders>
            <w:shd w:val="clear" w:color="000000" w:fill="FFFFCC"/>
            <w:noWrap/>
            <w:vAlign w:val="center"/>
            <w:hideMark/>
          </w:tcPr>
          <w:p w14:paraId="4BABE91A"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1</w:t>
            </w:r>
          </w:p>
        </w:tc>
        <w:tc>
          <w:tcPr>
            <w:tcW w:w="0" w:type="auto"/>
            <w:tcBorders>
              <w:top w:val="nil"/>
              <w:left w:val="nil"/>
              <w:bottom w:val="single" w:sz="4" w:space="0" w:color="auto"/>
              <w:right w:val="nil"/>
            </w:tcBorders>
            <w:shd w:val="clear" w:color="000000" w:fill="FFFFCC"/>
            <w:noWrap/>
            <w:vAlign w:val="center"/>
            <w:hideMark/>
          </w:tcPr>
          <w:p w14:paraId="1D1A7286"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A83D9F"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w:t>
            </w:r>
          </w:p>
        </w:tc>
        <w:tc>
          <w:tcPr>
            <w:tcW w:w="0" w:type="auto"/>
            <w:tcBorders>
              <w:top w:val="nil"/>
              <w:left w:val="nil"/>
              <w:bottom w:val="single" w:sz="4" w:space="0" w:color="auto"/>
              <w:right w:val="single" w:sz="8" w:space="0" w:color="auto"/>
            </w:tcBorders>
            <w:shd w:val="clear" w:color="000000" w:fill="FFFFCC"/>
            <w:noWrap/>
            <w:vAlign w:val="center"/>
            <w:hideMark/>
          </w:tcPr>
          <w:p w14:paraId="4350C66B"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0</w:t>
            </w:r>
          </w:p>
        </w:tc>
      </w:tr>
      <w:tr w:rsidR="00406B34" w:rsidRPr="0045261D" w14:paraId="2EF27113" w14:textId="77777777" w:rsidTr="00406B34">
        <w:trPr>
          <w:trHeight w:val="375"/>
        </w:trPr>
        <w:tc>
          <w:tcPr>
            <w:tcW w:w="2077" w:type="dxa"/>
            <w:tcBorders>
              <w:top w:val="nil"/>
              <w:left w:val="single" w:sz="8" w:space="0" w:color="auto"/>
              <w:bottom w:val="single" w:sz="4" w:space="0" w:color="auto"/>
              <w:right w:val="single" w:sz="8" w:space="0" w:color="auto"/>
            </w:tcBorders>
            <w:shd w:val="clear" w:color="CCCCFF" w:fill="C0C0C0"/>
            <w:vAlign w:val="center"/>
            <w:hideMark/>
          </w:tcPr>
          <w:p w14:paraId="72396567" w14:textId="77777777" w:rsidR="00406B34" w:rsidRPr="0045261D" w:rsidRDefault="00406B34" w:rsidP="00406B34">
            <w:pPr>
              <w:rPr>
                <w:rFonts w:ascii="Arial" w:hAnsi="Arial" w:cs="Arial"/>
                <w:b/>
                <w:bCs/>
                <w:sz w:val="14"/>
                <w:szCs w:val="14"/>
              </w:rPr>
            </w:pPr>
            <w:r w:rsidRPr="0045261D">
              <w:rPr>
                <w:rFonts w:ascii="Arial" w:hAnsi="Arial" w:cs="Arial"/>
                <w:b/>
                <w:bCs/>
                <w:sz w:val="14"/>
                <w:szCs w:val="14"/>
              </w:rPr>
              <w:t>COMUNIDAD VALENCIANA</w:t>
            </w:r>
          </w:p>
        </w:tc>
        <w:tc>
          <w:tcPr>
            <w:tcW w:w="1524" w:type="dxa"/>
            <w:tcBorders>
              <w:top w:val="nil"/>
              <w:left w:val="single" w:sz="4" w:space="0" w:color="auto"/>
              <w:bottom w:val="single" w:sz="4" w:space="0" w:color="auto"/>
              <w:right w:val="single" w:sz="4" w:space="0" w:color="auto"/>
            </w:tcBorders>
            <w:shd w:val="clear" w:color="000000" w:fill="FFFFCC"/>
            <w:noWrap/>
            <w:vAlign w:val="center"/>
            <w:hideMark/>
          </w:tcPr>
          <w:p w14:paraId="1EF410D0"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0</w:t>
            </w:r>
          </w:p>
        </w:tc>
        <w:tc>
          <w:tcPr>
            <w:tcW w:w="0" w:type="auto"/>
            <w:tcBorders>
              <w:top w:val="nil"/>
              <w:left w:val="nil"/>
              <w:bottom w:val="single" w:sz="4" w:space="0" w:color="auto"/>
              <w:right w:val="single" w:sz="4" w:space="0" w:color="auto"/>
            </w:tcBorders>
            <w:shd w:val="clear" w:color="000000" w:fill="FFFFCC"/>
            <w:noWrap/>
            <w:vAlign w:val="center"/>
            <w:hideMark/>
          </w:tcPr>
          <w:p w14:paraId="1435C0B9"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0</w:t>
            </w:r>
          </w:p>
        </w:tc>
        <w:tc>
          <w:tcPr>
            <w:tcW w:w="0" w:type="auto"/>
            <w:tcBorders>
              <w:top w:val="nil"/>
              <w:left w:val="nil"/>
              <w:bottom w:val="single" w:sz="4" w:space="0" w:color="auto"/>
              <w:right w:val="single" w:sz="4" w:space="0" w:color="auto"/>
            </w:tcBorders>
            <w:shd w:val="clear" w:color="000000" w:fill="FFFFCC"/>
            <w:noWrap/>
            <w:vAlign w:val="center"/>
            <w:hideMark/>
          </w:tcPr>
          <w:p w14:paraId="6D2F45C8"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0</w:t>
            </w:r>
          </w:p>
        </w:tc>
        <w:tc>
          <w:tcPr>
            <w:tcW w:w="0" w:type="auto"/>
            <w:tcBorders>
              <w:top w:val="nil"/>
              <w:left w:val="nil"/>
              <w:bottom w:val="single" w:sz="4" w:space="0" w:color="auto"/>
              <w:right w:val="nil"/>
            </w:tcBorders>
            <w:shd w:val="clear" w:color="000000" w:fill="FFFFCC"/>
            <w:noWrap/>
            <w:vAlign w:val="center"/>
            <w:hideMark/>
          </w:tcPr>
          <w:p w14:paraId="4994FBEC"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9166B8"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w:t>
            </w:r>
          </w:p>
        </w:tc>
        <w:tc>
          <w:tcPr>
            <w:tcW w:w="0" w:type="auto"/>
            <w:tcBorders>
              <w:top w:val="nil"/>
              <w:left w:val="nil"/>
              <w:bottom w:val="single" w:sz="4" w:space="0" w:color="auto"/>
              <w:right w:val="single" w:sz="8" w:space="0" w:color="auto"/>
            </w:tcBorders>
            <w:shd w:val="clear" w:color="000000" w:fill="FFFFCC"/>
            <w:noWrap/>
            <w:vAlign w:val="center"/>
            <w:hideMark/>
          </w:tcPr>
          <w:p w14:paraId="2C1EA6D1"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0</w:t>
            </w:r>
          </w:p>
        </w:tc>
      </w:tr>
      <w:tr w:rsidR="00406B34" w:rsidRPr="0045261D" w14:paraId="6EDF6C12" w14:textId="77777777" w:rsidTr="00406B34">
        <w:trPr>
          <w:trHeight w:val="375"/>
        </w:trPr>
        <w:tc>
          <w:tcPr>
            <w:tcW w:w="2077" w:type="dxa"/>
            <w:tcBorders>
              <w:top w:val="nil"/>
              <w:left w:val="single" w:sz="8" w:space="0" w:color="auto"/>
              <w:bottom w:val="single" w:sz="4" w:space="0" w:color="auto"/>
              <w:right w:val="single" w:sz="8" w:space="0" w:color="auto"/>
            </w:tcBorders>
            <w:shd w:val="clear" w:color="000000" w:fill="C0C0C0"/>
            <w:vAlign w:val="center"/>
            <w:hideMark/>
          </w:tcPr>
          <w:p w14:paraId="25E8B4E1" w14:textId="77777777" w:rsidR="00406B34" w:rsidRPr="0045261D" w:rsidRDefault="00406B34" w:rsidP="00406B34">
            <w:pPr>
              <w:rPr>
                <w:rFonts w:ascii="Arial" w:hAnsi="Arial" w:cs="Arial"/>
                <w:b/>
                <w:bCs/>
                <w:sz w:val="14"/>
                <w:szCs w:val="14"/>
              </w:rPr>
            </w:pPr>
            <w:r w:rsidRPr="0045261D">
              <w:rPr>
                <w:rFonts w:ascii="Arial" w:hAnsi="Arial" w:cs="Arial"/>
                <w:b/>
                <w:bCs/>
                <w:sz w:val="14"/>
                <w:szCs w:val="14"/>
              </w:rPr>
              <w:t>C.F. NAVARRA</w:t>
            </w:r>
          </w:p>
        </w:tc>
        <w:tc>
          <w:tcPr>
            <w:tcW w:w="1524" w:type="dxa"/>
            <w:tcBorders>
              <w:top w:val="nil"/>
              <w:left w:val="single" w:sz="4" w:space="0" w:color="auto"/>
              <w:bottom w:val="single" w:sz="4" w:space="0" w:color="auto"/>
              <w:right w:val="single" w:sz="4" w:space="0" w:color="auto"/>
            </w:tcBorders>
            <w:shd w:val="clear" w:color="000000" w:fill="FFFFCC"/>
            <w:noWrap/>
            <w:vAlign w:val="center"/>
            <w:hideMark/>
          </w:tcPr>
          <w:p w14:paraId="6B6FE072"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0</w:t>
            </w:r>
          </w:p>
        </w:tc>
        <w:tc>
          <w:tcPr>
            <w:tcW w:w="0" w:type="auto"/>
            <w:tcBorders>
              <w:top w:val="nil"/>
              <w:left w:val="nil"/>
              <w:bottom w:val="single" w:sz="4" w:space="0" w:color="auto"/>
              <w:right w:val="single" w:sz="4" w:space="0" w:color="auto"/>
            </w:tcBorders>
            <w:shd w:val="clear" w:color="000000" w:fill="FFFFCC"/>
            <w:noWrap/>
            <w:vAlign w:val="center"/>
            <w:hideMark/>
          </w:tcPr>
          <w:p w14:paraId="3E0264E8"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0</w:t>
            </w:r>
          </w:p>
        </w:tc>
        <w:tc>
          <w:tcPr>
            <w:tcW w:w="0" w:type="auto"/>
            <w:tcBorders>
              <w:top w:val="nil"/>
              <w:left w:val="nil"/>
              <w:bottom w:val="single" w:sz="4" w:space="0" w:color="auto"/>
              <w:right w:val="single" w:sz="4" w:space="0" w:color="auto"/>
            </w:tcBorders>
            <w:shd w:val="clear" w:color="000000" w:fill="FFFFCC"/>
            <w:noWrap/>
            <w:vAlign w:val="center"/>
            <w:hideMark/>
          </w:tcPr>
          <w:p w14:paraId="7CE5FCE8"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0</w:t>
            </w:r>
          </w:p>
        </w:tc>
        <w:tc>
          <w:tcPr>
            <w:tcW w:w="0" w:type="auto"/>
            <w:tcBorders>
              <w:top w:val="nil"/>
              <w:left w:val="nil"/>
              <w:bottom w:val="single" w:sz="4" w:space="0" w:color="auto"/>
              <w:right w:val="nil"/>
            </w:tcBorders>
            <w:shd w:val="clear" w:color="000000" w:fill="FFFFCC"/>
            <w:noWrap/>
            <w:vAlign w:val="center"/>
            <w:hideMark/>
          </w:tcPr>
          <w:p w14:paraId="1E244E50"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DD1A9E"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w:t>
            </w:r>
          </w:p>
        </w:tc>
        <w:tc>
          <w:tcPr>
            <w:tcW w:w="0" w:type="auto"/>
            <w:tcBorders>
              <w:top w:val="nil"/>
              <w:left w:val="nil"/>
              <w:bottom w:val="single" w:sz="4" w:space="0" w:color="auto"/>
              <w:right w:val="single" w:sz="8" w:space="0" w:color="auto"/>
            </w:tcBorders>
            <w:shd w:val="clear" w:color="000000" w:fill="FFFFCC"/>
            <w:noWrap/>
            <w:vAlign w:val="center"/>
            <w:hideMark/>
          </w:tcPr>
          <w:p w14:paraId="4A530B25"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0</w:t>
            </w:r>
          </w:p>
        </w:tc>
      </w:tr>
      <w:tr w:rsidR="00406B34" w:rsidRPr="0045261D" w14:paraId="17D1FCF2" w14:textId="77777777" w:rsidTr="00406B34">
        <w:trPr>
          <w:trHeight w:val="375"/>
        </w:trPr>
        <w:tc>
          <w:tcPr>
            <w:tcW w:w="2077" w:type="dxa"/>
            <w:tcBorders>
              <w:top w:val="nil"/>
              <w:left w:val="single" w:sz="8" w:space="0" w:color="auto"/>
              <w:bottom w:val="single" w:sz="4" w:space="0" w:color="auto"/>
              <w:right w:val="single" w:sz="8" w:space="0" w:color="auto"/>
            </w:tcBorders>
            <w:shd w:val="clear" w:color="000000" w:fill="C0C0C0"/>
            <w:vAlign w:val="center"/>
            <w:hideMark/>
          </w:tcPr>
          <w:p w14:paraId="0C41E262" w14:textId="77777777" w:rsidR="00406B34" w:rsidRPr="0045261D" w:rsidRDefault="00406B34" w:rsidP="00406B34">
            <w:pPr>
              <w:rPr>
                <w:rFonts w:ascii="Arial" w:hAnsi="Arial" w:cs="Arial"/>
                <w:b/>
                <w:bCs/>
                <w:sz w:val="14"/>
                <w:szCs w:val="14"/>
              </w:rPr>
            </w:pPr>
            <w:r w:rsidRPr="0045261D">
              <w:rPr>
                <w:rFonts w:ascii="Arial" w:hAnsi="Arial" w:cs="Arial"/>
                <w:b/>
                <w:bCs/>
                <w:sz w:val="14"/>
                <w:szCs w:val="14"/>
              </w:rPr>
              <w:t>ISLAS BALEARES</w:t>
            </w:r>
          </w:p>
        </w:tc>
        <w:tc>
          <w:tcPr>
            <w:tcW w:w="1524" w:type="dxa"/>
            <w:tcBorders>
              <w:top w:val="nil"/>
              <w:left w:val="single" w:sz="4" w:space="0" w:color="auto"/>
              <w:bottom w:val="single" w:sz="4" w:space="0" w:color="auto"/>
              <w:right w:val="single" w:sz="4" w:space="0" w:color="auto"/>
            </w:tcBorders>
            <w:shd w:val="clear" w:color="000000" w:fill="FFFFCC"/>
            <w:noWrap/>
            <w:vAlign w:val="center"/>
            <w:hideMark/>
          </w:tcPr>
          <w:p w14:paraId="5696762F"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0</w:t>
            </w:r>
          </w:p>
        </w:tc>
        <w:tc>
          <w:tcPr>
            <w:tcW w:w="0" w:type="auto"/>
            <w:tcBorders>
              <w:top w:val="nil"/>
              <w:left w:val="nil"/>
              <w:bottom w:val="single" w:sz="4" w:space="0" w:color="auto"/>
              <w:right w:val="single" w:sz="4" w:space="0" w:color="auto"/>
            </w:tcBorders>
            <w:shd w:val="clear" w:color="000000" w:fill="FFFFCC"/>
            <w:noWrap/>
            <w:vAlign w:val="center"/>
            <w:hideMark/>
          </w:tcPr>
          <w:p w14:paraId="6540C5D5"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0</w:t>
            </w:r>
          </w:p>
        </w:tc>
        <w:tc>
          <w:tcPr>
            <w:tcW w:w="0" w:type="auto"/>
            <w:tcBorders>
              <w:top w:val="nil"/>
              <w:left w:val="nil"/>
              <w:bottom w:val="single" w:sz="4" w:space="0" w:color="auto"/>
              <w:right w:val="single" w:sz="4" w:space="0" w:color="auto"/>
            </w:tcBorders>
            <w:shd w:val="clear" w:color="000000" w:fill="FFFFCC"/>
            <w:noWrap/>
            <w:vAlign w:val="center"/>
            <w:hideMark/>
          </w:tcPr>
          <w:p w14:paraId="00F277A4"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0</w:t>
            </w:r>
          </w:p>
        </w:tc>
        <w:tc>
          <w:tcPr>
            <w:tcW w:w="0" w:type="auto"/>
            <w:tcBorders>
              <w:top w:val="nil"/>
              <w:left w:val="nil"/>
              <w:bottom w:val="single" w:sz="4" w:space="0" w:color="auto"/>
              <w:right w:val="nil"/>
            </w:tcBorders>
            <w:shd w:val="clear" w:color="000000" w:fill="FFFFCC"/>
            <w:noWrap/>
            <w:vAlign w:val="center"/>
            <w:hideMark/>
          </w:tcPr>
          <w:p w14:paraId="70E47A55"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361215"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w:t>
            </w:r>
          </w:p>
        </w:tc>
        <w:tc>
          <w:tcPr>
            <w:tcW w:w="0" w:type="auto"/>
            <w:tcBorders>
              <w:top w:val="nil"/>
              <w:left w:val="nil"/>
              <w:bottom w:val="single" w:sz="4" w:space="0" w:color="auto"/>
              <w:right w:val="single" w:sz="8" w:space="0" w:color="auto"/>
            </w:tcBorders>
            <w:shd w:val="clear" w:color="000000" w:fill="FFFFCC"/>
            <w:noWrap/>
            <w:vAlign w:val="center"/>
            <w:hideMark/>
          </w:tcPr>
          <w:p w14:paraId="1D6070BE"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0</w:t>
            </w:r>
          </w:p>
        </w:tc>
      </w:tr>
      <w:tr w:rsidR="00406B34" w:rsidRPr="0045261D" w14:paraId="5E03D372" w14:textId="77777777" w:rsidTr="00406B34">
        <w:trPr>
          <w:trHeight w:val="375"/>
        </w:trPr>
        <w:tc>
          <w:tcPr>
            <w:tcW w:w="2077" w:type="dxa"/>
            <w:tcBorders>
              <w:top w:val="nil"/>
              <w:left w:val="single" w:sz="8" w:space="0" w:color="auto"/>
              <w:bottom w:val="single" w:sz="4" w:space="0" w:color="auto"/>
              <w:right w:val="single" w:sz="8" w:space="0" w:color="auto"/>
            </w:tcBorders>
            <w:shd w:val="clear" w:color="CCCCFF" w:fill="C0C0C0"/>
            <w:vAlign w:val="center"/>
            <w:hideMark/>
          </w:tcPr>
          <w:p w14:paraId="6DE1942C" w14:textId="77777777" w:rsidR="00406B34" w:rsidRPr="0045261D" w:rsidRDefault="00406B34" w:rsidP="00406B34">
            <w:pPr>
              <w:rPr>
                <w:rFonts w:ascii="Arial" w:hAnsi="Arial" w:cs="Arial"/>
                <w:b/>
                <w:bCs/>
                <w:sz w:val="14"/>
                <w:szCs w:val="14"/>
              </w:rPr>
            </w:pPr>
            <w:r w:rsidRPr="0045261D">
              <w:rPr>
                <w:rFonts w:ascii="Arial" w:hAnsi="Arial" w:cs="Arial"/>
                <w:b/>
                <w:bCs/>
                <w:sz w:val="14"/>
                <w:szCs w:val="14"/>
              </w:rPr>
              <w:t>ISLAS CANARIAS</w:t>
            </w:r>
          </w:p>
        </w:tc>
        <w:tc>
          <w:tcPr>
            <w:tcW w:w="1524" w:type="dxa"/>
            <w:tcBorders>
              <w:top w:val="nil"/>
              <w:left w:val="single" w:sz="4" w:space="0" w:color="auto"/>
              <w:bottom w:val="single" w:sz="4" w:space="0" w:color="auto"/>
              <w:right w:val="single" w:sz="4" w:space="0" w:color="auto"/>
            </w:tcBorders>
            <w:shd w:val="clear" w:color="000000" w:fill="FFFFCC"/>
            <w:noWrap/>
            <w:vAlign w:val="center"/>
            <w:hideMark/>
          </w:tcPr>
          <w:p w14:paraId="01FE4809"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0</w:t>
            </w:r>
          </w:p>
        </w:tc>
        <w:tc>
          <w:tcPr>
            <w:tcW w:w="0" w:type="auto"/>
            <w:tcBorders>
              <w:top w:val="nil"/>
              <w:left w:val="nil"/>
              <w:bottom w:val="single" w:sz="4" w:space="0" w:color="auto"/>
              <w:right w:val="single" w:sz="4" w:space="0" w:color="auto"/>
            </w:tcBorders>
            <w:shd w:val="clear" w:color="000000" w:fill="FFFFCC"/>
            <w:noWrap/>
            <w:vAlign w:val="center"/>
            <w:hideMark/>
          </w:tcPr>
          <w:p w14:paraId="131E320D"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0</w:t>
            </w:r>
          </w:p>
        </w:tc>
        <w:tc>
          <w:tcPr>
            <w:tcW w:w="0" w:type="auto"/>
            <w:tcBorders>
              <w:top w:val="nil"/>
              <w:left w:val="nil"/>
              <w:bottom w:val="single" w:sz="4" w:space="0" w:color="auto"/>
              <w:right w:val="single" w:sz="4" w:space="0" w:color="auto"/>
            </w:tcBorders>
            <w:shd w:val="clear" w:color="000000" w:fill="FFFFCC"/>
            <w:noWrap/>
            <w:vAlign w:val="center"/>
            <w:hideMark/>
          </w:tcPr>
          <w:p w14:paraId="0872D9B8"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0</w:t>
            </w:r>
          </w:p>
        </w:tc>
        <w:tc>
          <w:tcPr>
            <w:tcW w:w="0" w:type="auto"/>
            <w:tcBorders>
              <w:top w:val="nil"/>
              <w:left w:val="nil"/>
              <w:bottom w:val="single" w:sz="4" w:space="0" w:color="auto"/>
              <w:right w:val="nil"/>
            </w:tcBorders>
            <w:shd w:val="clear" w:color="000000" w:fill="FFFFCC"/>
            <w:noWrap/>
            <w:vAlign w:val="center"/>
            <w:hideMark/>
          </w:tcPr>
          <w:p w14:paraId="39172CC7"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1DAC54"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w:t>
            </w:r>
          </w:p>
        </w:tc>
        <w:tc>
          <w:tcPr>
            <w:tcW w:w="0" w:type="auto"/>
            <w:tcBorders>
              <w:top w:val="nil"/>
              <w:left w:val="nil"/>
              <w:bottom w:val="single" w:sz="4" w:space="0" w:color="auto"/>
              <w:right w:val="single" w:sz="8" w:space="0" w:color="auto"/>
            </w:tcBorders>
            <w:shd w:val="clear" w:color="000000" w:fill="FFFFCC"/>
            <w:noWrap/>
            <w:vAlign w:val="center"/>
            <w:hideMark/>
          </w:tcPr>
          <w:p w14:paraId="1268EAC9"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 </w:t>
            </w:r>
          </w:p>
        </w:tc>
      </w:tr>
      <w:tr w:rsidR="00406B34" w:rsidRPr="0045261D" w14:paraId="43158DBC" w14:textId="77777777" w:rsidTr="00406B34">
        <w:trPr>
          <w:trHeight w:val="375"/>
        </w:trPr>
        <w:tc>
          <w:tcPr>
            <w:tcW w:w="2077" w:type="dxa"/>
            <w:tcBorders>
              <w:top w:val="nil"/>
              <w:left w:val="single" w:sz="8" w:space="0" w:color="auto"/>
              <w:bottom w:val="single" w:sz="4" w:space="0" w:color="auto"/>
              <w:right w:val="single" w:sz="8" w:space="0" w:color="auto"/>
            </w:tcBorders>
            <w:shd w:val="clear" w:color="000000" w:fill="C0C0C0"/>
            <w:vAlign w:val="center"/>
            <w:hideMark/>
          </w:tcPr>
          <w:p w14:paraId="53D39F9E" w14:textId="77777777" w:rsidR="00406B34" w:rsidRPr="0045261D" w:rsidRDefault="00406B34" w:rsidP="00406B34">
            <w:pPr>
              <w:rPr>
                <w:rFonts w:ascii="Arial" w:hAnsi="Arial" w:cs="Arial"/>
                <w:b/>
                <w:bCs/>
                <w:sz w:val="14"/>
                <w:szCs w:val="14"/>
              </w:rPr>
            </w:pPr>
            <w:r w:rsidRPr="0045261D">
              <w:rPr>
                <w:rFonts w:ascii="Arial" w:hAnsi="Arial" w:cs="Arial"/>
                <w:b/>
                <w:bCs/>
                <w:sz w:val="14"/>
                <w:szCs w:val="14"/>
              </w:rPr>
              <w:t>PRINCIPADO DE ASTURIAS</w:t>
            </w:r>
          </w:p>
        </w:tc>
        <w:tc>
          <w:tcPr>
            <w:tcW w:w="1524" w:type="dxa"/>
            <w:tcBorders>
              <w:top w:val="nil"/>
              <w:left w:val="single" w:sz="4" w:space="0" w:color="auto"/>
              <w:bottom w:val="single" w:sz="4" w:space="0" w:color="auto"/>
              <w:right w:val="single" w:sz="4" w:space="0" w:color="auto"/>
            </w:tcBorders>
            <w:shd w:val="clear" w:color="000000" w:fill="FFFFCC"/>
            <w:noWrap/>
            <w:vAlign w:val="center"/>
            <w:hideMark/>
          </w:tcPr>
          <w:p w14:paraId="789F5D1E"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0</w:t>
            </w:r>
          </w:p>
        </w:tc>
        <w:tc>
          <w:tcPr>
            <w:tcW w:w="0" w:type="auto"/>
            <w:tcBorders>
              <w:top w:val="nil"/>
              <w:left w:val="nil"/>
              <w:bottom w:val="single" w:sz="4" w:space="0" w:color="auto"/>
              <w:right w:val="single" w:sz="4" w:space="0" w:color="auto"/>
            </w:tcBorders>
            <w:shd w:val="clear" w:color="000000" w:fill="FFFFCC"/>
            <w:noWrap/>
            <w:vAlign w:val="center"/>
            <w:hideMark/>
          </w:tcPr>
          <w:p w14:paraId="14C4373F"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0</w:t>
            </w:r>
          </w:p>
        </w:tc>
        <w:tc>
          <w:tcPr>
            <w:tcW w:w="0" w:type="auto"/>
            <w:tcBorders>
              <w:top w:val="nil"/>
              <w:left w:val="nil"/>
              <w:bottom w:val="single" w:sz="4" w:space="0" w:color="auto"/>
              <w:right w:val="single" w:sz="4" w:space="0" w:color="auto"/>
            </w:tcBorders>
            <w:shd w:val="clear" w:color="000000" w:fill="FFFFCC"/>
            <w:noWrap/>
            <w:vAlign w:val="center"/>
            <w:hideMark/>
          </w:tcPr>
          <w:p w14:paraId="46881C5E"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0</w:t>
            </w:r>
          </w:p>
        </w:tc>
        <w:tc>
          <w:tcPr>
            <w:tcW w:w="0" w:type="auto"/>
            <w:tcBorders>
              <w:top w:val="nil"/>
              <w:left w:val="nil"/>
              <w:bottom w:val="single" w:sz="4" w:space="0" w:color="auto"/>
              <w:right w:val="nil"/>
            </w:tcBorders>
            <w:shd w:val="clear" w:color="000000" w:fill="FFFFCC"/>
            <w:noWrap/>
            <w:vAlign w:val="center"/>
            <w:hideMark/>
          </w:tcPr>
          <w:p w14:paraId="6EB509A1"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3F4A45"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w:t>
            </w:r>
          </w:p>
        </w:tc>
        <w:tc>
          <w:tcPr>
            <w:tcW w:w="0" w:type="auto"/>
            <w:tcBorders>
              <w:top w:val="nil"/>
              <w:left w:val="nil"/>
              <w:bottom w:val="single" w:sz="4" w:space="0" w:color="auto"/>
              <w:right w:val="single" w:sz="8" w:space="0" w:color="auto"/>
            </w:tcBorders>
            <w:shd w:val="clear" w:color="000000" w:fill="FFFFCC"/>
            <w:noWrap/>
            <w:vAlign w:val="center"/>
            <w:hideMark/>
          </w:tcPr>
          <w:p w14:paraId="4110F862"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0</w:t>
            </w:r>
          </w:p>
        </w:tc>
      </w:tr>
      <w:tr w:rsidR="00406B34" w:rsidRPr="0045261D" w14:paraId="26B58FAA" w14:textId="77777777" w:rsidTr="00406B34">
        <w:trPr>
          <w:trHeight w:val="375"/>
        </w:trPr>
        <w:tc>
          <w:tcPr>
            <w:tcW w:w="2077" w:type="dxa"/>
            <w:tcBorders>
              <w:top w:val="nil"/>
              <w:left w:val="single" w:sz="8" w:space="0" w:color="auto"/>
              <w:bottom w:val="single" w:sz="4" w:space="0" w:color="auto"/>
              <w:right w:val="single" w:sz="8" w:space="0" w:color="auto"/>
            </w:tcBorders>
            <w:shd w:val="clear" w:color="000000" w:fill="C0C0C0"/>
            <w:vAlign w:val="center"/>
            <w:hideMark/>
          </w:tcPr>
          <w:p w14:paraId="2CEB3FBD" w14:textId="77777777" w:rsidR="00406B34" w:rsidRPr="0045261D" w:rsidRDefault="00406B34" w:rsidP="00406B34">
            <w:pPr>
              <w:rPr>
                <w:rFonts w:ascii="Arial" w:hAnsi="Arial" w:cs="Arial"/>
                <w:b/>
                <w:bCs/>
                <w:sz w:val="14"/>
                <w:szCs w:val="14"/>
              </w:rPr>
            </w:pPr>
            <w:r w:rsidRPr="0045261D">
              <w:rPr>
                <w:rFonts w:ascii="Arial" w:hAnsi="Arial" w:cs="Arial"/>
                <w:b/>
                <w:bCs/>
                <w:sz w:val="14"/>
                <w:szCs w:val="14"/>
              </w:rPr>
              <w:t>PAÍS VASCO</w:t>
            </w:r>
          </w:p>
        </w:tc>
        <w:tc>
          <w:tcPr>
            <w:tcW w:w="1524" w:type="dxa"/>
            <w:tcBorders>
              <w:top w:val="nil"/>
              <w:left w:val="single" w:sz="4" w:space="0" w:color="auto"/>
              <w:bottom w:val="single" w:sz="4" w:space="0" w:color="auto"/>
              <w:right w:val="single" w:sz="4" w:space="0" w:color="auto"/>
            </w:tcBorders>
            <w:shd w:val="clear" w:color="000000" w:fill="FFFFCC"/>
            <w:noWrap/>
            <w:vAlign w:val="center"/>
            <w:hideMark/>
          </w:tcPr>
          <w:p w14:paraId="57F8F25A"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0</w:t>
            </w:r>
          </w:p>
        </w:tc>
        <w:tc>
          <w:tcPr>
            <w:tcW w:w="0" w:type="auto"/>
            <w:tcBorders>
              <w:top w:val="nil"/>
              <w:left w:val="nil"/>
              <w:bottom w:val="single" w:sz="4" w:space="0" w:color="auto"/>
              <w:right w:val="single" w:sz="4" w:space="0" w:color="auto"/>
            </w:tcBorders>
            <w:shd w:val="clear" w:color="000000" w:fill="FFFFCC"/>
            <w:noWrap/>
            <w:vAlign w:val="center"/>
            <w:hideMark/>
          </w:tcPr>
          <w:p w14:paraId="0476457C"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0</w:t>
            </w:r>
          </w:p>
        </w:tc>
        <w:tc>
          <w:tcPr>
            <w:tcW w:w="0" w:type="auto"/>
            <w:tcBorders>
              <w:top w:val="nil"/>
              <w:left w:val="nil"/>
              <w:bottom w:val="single" w:sz="4" w:space="0" w:color="auto"/>
              <w:right w:val="single" w:sz="4" w:space="0" w:color="auto"/>
            </w:tcBorders>
            <w:shd w:val="clear" w:color="000000" w:fill="FFFFCC"/>
            <w:noWrap/>
            <w:vAlign w:val="center"/>
            <w:hideMark/>
          </w:tcPr>
          <w:p w14:paraId="485450E8"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0</w:t>
            </w:r>
          </w:p>
        </w:tc>
        <w:tc>
          <w:tcPr>
            <w:tcW w:w="0" w:type="auto"/>
            <w:tcBorders>
              <w:top w:val="nil"/>
              <w:left w:val="nil"/>
              <w:bottom w:val="single" w:sz="4" w:space="0" w:color="auto"/>
              <w:right w:val="nil"/>
            </w:tcBorders>
            <w:shd w:val="clear" w:color="000000" w:fill="FFFFCC"/>
            <w:noWrap/>
            <w:vAlign w:val="center"/>
            <w:hideMark/>
          </w:tcPr>
          <w:p w14:paraId="65B0AA39"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7F33A9"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w:t>
            </w:r>
          </w:p>
        </w:tc>
        <w:tc>
          <w:tcPr>
            <w:tcW w:w="0" w:type="auto"/>
            <w:tcBorders>
              <w:top w:val="nil"/>
              <w:left w:val="nil"/>
              <w:bottom w:val="single" w:sz="4" w:space="0" w:color="auto"/>
              <w:right w:val="single" w:sz="8" w:space="0" w:color="auto"/>
            </w:tcBorders>
            <w:shd w:val="clear" w:color="000000" w:fill="FFFFCC"/>
            <w:noWrap/>
            <w:vAlign w:val="center"/>
            <w:hideMark/>
          </w:tcPr>
          <w:p w14:paraId="3BEDA3E6"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0</w:t>
            </w:r>
          </w:p>
        </w:tc>
      </w:tr>
      <w:tr w:rsidR="00406B34" w:rsidRPr="0045261D" w14:paraId="40E14060" w14:textId="77777777" w:rsidTr="00406B34">
        <w:trPr>
          <w:trHeight w:val="375"/>
        </w:trPr>
        <w:tc>
          <w:tcPr>
            <w:tcW w:w="2077" w:type="dxa"/>
            <w:tcBorders>
              <w:top w:val="nil"/>
              <w:left w:val="single" w:sz="8" w:space="0" w:color="auto"/>
              <w:bottom w:val="single" w:sz="4" w:space="0" w:color="auto"/>
              <w:right w:val="single" w:sz="8" w:space="0" w:color="auto"/>
            </w:tcBorders>
            <w:shd w:val="clear" w:color="000000" w:fill="C0C0C0"/>
            <w:vAlign w:val="center"/>
            <w:hideMark/>
          </w:tcPr>
          <w:p w14:paraId="1E552FD2" w14:textId="77777777" w:rsidR="00406B34" w:rsidRPr="0045261D" w:rsidRDefault="00406B34" w:rsidP="00406B34">
            <w:pPr>
              <w:rPr>
                <w:rFonts w:ascii="Arial" w:hAnsi="Arial" w:cs="Arial"/>
                <w:b/>
                <w:bCs/>
                <w:sz w:val="14"/>
                <w:szCs w:val="14"/>
              </w:rPr>
            </w:pPr>
            <w:r w:rsidRPr="0045261D">
              <w:rPr>
                <w:rFonts w:ascii="Arial" w:hAnsi="Arial" w:cs="Arial"/>
                <w:b/>
                <w:bCs/>
                <w:sz w:val="14"/>
                <w:szCs w:val="14"/>
              </w:rPr>
              <w:t>REGIÓN DE MURCIA</w:t>
            </w:r>
          </w:p>
        </w:tc>
        <w:tc>
          <w:tcPr>
            <w:tcW w:w="1524" w:type="dxa"/>
            <w:tcBorders>
              <w:top w:val="nil"/>
              <w:left w:val="single" w:sz="4" w:space="0" w:color="auto"/>
              <w:bottom w:val="single" w:sz="4" w:space="0" w:color="auto"/>
              <w:right w:val="single" w:sz="4" w:space="0" w:color="auto"/>
            </w:tcBorders>
            <w:shd w:val="clear" w:color="000000" w:fill="FFFFCC"/>
            <w:noWrap/>
            <w:vAlign w:val="center"/>
            <w:hideMark/>
          </w:tcPr>
          <w:p w14:paraId="45185492"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5</w:t>
            </w:r>
          </w:p>
        </w:tc>
        <w:tc>
          <w:tcPr>
            <w:tcW w:w="0" w:type="auto"/>
            <w:tcBorders>
              <w:top w:val="nil"/>
              <w:left w:val="nil"/>
              <w:bottom w:val="single" w:sz="4" w:space="0" w:color="auto"/>
              <w:right w:val="single" w:sz="4" w:space="0" w:color="auto"/>
            </w:tcBorders>
            <w:shd w:val="clear" w:color="000000" w:fill="FFFFCC"/>
            <w:noWrap/>
            <w:vAlign w:val="center"/>
            <w:hideMark/>
          </w:tcPr>
          <w:p w14:paraId="5171313E"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5</w:t>
            </w:r>
          </w:p>
        </w:tc>
        <w:tc>
          <w:tcPr>
            <w:tcW w:w="0" w:type="auto"/>
            <w:tcBorders>
              <w:top w:val="nil"/>
              <w:left w:val="nil"/>
              <w:bottom w:val="single" w:sz="4" w:space="0" w:color="auto"/>
              <w:right w:val="single" w:sz="4" w:space="0" w:color="auto"/>
            </w:tcBorders>
            <w:shd w:val="clear" w:color="000000" w:fill="FFFFCC"/>
            <w:noWrap/>
            <w:vAlign w:val="center"/>
            <w:hideMark/>
          </w:tcPr>
          <w:p w14:paraId="7E7AE6F2"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5</w:t>
            </w:r>
          </w:p>
        </w:tc>
        <w:tc>
          <w:tcPr>
            <w:tcW w:w="0" w:type="auto"/>
            <w:tcBorders>
              <w:top w:val="nil"/>
              <w:left w:val="nil"/>
              <w:bottom w:val="single" w:sz="4" w:space="0" w:color="auto"/>
              <w:right w:val="nil"/>
            </w:tcBorders>
            <w:shd w:val="clear" w:color="000000" w:fill="FFFFCC"/>
            <w:noWrap/>
            <w:vAlign w:val="center"/>
            <w:hideMark/>
          </w:tcPr>
          <w:p w14:paraId="4BFAC06F"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B5392A"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w:t>
            </w:r>
          </w:p>
        </w:tc>
        <w:tc>
          <w:tcPr>
            <w:tcW w:w="0" w:type="auto"/>
            <w:tcBorders>
              <w:top w:val="nil"/>
              <w:left w:val="nil"/>
              <w:bottom w:val="single" w:sz="4" w:space="0" w:color="auto"/>
              <w:right w:val="single" w:sz="8" w:space="0" w:color="auto"/>
            </w:tcBorders>
            <w:shd w:val="clear" w:color="000000" w:fill="FFFFCC"/>
            <w:noWrap/>
            <w:vAlign w:val="center"/>
            <w:hideMark/>
          </w:tcPr>
          <w:p w14:paraId="5C5EEE1A"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0</w:t>
            </w:r>
          </w:p>
        </w:tc>
      </w:tr>
      <w:tr w:rsidR="00406B34" w:rsidRPr="0045261D" w14:paraId="33BB9949" w14:textId="77777777" w:rsidTr="00406B34">
        <w:trPr>
          <w:trHeight w:val="375"/>
        </w:trPr>
        <w:tc>
          <w:tcPr>
            <w:tcW w:w="2077" w:type="dxa"/>
            <w:tcBorders>
              <w:top w:val="nil"/>
              <w:left w:val="single" w:sz="8" w:space="0" w:color="auto"/>
              <w:bottom w:val="single" w:sz="8" w:space="0" w:color="auto"/>
              <w:right w:val="single" w:sz="8" w:space="0" w:color="auto"/>
            </w:tcBorders>
            <w:shd w:val="clear" w:color="CCCCFF" w:fill="C0C0C0"/>
            <w:vAlign w:val="center"/>
            <w:hideMark/>
          </w:tcPr>
          <w:p w14:paraId="1C6F700E" w14:textId="77777777" w:rsidR="00406B34" w:rsidRPr="0045261D" w:rsidRDefault="00406B34" w:rsidP="00406B34">
            <w:pPr>
              <w:rPr>
                <w:rFonts w:ascii="Arial" w:hAnsi="Arial" w:cs="Arial"/>
                <w:b/>
                <w:bCs/>
                <w:sz w:val="14"/>
                <w:szCs w:val="14"/>
              </w:rPr>
            </w:pPr>
            <w:r w:rsidRPr="0045261D">
              <w:rPr>
                <w:rFonts w:ascii="Arial" w:hAnsi="Arial" w:cs="Arial"/>
                <w:b/>
                <w:bCs/>
                <w:sz w:val="14"/>
                <w:szCs w:val="14"/>
              </w:rPr>
              <w:t>TOTAL NACIONAL</w:t>
            </w:r>
          </w:p>
        </w:tc>
        <w:tc>
          <w:tcPr>
            <w:tcW w:w="1524" w:type="dxa"/>
            <w:tcBorders>
              <w:top w:val="nil"/>
              <w:left w:val="single" w:sz="4" w:space="0" w:color="auto"/>
              <w:bottom w:val="single" w:sz="8" w:space="0" w:color="auto"/>
              <w:right w:val="single" w:sz="4" w:space="0" w:color="auto"/>
            </w:tcBorders>
            <w:shd w:val="clear" w:color="auto" w:fill="auto"/>
            <w:noWrap/>
            <w:vAlign w:val="center"/>
            <w:hideMark/>
          </w:tcPr>
          <w:p w14:paraId="7A2A8001" w14:textId="77777777" w:rsidR="00406B34" w:rsidRPr="0045261D" w:rsidRDefault="00406B34" w:rsidP="00406B34">
            <w:pPr>
              <w:jc w:val="center"/>
              <w:rPr>
                <w:rFonts w:ascii="Arial" w:hAnsi="Arial" w:cs="Arial"/>
                <w:b/>
                <w:bCs/>
                <w:sz w:val="14"/>
                <w:szCs w:val="14"/>
              </w:rPr>
            </w:pPr>
            <w:r w:rsidRPr="0045261D">
              <w:rPr>
                <w:rFonts w:ascii="Arial" w:hAnsi="Arial" w:cs="Arial"/>
                <w:b/>
                <w:bCs/>
                <w:sz w:val="14"/>
                <w:szCs w:val="14"/>
              </w:rPr>
              <w:t>15</w:t>
            </w:r>
          </w:p>
        </w:tc>
        <w:tc>
          <w:tcPr>
            <w:tcW w:w="0" w:type="auto"/>
            <w:tcBorders>
              <w:top w:val="nil"/>
              <w:left w:val="nil"/>
              <w:bottom w:val="single" w:sz="8" w:space="0" w:color="auto"/>
              <w:right w:val="single" w:sz="4" w:space="0" w:color="auto"/>
            </w:tcBorders>
            <w:shd w:val="clear" w:color="auto" w:fill="auto"/>
            <w:noWrap/>
            <w:vAlign w:val="center"/>
            <w:hideMark/>
          </w:tcPr>
          <w:p w14:paraId="4B7DAC09" w14:textId="77777777" w:rsidR="00406B34" w:rsidRPr="0045261D" w:rsidRDefault="00406B34" w:rsidP="00406B34">
            <w:pPr>
              <w:jc w:val="center"/>
              <w:rPr>
                <w:rFonts w:ascii="Arial" w:hAnsi="Arial" w:cs="Arial"/>
                <w:b/>
                <w:bCs/>
                <w:sz w:val="14"/>
                <w:szCs w:val="14"/>
              </w:rPr>
            </w:pPr>
            <w:r w:rsidRPr="0045261D">
              <w:rPr>
                <w:rFonts w:ascii="Arial" w:hAnsi="Arial" w:cs="Arial"/>
                <w:b/>
                <w:bCs/>
                <w:sz w:val="14"/>
                <w:szCs w:val="14"/>
              </w:rPr>
              <w:t>15</w:t>
            </w:r>
          </w:p>
        </w:tc>
        <w:tc>
          <w:tcPr>
            <w:tcW w:w="0" w:type="auto"/>
            <w:tcBorders>
              <w:top w:val="nil"/>
              <w:left w:val="nil"/>
              <w:bottom w:val="single" w:sz="8" w:space="0" w:color="auto"/>
              <w:right w:val="single" w:sz="4" w:space="0" w:color="auto"/>
            </w:tcBorders>
            <w:shd w:val="clear" w:color="auto" w:fill="auto"/>
            <w:noWrap/>
            <w:vAlign w:val="center"/>
            <w:hideMark/>
          </w:tcPr>
          <w:p w14:paraId="2F3DB0E8" w14:textId="77777777" w:rsidR="00406B34" w:rsidRPr="0045261D" w:rsidRDefault="00406B34" w:rsidP="00406B34">
            <w:pPr>
              <w:jc w:val="center"/>
              <w:rPr>
                <w:rFonts w:ascii="Arial" w:hAnsi="Arial" w:cs="Arial"/>
                <w:b/>
                <w:bCs/>
                <w:sz w:val="14"/>
                <w:szCs w:val="14"/>
              </w:rPr>
            </w:pPr>
            <w:r w:rsidRPr="0045261D">
              <w:rPr>
                <w:rFonts w:ascii="Arial" w:hAnsi="Arial" w:cs="Arial"/>
                <w:b/>
                <w:bCs/>
                <w:sz w:val="14"/>
                <w:szCs w:val="14"/>
              </w:rPr>
              <w:t>8</w:t>
            </w:r>
          </w:p>
        </w:tc>
        <w:tc>
          <w:tcPr>
            <w:tcW w:w="0" w:type="auto"/>
            <w:tcBorders>
              <w:top w:val="nil"/>
              <w:left w:val="nil"/>
              <w:bottom w:val="single" w:sz="8" w:space="0" w:color="auto"/>
              <w:right w:val="nil"/>
            </w:tcBorders>
            <w:shd w:val="clear" w:color="auto" w:fill="auto"/>
            <w:noWrap/>
            <w:vAlign w:val="center"/>
            <w:hideMark/>
          </w:tcPr>
          <w:p w14:paraId="6CB893BD" w14:textId="77777777" w:rsidR="00406B34" w:rsidRPr="0045261D" w:rsidRDefault="00406B34" w:rsidP="00406B34">
            <w:pPr>
              <w:jc w:val="center"/>
              <w:rPr>
                <w:rFonts w:ascii="Arial" w:hAnsi="Arial" w:cs="Arial"/>
                <w:b/>
                <w:bCs/>
                <w:sz w:val="14"/>
                <w:szCs w:val="14"/>
              </w:rPr>
            </w:pPr>
            <w:r w:rsidRPr="0045261D">
              <w:rPr>
                <w:rFonts w:ascii="Arial" w:hAnsi="Arial" w:cs="Arial"/>
                <w:b/>
                <w:bCs/>
                <w:sz w:val="14"/>
                <w:szCs w:val="14"/>
              </w:rPr>
              <w:t>0</w:t>
            </w:r>
          </w:p>
        </w:tc>
        <w:tc>
          <w:tcPr>
            <w:tcW w:w="0" w:type="auto"/>
            <w:tcBorders>
              <w:top w:val="nil"/>
              <w:left w:val="single" w:sz="4" w:space="0" w:color="auto"/>
              <w:bottom w:val="single" w:sz="8" w:space="0" w:color="auto"/>
              <w:right w:val="single" w:sz="4" w:space="0" w:color="auto"/>
            </w:tcBorders>
            <w:shd w:val="clear" w:color="auto" w:fill="auto"/>
            <w:noWrap/>
            <w:vAlign w:val="center"/>
            <w:hideMark/>
          </w:tcPr>
          <w:p w14:paraId="0008A33D" w14:textId="77777777" w:rsidR="00406B34" w:rsidRPr="0045261D" w:rsidRDefault="00406B34" w:rsidP="00406B34">
            <w:pPr>
              <w:jc w:val="center"/>
              <w:rPr>
                <w:rFonts w:ascii="Arial" w:hAnsi="Arial" w:cs="Arial"/>
                <w:b/>
                <w:bCs/>
                <w:sz w:val="14"/>
                <w:szCs w:val="14"/>
              </w:rPr>
            </w:pPr>
            <w:r w:rsidRPr="0045261D">
              <w:rPr>
                <w:rFonts w:ascii="Arial" w:hAnsi="Arial" w:cs="Arial"/>
                <w:b/>
                <w:bCs/>
                <w:sz w:val="14"/>
                <w:szCs w:val="14"/>
              </w:rPr>
              <w:t>-%</w:t>
            </w:r>
          </w:p>
        </w:tc>
        <w:tc>
          <w:tcPr>
            <w:tcW w:w="0" w:type="auto"/>
            <w:tcBorders>
              <w:top w:val="nil"/>
              <w:left w:val="nil"/>
              <w:bottom w:val="single" w:sz="8" w:space="0" w:color="auto"/>
              <w:right w:val="single" w:sz="8" w:space="0" w:color="auto"/>
            </w:tcBorders>
            <w:shd w:val="clear" w:color="000000" w:fill="FFFFCC"/>
            <w:noWrap/>
            <w:vAlign w:val="center"/>
            <w:hideMark/>
          </w:tcPr>
          <w:p w14:paraId="666B0C16" w14:textId="77777777" w:rsidR="00406B34" w:rsidRPr="0045261D" w:rsidRDefault="00406B34" w:rsidP="00406B34">
            <w:pPr>
              <w:jc w:val="center"/>
              <w:rPr>
                <w:rFonts w:ascii="Arial" w:hAnsi="Arial" w:cs="Arial"/>
                <w:sz w:val="14"/>
                <w:szCs w:val="14"/>
              </w:rPr>
            </w:pPr>
            <w:r w:rsidRPr="0045261D">
              <w:rPr>
                <w:rFonts w:ascii="Arial" w:hAnsi="Arial" w:cs="Arial"/>
                <w:sz w:val="14"/>
                <w:szCs w:val="14"/>
              </w:rPr>
              <w:t> </w:t>
            </w:r>
          </w:p>
        </w:tc>
      </w:tr>
    </w:tbl>
    <w:p w14:paraId="088D92F6" w14:textId="1074FE22" w:rsidR="006B2A1C" w:rsidRPr="0045261D" w:rsidRDefault="006B2A1C" w:rsidP="00F75C0F">
      <w:pPr>
        <w:rPr>
          <w:szCs w:val="22"/>
        </w:rPr>
        <w:sectPr w:rsidR="006B2A1C" w:rsidRPr="0045261D" w:rsidSect="00855DA1">
          <w:pgSz w:w="16838" w:h="11906" w:orient="landscape"/>
          <w:pgMar w:top="720" w:right="720" w:bottom="720" w:left="720" w:header="709" w:footer="227" w:gutter="0"/>
          <w:cols w:space="708"/>
          <w:docGrid w:linePitch="360"/>
        </w:sectPr>
      </w:pPr>
    </w:p>
    <w:tbl>
      <w:tblPr>
        <w:tblpPr w:leftFromText="141" w:rightFromText="141" w:vertAnchor="text" w:horzAnchor="margin" w:tblpY="-265"/>
        <w:tblW w:w="0" w:type="auto"/>
        <w:tblCellMar>
          <w:left w:w="70" w:type="dxa"/>
          <w:right w:w="70" w:type="dxa"/>
        </w:tblCellMar>
        <w:tblLook w:val="04A0" w:firstRow="1" w:lastRow="0" w:firstColumn="1" w:lastColumn="0" w:noHBand="0" w:noVBand="1"/>
      </w:tblPr>
      <w:tblGrid>
        <w:gridCol w:w="2980"/>
        <w:gridCol w:w="3637"/>
        <w:gridCol w:w="1697"/>
        <w:gridCol w:w="2152"/>
      </w:tblGrid>
      <w:tr w:rsidR="009469B6" w:rsidRPr="0045261D" w14:paraId="7CBCF9BC" w14:textId="77777777" w:rsidTr="009469B6">
        <w:trPr>
          <w:trHeight w:val="750"/>
        </w:trPr>
        <w:tc>
          <w:tcPr>
            <w:tcW w:w="0" w:type="auto"/>
            <w:gridSpan w:val="4"/>
            <w:tcBorders>
              <w:top w:val="nil"/>
              <w:left w:val="nil"/>
              <w:bottom w:val="nil"/>
              <w:right w:val="nil"/>
            </w:tcBorders>
            <w:shd w:val="clear" w:color="auto" w:fill="auto"/>
            <w:vAlign w:val="center"/>
            <w:hideMark/>
          </w:tcPr>
          <w:p w14:paraId="2837B8E5" w14:textId="7E58D1D4" w:rsidR="009469B6" w:rsidRPr="0045261D" w:rsidRDefault="009469B6" w:rsidP="009469B6">
            <w:pPr>
              <w:jc w:val="center"/>
              <w:rPr>
                <w:rFonts w:ascii="Arial" w:hAnsi="Arial" w:cs="Arial"/>
                <w:b/>
                <w:bCs/>
              </w:rPr>
            </w:pPr>
            <w:r w:rsidRPr="0045261D">
              <w:rPr>
                <w:rFonts w:ascii="Arial" w:hAnsi="Arial" w:cs="Arial"/>
                <w:b/>
                <w:bCs/>
              </w:rPr>
              <w:lastRenderedPageBreak/>
              <w:t xml:space="preserve">DENOMINACIÓN Y NÚMERO DE PROGRAMA: </w:t>
            </w:r>
            <w:r w:rsidR="002F54EB">
              <w:rPr>
                <w:rFonts w:ascii="Arial" w:hAnsi="Arial" w:cs="Arial"/>
                <w:b/>
                <w:bCs/>
              </w:rPr>
              <w:t>3.1.3</w:t>
            </w:r>
            <w:r w:rsidRPr="0045261D">
              <w:rPr>
                <w:rFonts w:ascii="Arial" w:hAnsi="Arial" w:cs="Arial"/>
                <w:b/>
                <w:bCs/>
              </w:rPr>
              <w:t>. PROGRAMA DE CONTROL OFICIAL DE LA CALIDAD DIFERENCIADA VINCULADA A UN ORIGEN GEOGRÁFICO Y ESPECIALIDADES TRADICIONALES GARANTIZADAS ANTES DE SU COMERCIALIZACIÓN</w:t>
            </w:r>
          </w:p>
        </w:tc>
      </w:tr>
      <w:tr w:rsidR="009469B6" w:rsidRPr="0045261D" w14:paraId="52558BDD" w14:textId="77777777" w:rsidTr="009469B6">
        <w:trPr>
          <w:trHeight w:val="390"/>
        </w:trPr>
        <w:tc>
          <w:tcPr>
            <w:tcW w:w="0" w:type="auto"/>
            <w:gridSpan w:val="4"/>
            <w:tcBorders>
              <w:top w:val="nil"/>
              <w:left w:val="nil"/>
              <w:bottom w:val="single" w:sz="4" w:space="0" w:color="auto"/>
              <w:right w:val="nil"/>
            </w:tcBorders>
            <w:shd w:val="clear" w:color="auto" w:fill="auto"/>
            <w:noWrap/>
            <w:vAlign w:val="center"/>
            <w:hideMark/>
          </w:tcPr>
          <w:p w14:paraId="78C5AB9D" w14:textId="77777777" w:rsidR="009469B6" w:rsidRPr="0045261D" w:rsidRDefault="009469B6" w:rsidP="009469B6">
            <w:pPr>
              <w:jc w:val="center"/>
              <w:rPr>
                <w:rFonts w:ascii="Arial" w:hAnsi="Arial" w:cs="Arial"/>
                <w:b/>
                <w:bCs/>
              </w:rPr>
            </w:pPr>
            <w:r w:rsidRPr="0045261D">
              <w:rPr>
                <w:rFonts w:ascii="Arial" w:hAnsi="Arial" w:cs="Arial"/>
                <w:b/>
                <w:bCs/>
              </w:rPr>
              <w:t>SUBPROGRAMA B: CALIDAD DIFERENCIADA VINCULADA A UNA TRADICIÓN (ETGs)</w:t>
            </w:r>
          </w:p>
        </w:tc>
      </w:tr>
      <w:tr w:rsidR="009469B6" w:rsidRPr="0045261D" w14:paraId="71367FC7" w14:textId="77777777" w:rsidTr="009469B6">
        <w:trPr>
          <w:trHeight w:val="390"/>
        </w:trPr>
        <w:tc>
          <w:tcPr>
            <w:tcW w:w="0" w:type="auto"/>
            <w:tcBorders>
              <w:top w:val="nil"/>
              <w:left w:val="nil"/>
              <w:bottom w:val="nil"/>
              <w:right w:val="nil"/>
            </w:tcBorders>
            <w:shd w:val="clear" w:color="auto" w:fill="auto"/>
            <w:noWrap/>
            <w:vAlign w:val="bottom"/>
            <w:hideMark/>
          </w:tcPr>
          <w:p w14:paraId="36E3716E" w14:textId="77777777" w:rsidR="009469B6" w:rsidRPr="0045261D" w:rsidRDefault="009469B6" w:rsidP="009469B6">
            <w:pPr>
              <w:jc w:val="center"/>
              <w:rPr>
                <w:rFonts w:ascii="Arial" w:hAnsi="Arial" w:cs="Arial"/>
                <w:b/>
                <w:bCs/>
                <w:sz w:val="14"/>
                <w:szCs w:val="14"/>
              </w:rPr>
            </w:pPr>
          </w:p>
        </w:tc>
        <w:tc>
          <w:tcPr>
            <w:tcW w:w="0" w:type="auto"/>
            <w:tcBorders>
              <w:top w:val="nil"/>
              <w:left w:val="nil"/>
              <w:bottom w:val="nil"/>
              <w:right w:val="nil"/>
            </w:tcBorders>
            <w:shd w:val="clear" w:color="auto" w:fill="auto"/>
            <w:noWrap/>
            <w:vAlign w:val="bottom"/>
            <w:hideMark/>
          </w:tcPr>
          <w:p w14:paraId="4E836220" w14:textId="77777777" w:rsidR="009469B6" w:rsidRPr="0045261D" w:rsidRDefault="009469B6" w:rsidP="009469B6">
            <w:pPr>
              <w:jc w:val="center"/>
              <w:rPr>
                <w:sz w:val="14"/>
                <w:szCs w:val="14"/>
              </w:rPr>
            </w:pPr>
          </w:p>
        </w:tc>
        <w:tc>
          <w:tcPr>
            <w:tcW w:w="0" w:type="auto"/>
            <w:tcBorders>
              <w:top w:val="nil"/>
              <w:left w:val="nil"/>
              <w:bottom w:val="nil"/>
              <w:right w:val="nil"/>
            </w:tcBorders>
            <w:shd w:val="clear" w:color="auto" w:fill="auto"/>
            <w:noWrap/>
            <w:vAlign w:val="bottom"/>
            <w:hideMark/>
          </w:tcPr>
          <w:p w14:paraId="21584550" w14:textId="77777777" w:rsidR="009469B6" w:rsidRPr="0045261D" w:rsidRDefault="009469B6" w:rsidP="009469B6">
            <w:pPr>
              <w:jc w:val="center"/>
              <w:rPr>
                <w:sz w:val="14"/>
                <w:szCs w:val="14"/>
              </w:rPr>
            </w:pPr>
          </w:p>
        </w:tc>
        <w:tc>
          <w:tcPr>
            <w:tcW w:w="0" w:type="auto"/>
            <w:tcBorders>
              <w:top w:val="nil"/>
              <w:left w:val="nil"/>
              <w:bottom w:val="nil"/>
              <w:right w:val="nil"/>
            </w:tcBorders>
            <w:shd w:val="clear" w:color="auto" w:fill="auto"/>
            <w:noWrap/>
            <w:vAlign w:val="bottom"/>
            <w:hideMark/>
          </w:tcPr>
          <w:p w14:paraId="5267BFD0" w14:textId="77777777" w:rsidR="009469B6" w:rsidRPr="0045261D" w:rsidRDefault="009469B6" w:rsidP="009469B6">
            <w:pPr>
              <w:jc w:val="center"/>
              <w:rPr>
                <w:sz w:val="14"/>
                <w:szCs w:val="14"/>
              </w:rPr>
            </w:pPr>
          </w:p>
        </w:tc>
      </w:tr>
      <w:tr w:rsidR="009469B6" w:rsidRPr="0045261D" w14:paraId="324A9EC8" w14:textId="77777777" w:rsidTr="009469B6">
        <w:trPr>
          <w:trHeight w:val="316"/>
        </w:trPr>
        <w:tc>
          <w:tcPr>
            <w:tcW w:w="0" w:type="auto"/>
            <w:gridSpan w:val="4"/>
            <w:tcBorders>
              <w:top w:val="single" w:sz="8" w:space="0" w:color="auto"/>
              <w:left w:val="single" w:sz="8" w:space="0" w:color="auto"/>
              <w:bottom w:val="single" w:sz="4" w:space="0" w:color="auto"/>
              <w:right w:val="single" w:sz="8" w:space="0" w:color="000000"/>
            </w:tcBorders>
            <w:shd w:val="clear" w:color="000000" w:fill="C0C0C0"/>
            <w:vAlign w:val="center"/>
            <w:hideMark/>
          </w:tcPr>
          <w:p w14:paraId="52D0E0BD" w14:textId="77777777" w:rsidR="009469B6" w:rsidRPr="0045261D" w:rsidRDefault="009469B6" w:rsidP="009469B6">
            <w:pPr>
              <w:jc w:val="center"/>
              <w:rPr>
                <w:rFonts w:ascii="Verdana" w:hAnsi="Verdana" w:cs="Calibri"/>
                <w:b/>
                <w:bCs/>
                <w:sz w:val="14"/>
                <w:szCs w:val="14"/>
              </w:rPr>
            </w:pPr>
            <w:r w:rsidRPr="0045261D">
              <w:rPr>
                <w:rFonts w:ascii="Verdana" w:hAnsi="Verdana" w:cs="Calibri"/>
                <w:b/>
                <w:bCs/>
                <w:sz w:val="14"/>
                <w:szCs w:val="14"/>
              </w:rPr>
              <w:t>TABLA 4. TIPOS DE NO CONFORMIDADES EN LA VERIFICACION</w:t>
            </w:r>
          </w:p>
        </w:tc>
      </w:tr>
      <w:tr w:rsidR="009469B6" w:rsidRPr="0045261D" w14:paraId="1A4C3692" w14:textId="77777777" w:rsidTr="009469B6">
        <w:trPr>
          <w:trHeight w:val="416"/>
        </w:trPr>
        <w:tc>
          <w:tcPr>
            <w:tcW w:w="0" w:type="auto"/>
            <w:tcBorders>
              <w:top w:val="nil"/>
              <w:left w:val="single" w:sz="8" w:space="0" w:color="auto"/>
              <w:bottom w:val="nil"/>
              <w:right w:val="single" w:sz="4" w:space="0" w:color="auto"/>
            </w:tcBorders>
            <w:shd w:val="clear" w:color="auto" w:fill="auto"/>
            <w:noWrap/>
            <w:vAlign w:val="center"/>
            <w:hideMark/>
          </w:tcPr>
          <w:p w14:paraId="73BA3C9D" w14:textId="77777777" w:rsidR="009469B6" w:rsidRPr="0045261D" w:rsidRDefault="009469B6" w:rsidP="009469B6">
            <w:pPr>
              <w:rPr>
                <w:rFonts w:ascii="Arial" w:hAnsi="Arial" w:cs="Arial"/>
                <w:b/>
                <w:bCs/>
              </w:rPr>
            </w:pPr>
            <w:r w:rsidRPr="0045261D">
              <w:rPr>
                <w:rFonts w:ascii="Arial" w:hAnsi="Arial" w:cs="Arial"/>
                <w:b/>
                <w:bCs/>
              </w:rPr>
              <w:t>Ejercicio: 2023</w:t>
            </w:r>
          </w:p>
        </w:tc>
        <w:tc>
          <w:tcPr>
            <w:tcW w:w="0" w:type="auto"/>
            <w:tcBorders>
              <w:top w:val="nil"/>
              <w:left w:val="nil"/>
              <w:bottom w:val="nil"/>
              <w:right w:val="single" w:sz="4" w:space="0" w:color="auto"/>
            </w:tcBorders>
            <w:shd w:val="clear" w:color="000000" w:fill="C0C0C0"/>
            <w:vAlign w:val="center"/>
            <w:hideMark/>
          </w:tcPr>
          <w:p w14:paraId="4AB44AB2" w14:textId="77777777" w:rsidR="009469B6" w:rsidRPr="0045261D" w:rsidRDefault="009469B6" w:rsidP="009469B6">
            <w:pPr>
              <w:rPr>
                <w:rFonts w:ascii="Verdana" w:hAnsi="Verdana" w:cs="Calibri"/>
                <w:b/>
                <w:bCs/>
                <w:sz w:val="14"/>
                <w:szCs w:val="14"/>
              </w:rPr>
            </w:pPr>
            <w:r w:rsidRPr="0045261D">
              <w:rPr>
                <w:rFonts w:ascii="Verdana" w:hAnsi="Verdana" w:cs="Calibri"/>
                <w:b/>
                <w:bCs/>
                <w:sz w:val="14"/>
                <w:szCs w:val="14"/>
              </w:rPr>
              <w:t>TIPO DE NC</w:t>
            </w:r>
          </w:p>
        </w:tc>
        <w:tc>
          <w:tcPr>
            <w:tcW w:w="0" w:type="auto"/>
            <w:tcBorders>
              <w:top w:val="nil"/>
              <w:left w:val="nil"/>
              <w:bottom w:val="nil"/>
              <w:right w:val="single" w:sz="4" w:space="0" w:color="auto"/>
            </w:tcBorders>
            <w:shd w:val="clear" w:color="000000" w:fill="C0C0C0"/>
            <w:vAlign w:val="center"/>
            <w:hideMark/>
          </w:tcPr>
          <w:p w14:paraId="01A26BA7" w14:textId="77777777" w:rsidR="009469B6" w:rsidRPr="0045261D" w:rsidRDefault="009469B6" w:rsidP="009469B6">
            <w:pPr>
              <w:rPr>
                <w:rFonts w:ascii="Verdana" w:hAnsi="Verdana" w:cs="Calibri"/>
                <w:b/>
                <w:bCs/>
                <w:sz w:val="14"/>
                <w:szCs w:val="14"/>
              </w:rPr>
            </w:pPr>
            <w:r w:rsidRPr="0045261D">
              <w:rPr>
                <w:rFonts w:ascii="Verdana" w:hAnsi="Verdana" w:cs="Calibri"/>
                <w:b/>
                <w:bCs/>
                <w:sz w:val="14"/>
                <w:szCs w:val="14"/>
              </w:rPr>
              <w:t>Nº DE NC DE CADA TIPO</w:t>
            </w:r>
          </w:p>
        </w:tc>
        <w:tc>
          <w:tcPr>
            <w:tcW w:w="0" w:type="auto"/>
            <w:tcBorders>
              <w:top w:val="nil"/>
              <w:left w:val="nil"/>
              <w:bottom w:val="nil"/>
              <w:right w:val="single" w:sz="8" w:space="0" w:color="auto"/>
            </w:tcBorders>
            <w:shd w:val="clear" w:color="000000" w:fill="C0C0C0"/>
            <w:vAlign w:val="center"/>
            <w:hideMark/>
          </w:tcPr>
          <w:p w14:paraId="4F08A91A" w14:textId="77777777" w:rsidR="009469B6" w:rsidRPr="0045261D" w:rsidRDefault="009469B6" w:rsidP="009469B6">
            <w:pPr>
              <w:rPr>
                <w:rFonts w:ascii="Verdana" w:hAnsi="Verdana" w:cs="Calibri"/>
                <w:b/>
                <w:bCs/>
                <w:sz w:val="14"/>
                <w:szCs w:val="14"/>
              </w:rPr>
            </w:pPr>
            <w:r w:rsidRPr="0045261D">
              <w:rPr>
                <w:rFonts w:ascii="Verdana" w:hAnsi="Verdana" w:cs="Calibri"/>
                <w:b/>
                <w:bCs/>
                <w:sz w:val="14"/>
                <w:szCs w:val="14"/>
              </w:rPr>
              <w:t>% DE NC  SOBRE EL TOTAL DE LAS NC</w:t>
            </w:r>
          </w:p>
        </w:tc>
      </w:tr>
      <w:tr w:rsidR="009469B6" w:rsidRPr="0045261D" w14:paraId="274278FF" w14:textId="77777777" w:rsidTr="009469B6">
        <w:trPr>
          <w:trHeight w:val="375"/>
        </w:trPr>
        <w:tc>
          <w:tcPr>
            <w:tcW w:w="0" w:type="auto"/>
            <w:vMerge w:val="restart"/>
            <w:tcBorders>
              <w:top w:val="single" w:sz="8" w:space="0" w:color="auto"/>
              <w:left w:val="single" w:sz="8" w:space="0" w:color="auto"/>
              <w:bottom w:val="single" w:sz="8" w:space="0" w:color="000000"/>
              <w:right w:val="single" w:sz="4" w:space="0" w:color="auto"/>
            </w:tcBorders>
            <w:shd w:val="clear" w:color="CCCCFF" w:fill="C0C0C0"/>
            <w:vAlign w:val="center"/>
            <w:hideMark/>
          </w:tcPr>
          <w:p w14:paraId="78D64219" w14:textId="77777777" w:rsidR="009469B6" w:rsidRPr="0045261D" w:rsidRDefault="009469B6" w:rsidP="009469B6">
            <w:pPr>
              <w:jc w:val="center"/>
              <w:rPr>
                <w:rFonts w:ascii="Arial" w:hAnsi="Arial" w:cs="Arial"/>
                <w:b/>
                <w:bCs/>
                <w:sz w:val="14"/>
                <w:szCs w:val="14"/>
              </w:rPr>
            </w:pPr>
            <w:r w:rsidRPr="0045261D">
              <w:rPr>
                <w:rFonts w:ascii="Arial" w:hAnsi="Arial" w:cs="Arial"/>
                <w:b/>
                <w:bCs/>
                <w:sz w:val="14"/>
                <w:szCs w:val="14"/>
              </w:rPr>
              <w:t>ANDALUCIA</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4EB2A8BA" w14:textId="77777777" w:rsidR="009469B6" w:rsidRPr="0045261D" w:rsidRDefault="009469B6" w:rsidP="009469B6">
            <w:pPr>
              <w:rPr>
                <w:rFonts w:ascii="Verdana" w:hAnsi="Verdana" w:cs="Calibri"/>
                <w:sz w:val="14"/>
                <w:szCs w:val="14"/>
              </w:rPr>
            </w:pPr>
            <w:r w:rsidRPr="0045261D">
              <w:rPr>
                <w:rFonts w:ascii="Verdana" w:hAnsi="Verdana" w:cs="Calibri"/>
                <w:sz w:val="14"/>
                <w:szCs w:val="14"/>
              </w:rPr>
              <w:t>NC GRAVE QUE PUEDE INVALIDAR EL CONTROL OFICIAL</w:t>
            </w:r>
          </w:p>
        </w:tc>
        <w:tc>
          <w:tcPr>
            <w:tcW w:w="0" w:type="auto"/>
            <w:tcBorders>
              <w:top w:val="single" w:sz="8" w:space="0" w:color="auto"/>
              <w:left w:val="nil"/>
              <w:bottom w:val="single" w:sz="4" w:space="0" w:color="auto"/>
              <w:right w:val="single" w:sz="4" w:space="0" w:color="auto"/>
            </w:tcBorders>
            <w:shd w:val="clear" w:color="000000" w:fill="FFFFCC"/>
            <w:vAlign w:val="center"/>
            <w:hideMark/>
          </w:tcPr>
          <w:p w14:paraId="36FFB3EC" w14:textId="77777777" w:rsidR="009469B6" w:rsidRPr="0045261D" w:rsidRDefault="009469B6" w:rsidP="009469B6">
            <w:pPr>
              <w:jc w:val="center"/>
              <w:rPr>
                <w:rFonts w:ascii="Verdana" w:hAnsi="Verdana" w:cs="Calibri"/>
                <w:sz w:val="14"/>
                <w:szCs w:val="14"/>
              </w:rPr>
            </w:pPr>
            <w:r w:rsidRPr="0045261D">
              <w:rPr>
                <w:rFonts w:ascii="Verdana" w:hAnsi="Verdana" w:cs="Calibri"/>
                <w:sz w:val="14"/>
                <w:szCs w:val="14"/>
              </w:rPr>
              <w:t>0</w:t>
            </w:r>
          </w:p>
        </w:tc>
        <w:tc>
          <w:tcPr>
            <w:tcW w:w="0" w:type="auto"/>
            <w:tcBorders>
              <w:top w:val="single" w:sz="8" w:space="0" w:color="auto"/>
              <w:left w:val="nil"/>
              <w:bottom w:val="single" w:sz="4" w:space="0" w:color="auto"/>
              <w:right w:val="single" w:sz="8" w:space="0" w:color="auto"/>
            </w:tcBorders>
            <w:shd w:val="clear" w:color="auto" w:fill="auto"/>
            <w:vAlign w:val="center"/>
            <w:hideMark/>
          </w:tcPr>
          <w:p w14:paraId="0AA64219" w14:textId="77777777" w:rsidR="009469B6" w:rsidRPr="0045261D" w:rsidRDefault="009469B6" w:rsidP="009469B6">
            <w:pPr>
              <w:jc w:val="center"/>
              <w:rPr>
                <w:rFonts w:ascii="Verdana" w:hAnsi="Verdana" w:cs="Calibri"/>
                <w:sz w:val="14"/>
                <w:szCs w:val="14"/>
              </w:rPr>
            </w:pPr>
            <w:r w:rsidRPr="0045261D">
              <w:rPr>
                <w:rFonts w:ascii="Verdana" w:hAnsi="Verdana" w:cs="Calibri"/>
                <w:sz w:val="14"/>
                <w:szCs w:val="14"/>
              </w:rPr>
              <w:t>-</w:t>
            </w:r>
          </w:p>
        </w:tc>
      </w:tr>
      <w:tr w:rsidR="009469B6" w:rsidRPr="0045261D" w14:paraId="081A9B9B" w14:textId="77777777" w:rsidTr="009469B6">
        <w:trPr>
          <w:trHeight w:val="276"/>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3C28A627" w14:textId="77777777" w:rsidR="009469B6" w:rsidRPr="0045261D" w:rsidRDefault="009469B6" w:rsidP="009469B6">
            <w:pPr>
              <w:rPr>
                <w:rFonts w:ascii="Arial" w:hAnsi="Arial" w:cs="Arial"/>
                <w:b/>
                <w:bCs/>
                <w:sz w:val="14"/>
                <w:szCs w:val="14"/>
              </w:rPr>
            </w:pPr>
          </w:p>
        </w:tc>
        <w:tc>
          <w:tcPr>
            <w:tcW w:w="0" w:type="auto"/>
            <w:tcBorders>
              <w:top w:val="nil"/>
              <w:left w:val="nil"/>
              <w:bottom w:val="single" w:sz="8" w:space="0" w:color="auto"/>
              <w:right w:val="single" w:sz="4" w:space="0" w:color="auto"/>
            </w:tcBorders>
            <w:shd w:val="clear" w:color="auto" w:fill="auto"/>
            <w:vAlign w:val="center"/>
            <w:hideMark/>
          </w:tcPr>
          <w:p w14:paraId="7E7B05FF" w14:textId="77777777" w:rsidR="009469B6" w:rsidRPr="0045261D" w:rsidRDefault="009469B6" w:rsidP="009469B6">
            <w:pPr>
              <w:rPr>
                <w:rFonts w:ascii="Verdana" w:hAnsi="Verdana" w:cs="Calibri"/>
                <w:sz w:val="14"/>
                <w:szCs w:val="14"/>
              </w:rPr>
            </w:pPr>
            <w:r w:rsidRPr="0045261D">
              <w:rPr>
                <w:rFonts w:ascii="Verdana" w:hAnsi="Verdana" w:cs="Calibri"/>
                <w:sz w:val="14"/>
                <w:szCs w:val="14"/>
              </w:rPr>
              <w:t>NC LEVE</w:t>
            </w:r>
          </w:p>
        </w:tc>
        <w:tc>
          <w:tcPr>
            <w:tcW w:w="0" w:type="auto"/>
            <w:tcBorders>
              <w:top w:val="nil"/>
              <w:left w:val="nil"/>
              <w:bottom w:val="single" w:sz="8" w:space="0" w:color="auto"/>
              <w:right w:val="single" w:sz="4" w:space="0" w:color="auto"/>
            </w:tcBorders>
            <w:shd w:val="clear" w:color="000000" w:fill="FFFFCC"/>
            <w:vAlign w:val="center"/>
            <w:hideMark/>
          </w:tcPr>
          <w:p w14:paraId="50A2140D" w14:textId="77777777" w:rsidR="009469B6" w:rsidRPr="0045261D" w:rsidRDefault="009469B6" w:rsidP="009469B6">
            <w:pPr>
              <w:jc w:val="center"/>
              <w:rPr>
                <w:rFonts w:ascii="Verdana" w:hAnsi="Verdana" w:cs="Calibri"/>
                <w:sz w:val="14"/>
                <w:szCs w:val="14"/>
              </w:rPr>
            </w:pPr>
            <w:r w:rsidRPr="0045261D">
              <w:rPr>
                <w:rFonts w:ascii="Verdana" w:hAnsi="Verdana" w:cs="Calibri"/>
                <w:sz w:val="14"/>
                <w:szCs w:val="14"/>
              </w:rPr>
              <w:t>0</w:t>
            </w:r>
          </w:p>
        </w:tc>
        <w:tc>
          <w:tcPr>
            <w:tcW w:w="0" w:type="auto"/>
            <w:tcBorders>
              <w:top w:val="nil"/>
              <w:left w:val="nil"/>
              <w:bottom w:val="single" w:sz="8" w:space="0" w:color="auto"/>
              <w:right w:val="single" w:sz="8" w:space="0" w:color="auto"/>
            </w:tcBorders>
            <w:shd w:val="clear" w:color="auto" w:fill="auto"/>
            <w:vAlign w:val="center"/>
            <w:hideMark/>
          </w:tcPr>
          <w:p w14:paraId="74E81FD8" w14:textId="77777777" w:rsidR="009469B6" w:rsidRPr="0045261D" w:rsidRDefault="009469B6" w:rsidP="009469B6">
            <w:pPr>
              <w:jc w:val="center"/>
              <w:rPr>
                <w:rFonts w:ascii="Verdana" w:hAnsi="Verdana" w:cs="Calibri"/>
                <w:sz w:val="14"/>
                <w:szCs w:val="14"/>
              </w:rPr>
            </w:pPr>
            <w:r w:rsidRPr="0045261D">
              <w:rPr>
                <w:rFonts w:ascii="Verdana" w:hAnsi="Verdana" w:cs="Calibri"/>
                <w:sz w:val="14"/>
                <w:szCs w:val="14"/>
              </w:rPr>
              <w:t>-</w:t>
            </w:r>
          </w:p>
        </w:tc>
      </w:tr>
      <w:tr w:rsidR="009469B6" w:rsidRPr="0045261D" w14:paraId="7D1C2847" w14:textId="77777777" w:rsidTr="009469B6">
        <w:trPr>
          <w:trHeight w:val="375"/>
        </w:trPr>
        <w:tc>
          <w:tcPr>
            <w:tcW w:w="0" w:type="auto"/>
            <w:vMerge w:val="restart"/>
            <w:tcBorders>
              <w:top w:val="nil"/>
              <w:left w:val="single" w:sz="8" w:space="0" w:color="auto"/>
              <w:bottom w:val="single" w:sz="8" w:space="0" w:color="000000"/>
              <w:right w:val="single" w:sz="4" w:space="0" w:color="auto"/>
            </w:tcBorders>
            <w:shd w:val="clear" w:color="CCCCFF" w:fill="C0C0C0"/>
            <w:vAlign w:val="center"/>
            <w:hideMark/>
          </w:tcPr>
          <w:p w14:paraId="7FD03FC7" w14:textId="77777777" w:rsidR="009469B6" w:rsidRPr="0045261D" w:rsidRDefault="009469B6" w:rsidP="009469B6">
            <w:pPr>
              <w:jc w:val="center"/>
              <w:rPr>
                <w:rFonts w:ascii="Arial" w:hAnsi="Arial" w:cs="Arial"/>
                <w:b/>
                <w:bCs/>
                <w:sz w:val="14"/>
                <w:szCs w:val="14"/>
              </w:rPr>
            </w:pPr>
            <w:r w:rsidRPr="0045261D">
              <w:rPr>
                <w:rFonts w:ascii="Arial" w:hAnsi="Arial" w:cs="Arial"/>
                <w:b/>
                <w:bCs/>
                <w:sz w:val="14"/>
                <w:szCs w:val="14"/>
              </w:rPr>
              <w:t>ARAGÓN</w:t>
            </w:r>
          </w:p>
        </w:tc>
        <w:tc>
          <w:tcPr>
            <w:tcW w:w="0" w:type="auto"/>
            <w:tcBorders>
              <w:top w:val="nil"/>
              <w:left w:val="nil"/>
              <w:bottom w:val="single" w:sz="4" w:space="0" w:color="auto"/>
              <w:right w:val="single" w:sz="4" w:space="0" w:color="auto"/>
            </w:tcBorders>
            <w:shd w:val="clear" w:color="auto" w:fill="auto"/>
            <w:vAlign w:val="center"/>
            <w:hideMark/>
          </w:tcPr>
          <w:p w14:paraId="732BB784" w14:textId="77777777" w:rsidR="009469B6" w:rsidRPr="0045261D" w:rsidRDefault="009469B6" w:rsidP="009469B6">
            <w:pPr>
              <w:rPr>
                <w:rFonts w:ascii="Verdana" w:hAnsi="Verdana" w:cs="Calibri"/>
                <w:sz w:val="14"/>
                <w:szCs w:val="14"/>
              </w:rPr>
            </w:pPr>
            <w:r w:rsidRPr="0045261D">
              <w:rPr>
                <w:rFonts w:ascii="Verdana" w:hAnsi="Verdana" w:cs="Calibri"/>
                <w:sz w:val="14"/>
                <w:szCs w:val="14"/>
              </w:rPr>
              <w:t>NC GRAVE QUE PUEDE INVALIDAR EL CONTROL OFICIAL</w:t>
            </w:r>
          </w:p>
        </w:tc>
        <w:tc>
          <w:tcPr>
            <w:tcW w:w="0" w:type="auto"/>
            <w:tcBorders>
              <w:top w:val="nil"/>
              <w:left w:val="nil"/>
              <w:bottom w:val="single" w:sz="4" w:space="0" w:color="auto"/>
              <w:right w:val="single" w:sz="4" w:space="0" w:color="auto"/>
            </w:tcBorders>
            <w:shd w:val="clear" w:color="000000" w:fill="FFFFCC"/>
            <w:vAlign w:val="center"/>
            <w:hideMark/>
          </w:tcPr>
          <w:p w14:paraId="6F2C3777" w14:textId="77777777" w:rsidR="009469B6" w:rsidRPr="0045261D" w:rsidRDefault="009469B6" w:rsidP="009469B6">
            <w:pPr>
              <w:jc w:val="center"/>
              <w:rPr>
                <w:rFonts w:ascii="Verdana" w:hAnsi="Verdana" w:cs="Calibri"/>
                <w:sz w:val="14"/>
                <w:szCs w:val="14"/>
              </w:rPr>
            </w:pPr>
            <w:r w:rsidRPr="0045261D">
              <w:rPr>
                <w:rFonts w:ascii="Verdana" w:hAnsi="Verdana" w:cs="Calibri"/>
                <w:sz w:val="14"/>
                <w:szCs w:val="14"/>
              </w:rPr>
              <w:t>0</w:t>
            </w:r>
          </w:p>
        </w:tc>
        <w:tc>
          <w:tcPr>
            <w:tcW w:w="0" w:type="auto"/>
            <w:tcBorders>
              <w:top w:val="nil"/>
              <w:left w:val="nil"/>
              <w:bottom w:val="single" w:sz="4" w:space="0" w:color="auto"/>
              <w:right w:val="single" w:sz="8" w:space="0" w:color="auto"/>
            </w:tcBorders>
            <w:shd w:val="clear" w:color="auto" w:fill="auto"/>
            <w:vAlign w:val="center"/>
            <w:hideMark/>
          </w:tcPr>
          <w:p w14:paraId="0E58BB75" w14:textId="77777777" w:rsidR="009469B6" w:rsidRPr="0045261D" w:rsidRDefault="009469B6" w:rsidP="009469B6">
            <w:pPr>
              <w:jc w:val="center"/>
              <w:rPr>
                <w:rFonts w:ascii="Verdana" w:hAnsi="Verdana" w:cs="Calibri"/>
                <w:sz w:val="14"/>
                <w:szCs w:val="14"/>
              </w:rPr>
            </w:pPr>
            <w:r w:rsidRPr="0045261D">
              <w:rPr>
                <w:rFonts w:ascii="Verdana" w:hAnsi="Verdana" w:cs="Calibri"/>
                <w:sz w:val="14"/>
                <w:szCs w:val="14"/>
              </w:rPr>
              <w:t>-</w:t>
            </w:r>
          </w:p>
        </w:tc>
      </w:tr>
      <w:tr w:rsidR="009469B6" w:rsidRPr="0045261D" w14:paraId="29D14B27" w14:textId="77777777" w:rsidTr="009469B6">
        <w:trPr>
          <w:trHeight w:val="158"/>
        </w:trPr>
        <w:tc>
          <w:tcPr>
            <w:tcW w:w="0" w:type="auto"/>
            <w:vMerge/>
            <w:tcBorders>
              <w:top w:val="nil"/>
              <w:left w:val="single" w:sz="8" w:space="0" w:color="auto"/>
              <w:bottom w:val="single" w:sz="8" w:space="0" w:color="000000"/>
              <w:right w:val="single" w:sz="4" w:space="0" w:color="auto"/>
            </w:tcBorders>
            <w:vAlign w:val="center"/>
            <w:hideMark/>
          </w:tcPr>
          <w:p w14:paraId="3C423583" w14:textId="77777777" w:rsidR="009469B6" w:rsidRPr="0045261D" w:rsidRDefault="009469B6" w:rsidP="009469B6">
            <w:pPr>
              <w:rPr>
                <w:rFonts w:ascii="Arial" w:hAnsi="Arial" w:cs="Arial"/>
                <w:b/>
                <w:bCs/>
                <w:sz w:val="14"/>
                <w:szCs w:val="14"/>
              </w:rPr>
            </w:pPr>
          </w:p>
        </w:tc>
        <w:tc>
          <w:tcPr>
            <w:tcW w:w="0" w:type="auto"/>
            <w:tcBorders>
              <w:top w:val="nil"/>
              <w:left w:val="nil"/>
              <w:bottom w:val="single" w:sz="8" w:space="0" w:color="auto"/>
              <w:right w:val="single" w:sz="4" w:space="0" w:color="auto"/>
            </w:tcBorders>
            <w:shd w:val="clear" w:color="auto" w:fill="auto"/>
            <w:vAlign w:val="center"/>
            <w:hideMark/>
          </w:tcPr>
          <w:p w14:paraId="530BB708" w14:textId="77777777" w:rsidR="009469B6" w:rsidRPr="0045261D" w:rsidRDefault="009469B6" w:rsidP="009469B6">
            <w:pPr>
              <w:rPr>
                <w:rFonts w:ascii="Verdana" w:hAnsi="Verdana" w:cs="Calibri"/>
                <w:sz w:val="14"/>
                <w:szCs w:val="14"/>
              </w:rPr>
            </w:pPr>
            <w:r w:rsidRPr="0045261D">
              <w:rPr>
                <w:rFonts w:ascii="Verdana" w:hAnsi="Verdana" w:cs="Calibri"/>
                <w:sz w:val="14"/>
                <w:szCs w:val="14"/>
              </w:rPr>
              <w:t>NC LEVE</w:t>
            </w:r>
          </w:p>
        </w:tc>
        <w:tc>
          <w:tcPr>
            <w:tcW w:w="0" w:type="auto"/>
            <w:tcBorders>
              <w:top w:val="nil"/>
              <w:left w:val="nil"/>
              <w:bottom w:val="single" w:sz="8" w:space="0" w:color="auto"/>
              <w:right w:val="single" w:sz="4" w:space="0" w:color="auto"/>
            </w:tcBorders>
            <w:shd w:val="clear" w:color="000000" w:fill="FFFFCC"/>
            <w:vAlign w:val="center"/>
            <w:hideMark/>
          </w:tcPr>
          <w:p w14:paraId="0379A2F3" w14:textId="77777777" w:rsidR="009469B6" w:rsidRPr="0045261D" w:rsidRDefault="009469B6" w:rsidP="009469B6">
            <w:pPr>
              <w:jc w:val="center"/>
              <w:rPr>
                <w:rFonts w:ascii="Verdana" w:hAnsi="Verdana" w:cs="Calibri"/>
                <w:sz w:val="14"/>
                <w:szCs w:val="14"/>
              </w:rPr>
            </w:pPr>
            <w:r w:rsidRPr="0045261D">
              <w:rPr>
                <w:rFonts w:ascii="Verdana" w:hAnsi="Verdana" w:cs="Calibri"/>
                <w:sz w:val="14"/>
                <w:szCs w:val="14"/>
              </w:rPr>
              <w:t>0</w:t>
            </w:r>
          </w:p>
        </w:tc>
        <w:tc>
          <w:tcPr>
            <w:tcW w:w="0" w:type="auto"/>
            <w:tcBorders>
              <w:top w:val="nil"/>
              <w:left w:val="nil"/>
              <w:bottom w:val="single" w:sz="8" w:space="0" w:color="auto"/>
              <w:right w:val="single" w:sz="8" w:space="0" w:color="auto"/>
            </w:tcBorders>
            <w:shd w:val="clear" w:color="auto" w:fill="auto"/>
            <w:vAlign w:val="center"/>
            <w:hideMark/>
          </w:tcPr>
          <w:p w14:paraId="6C6CED1C" w14:textId="77777777" w:rsidR="009469B6" w:rsidRPr="0045261D" w:rsidRDefault="009469B6" w:rsidP="009469B6">
            <w:pPr>
              <w:jc w:val="center"/>
              <w:rPr>
                <w:rFonts w:ascii="Verdana" w:hAnsi="Verdana" w:cs="Calibri"/>
                <w:sz w:val="14"/>
                <w:szCs w:val="14"/>
              </w:rPr>
            </w:pPr>
            <w:r w:rsidRPr="0045261D">
              <w:rPr>
                <w:rFonts w:ascii="Verdana" w:hAnsi="Verdana" w:cs="Calibri"/>
                <w:sz w:val="14"/>
                <w:szCs w:val="14"/>
              </w:rPr>
              <w:t>-</w:t>
            </w:r>
          </w:p>
        </w:tc>
      </w:tr>
      <w:tr w:rsidR="009469B6" w:rsidRPr="0045261D" w14:paraId="09867FA1" w14:textId="77777777" w:rsidTr="009469B6">
        <w:trPr>
          <w:trHeight w:val="375"/>
        </w:trPr>
        <w:tc>
          <w:tcPr>
            <w:tcW w:w="0" w:type="auto"/>
            <w:vMerge w:val="restart"/>
            <w:tcBorders>
              <w:top w:val="nil"/>
              <w:left w:val="single" w:sz="8" w:space="0" w:color="auto"/>
              <w:bottom w:val="single" w:sz="8" w:space="0" w:color="000000"/>
              <w:right w:val="single" w:sz="4" w:space="0" w:color="auto"/>
            </w:tcBorders>
            <w:shd w:val="clear" w:color="CCCCFF" w:fill="C0C0C0"/>
            <w:vAlign w:val="center"/>
            <w:hideMark/>
          </w:tcPr>
          <w:p w14:paraId="5D3CD3EF" w14:textId="77777777" w:rsidR="009469B6" w:rsidRPr="0045261D" w:rsidRDefault="009469B6" w:rsidP="009469B6">
            <w:pPr>
              <w:jc w:val="center"/>
              <w:rPr>
                <w:rFonts w:ascii="Arial" w:hAnsi="Arial" w:cs="Arial"/>
                <w:b/>
                <w:bCs/>
                <w:sz w:val="14"/>
                <w:szCs w:val="14"/>
              </w:rPr>
            </w:pPr>
            <w:r w:rsidRPr="0045261D">
              <w:rPr>
                <w:rFonts w:ascii="Arial" w:hAnsi="Arial" w:cs="Arial"/>
                <w:b/>
                <w:bCs/>
                <w:sz w:val="14"/>
                <w:szCs w:val="14"/>
              </w:rPr>
              <w:t>CANTABRIA</w:t>
            </w:r>
          </w:p>
        </w:tc>
        <w:tc>
          <w:tcPr>
            <w:tcW w:w="0" w:type="auto"/>
            <w:tcBorders>
              <w:top w:val="nil"/>
              <w:left w:val="nil"/>
              <w:bottom w:val="single" w:sz="4" w:space="0" w:color="auto"/>
              <w:right w:val="single" w:sz="4" w:space="0" w:color="auto"/>
            </w:tcBorders>
            <w:shd w:val="clear" w:color="auto" w:fill="auto"/>
            <w:vAlign w:val="center"/>
            <w:hideMark/>
          </w:tcPr>
          <w:p w14:paraId="019B5D95" w14:textId="77777777" w:rsidR="009469B6" w:rsidRPr="0045261D" w:rsidRDefault="009469B6" w:rsidP="009469B6">
            <w:pPr>
              <w:rPr>
                <w:rFonts w:ascii="Verdana" w:hAnsi="Verdana" w:cs="Calibri"/>
                <w:sz w:val="14"/>
                <w:szCs w:val="14"/>
              </w:rPr>
            </w:pPr>
            <w:r w:rsidRPr="0045261D">
              <w:rPr>
                <w:rFonts w:ascii="Verdana" w:hAnsi="Verdana" w:cs="Calibri"/>
                <w:sz w:val="14"/>
                <w:szCs w:val="14"/>
              </w:rPr>
              <w:t>NC GRAVE QUE PUEDE INVALIDAR EL CONTROL OFICIAL</w:t>
            </w:r>
          </w:p>
        </w:tc>
        <w:tc>
          <w:tcPr>
            <w:tcW w:w="0" w:type="auto"/>
            <w:tcBorders>
              <w:top w:val="nil"/>
              <w:left w:val="nil"/>
              <w:bottom w:val="single" w:sz="4" w:space="0" w:color="auto"/>
              <w:right w:val="single" w:sz="4" w:space="0" w:color="auto"/>
            </w:tcBorders>
            <w:shd w:val="clear" w:color="000000" w:fill="FFFFCC"/>
            <w:vAlign w:val="center"/>
            <w:hideMark/>
          </w:tcPr>
          <w:p w14:paraId="4061C3DE" w14:textId="77777777" w:rsidR="009469B6" w:rsidRPr="0045261D" w:rsidRDefault="009469B6" w:rsidP="009469B6">
            <w:pPr>
              <w:jc w:val="center"/>
              <w:rPr>
                <w:rFonts w:ascii="Verdana" w:hAnsi="Verdana" w:cs="Calibri"/>
                <w:sz w:val="14"/>
                <w:szCs w:val="14"/>
              </w:rPr>
            </w:pPr>
            <w:r w:rsidRPr="0045261D">
              <w:rPr>
                <w:rFonts w:ascii="Verdana" w:hAnsi="Verdana" w:cs="Calibri"/>
                <w:sz w:val="14"/>
                <w:szCs w:val="14"/>
              </w:rPr>
              <w:t>0</w:t>
            </w:r>
          </w:p>
        </w:tc>
        <w:tc>
          <w:tcPr>
            <w:tcW w:w="0" w:type="auto"/>
            <w:tcBorders>
              <w:top w:val="nil"/>
              <w:left w:val="nil"/>
              <w:bottom w:val="single" w:sz="4" w:space="0" w:color="auto"/>
              <w:right w:val="single" w:sz="8" w:space="0" w:color="auto"/>
            </w:tcBorders>
            <w:shd w:val="clear" w:color="auto" w:fill="auto"/>
            <w:vAlign w:val="center"/>
            <w:hideMark/>
          </w:tcPr>
          <w:p w14:paraId="01A3F1F9" w14:textId="77777777" w:rsidR="009469B6" w:rsidRPr="0045261D" w:rsidRDefault="009469B6" w:rsidP="009469B6">
            <w:pPr>
              <w:jc w:val="center"/>
              <w:rPr>
                <w:rFonts w:ascii="Verdana" w:hAnsi="Verdana" w:cs="Calibri"/>
                <w:sz w:val="14"/>
                <w:szCs w:val="14"/>
              </w:rPr>
            </w:pPr>
            <w:r w:rsidRPr="0045261D">
              <w:rPr>
                <w:rFonts w:ascii="Verdana" w:hAnsi="Verdana" w:cs="Calibri"/>
                <w:sz w:val="14"/>
                <w:szCs w:val="14"/>
              </w:rPr>
              <w:t>-</w:t>
            </w:r>
          </w:p>
        </w:tc>
      </w:tr>
      <w:tr w:rsidR="009469B6" w:rsidRPr="0045261D" w14:paraId="18D1ADD0" w14:textId="77777777" w:rsidTr="009469B6">
        <w:trPr>
          <w:trHeight w:val="138"/>
        </w:trPr>
        <w:tc>
          <w:tcPr>
            <w:tcW w:w="0" w:type="auto"/>
            <w:vMerge/>
            <w:tcBorders>
              <w:top w:val="nil"/>
              <w:left w:val="single" w:sz="8" w:space="0" w:color="auto"/>
              <w:bottom w:val="single" w:sz="8" w:space="0" w:color="000000"/>
              <w:right w:val="single" w:sz="4" w:space="0" w:color="auto"/>
            </w:tcBorders>
            <w:vAlign w:val="center"/>
            <w:hideMark/>
          </w:tcPr>
          <w:p w14:paraId="07DAF060" w14:textId="77777777" w:rsidR="009469B6" w:rsidRPr="0045261D" w:rsidRDefault="009469B6" w:rsidP="009469B6">
            <w:pPr>
              <w:rPr>
                <w:rFonts w:ascii="Arial" w:hAnsi="Arial" w:cs="Arial"/>
                <w:b/>
                <w:bCs/>
                <w:sz w:val="14"/>
                <w:szCs w:val="14"/>
              </w:rPr>
            </w:pPr>
          </w:p>
        </w:tc>
        <w:tc>
          <w:tcPr>
            <w:tcW w:w="0" w:type="auto"/>
            <w:tcBorders>
              <w:top w:val="nil"/>
              <w:left w:val="nil"/>
              <w:bottom w:val="single" w:sz="8" w:space="0" w:color="auto"/>
              <w:right w:val="single" w:sz="4" w:space="0" w:color="auto"/>
            </w:tcBorders>
            <w:shd w:val="clear" w:color="auto" w:fill="auto"/>
            <w:vAlign w:val="center"/>
            <w:hideMark/>
          </w:tcPr>
          <w:p w14:paraId="75444A48" w14:textId="77777777" w:rsidR="009469B6" w:rsidRPr="0045261D" w:rsidRDefault="009469B6" w:rsidP="009469B6">
            <w:pPr>
              <w:rPr>
                <w:rFonts w:ascii="Verdana" w:hAnsi="Verdana" w:cs="Calibri"/>
                <w:sz w:val="14"/>
                <w:szCs w:val="14"/>
              </w:rPr>
            </w:pPr>
            <w:r w:rsidRPr="0045261D">
              <w:rPr>
                <w:rFonts w:ascii="Verdana" w:hAnsi="Verdana" w:cs="Calibri"/>
                <w:sz w:val="14"/>
                <w:szCs w:val="14"/>
              </w:rPr>
              <w:t>NC LEVE</w:t>
            </w:r>
          </w:p>
        </w:tc>
        <w:tc>
          <w:tcPr>
            <w:tcW w:w="0" w:type="auto"/>
            <w:tcBorders>
              <w:top w:val="nil"/>
              <w:left w:val="nil"/>
              <w:bottom w:val="single" w:sz="8" w:space="0" w:color="auto"/>
              <w:right w:val="single" w:sz="4" w:space="0" w:color="auto"/>
            </w:tcBorders>
            <w:shd w:val="clear" w:color="000000" w:fill="FFFFCC"/>
            <w:vAlign w:val="center"/>
            <w:hideMark/>
          </w:tcPr>
          <w:p w14:paraId="57E2A594" w14:textId="77777777" w:rsidR="009469B6" w:rsidRPr="0045261D" w:rsidRDefault="009469B6" w:rsidP="009469B6">
            <w:pPr>
              <w:jc w:val="center"/>
              <w:rPr>
                <w:rFonts w:ascii="Verdana" w:hAnsi="Verdana" w:cs="Calibri"/>
                <w:sz w:val="14"/>
                <w:szCs w:val="14"/>
              </w:rPr>
            </w:pPr>
            <w:r w:rsidRPr="0045261D">
              <w:rPr>
                <w:rFonts w:ascii="Verdana" w:hAnsi="Verdana" w:cs="Calibri"/>
                <w:sz w:val="14"/>
                <w:szCs w:val="14"/>
              </w:rPr>
              <w:t>0</w:t>
            </w:r>
          </w:p>
        </w:tc>
        <w:tc>
          <w:tcPr>
            <w:tcW w:w="0" w:type="auto"/>
            <w:tcBorders>
              <w:top w:val="nil"/>
              <w:left w:val="nil"/>
              <w:bottom w:val="single" w:sz="8" w:space="0" w:color="auto"/>
              <w:right w:val="single" w:sz="8" w:space="0" w:color="auto"/>
            </w:tcBorders>
            <w:shd w:val="clear" w:color="auto" w:fill="auto"/>
            <w:vAlign w:val="center"/>
            <w:hideMark/>
          </w:tcPr>
          <w:p w14:paraId="2CF6F2E9" w14:textId="77777777" w:rsidR="009469B6" w:rsidRPr="0045261D" w:rsidRDefault="009469B6" w:rsidP="009469B6">
            <w:pPr>
              <w:jc w:val="center"/>
              <w:rPr>
                <w:rFonts w:ascii="Verdana" w:hAnsi="Verdana" w:cs="Calibri"/>
                <w:sz w:val="14"/>
                <w:szCs w:val="14"/>
              </w:rPr>
            </w:pPr>
            <w:r w:rsidRPr="0045261D">
              <w:rPr>
                <w:rFonts w:ascii="Verdana" w:hAnsi="Verdana" w:cs="Calibri"/>
                <w:sz w:val="14"/>
                <w:szCs w:val="14"/>
              </w:rPr>
              <w:t>-</w:t>
            </w:r>
          </w:p>
        </w:tc>
      </w:tr>
      <w:tr w:rsidR="009469B6" w:rsidRPr="0045261D" w14:paraId="5C4D33A4" w14:textId="77777777" w:rsidTr="009469B6">
        <w:trPr>
          <w:trHeight w:val="375"/>
        </w:trPr>
        <w:tc>
          <w:tcPr>
            <w:tcW w:w="0" w:type="auto"/>
            <w:vMerge w:val="restart"/>
            <w:tcBorders>
              <w:top w:val="nil"/>
              <w:left w:val="single" w:sz="8" w:space="0" w:color="auto"/>
              <w:bottom w:val="single" w:sz="8" w:space="0" w:color="000000"/>
              <w:right w:val="single" w:sz="4" w:space="0" w:color="auto"/>
            </w:tcBorders>
            <w:shd w:val="clear" w:color="CCCCFF" w:fill="C0C0C0"/>
            <w:vAlign w:val="center"/>
            <w:hideMark/>
          </w:tcPr>
          <w:p w14:paraId="3F05BDE2" w14:textId="77777777" w:rsidR="009469B6" w:rsidRPr="0045261D" w:rsidRDefault="009469B6" w:rsidP="009469B6">
            <w:pPr>
              <w:jc w:val="center"/>
              <w:rPr>
                <w:rFonts w:ascii="Arial" w:hAnsi="Arial" w:cs="Arial"/>
                <w:b/>
                <w:bCs/>
                <w:sz w:val="14"/>
                <w:szCs w:val="14"/>
              </w:rPr>
            </w:pPr>
            <w:r w:rsidRPr="0045261D">
              <w:rPr>
                <w:rFonts w:ascii="Arial" w:hAnsi="Arial" w:cs="Arial"/>
                <w:b/>
                <w:bCs/>
                <w:sz w:val="14"/>
                <w:szCs w:val="14"/>
              </w:rPr>
              <w:t>CASTILLA Y LEÓN</w:t>
            </w:r>
          </w:p>
        </w:tc>
        <w:tc>
          <w:tcPr>
            <w:tcW w:w="0" w:type="auto"/>
            <w:tcBorders>
              <w:top w:val="nil"/>
              <w:left w:val="nil"/>
              <w:bottom w:val="single" w:sz="4" w:space="0" w:color="auto"/>
              <w:right w:val="single" w:sz="4" w:space="0" w:color="auto"/>
            </w:tcBorders>
            <w:shd w:val="clear" w:color="auto" w:fill="auto"/>
            <w:vAlign w:val="center"/>
            <w:hideMark/>
          </w:tcPr>
          <w:p w14:paraId="5A525F37" w14:textId="77777777" w:rsidR="009469B6" w:rsidRPr="0045261D" w:rsidRDefault="009469B6" w:rsidP="009469B6">
            <w:pPr>
              <w:rPr>
                <w:rFonts w:ascii="Verdana" w:hAnsi="Verdana" w:cs="Calibri"/>
                <w:sz w:val="14"/>
                <w:szCs w:val="14"/>
              </w:rPr>
            </w:pPr>
            <w:r w:rsidRPr="0045261D">
              <w:rPr>
                <w:rFonts w:ascii="Verdana" w:hAnsi="Verdana" w:cs="Calibri"/>
                <w:sz w:val="14"/>
                <w:szCs w:val="14"/>
              </w:rPr>
              <w:t>NC GRAVE QUE PUEDE INVALIDAR EL CONTROL OFICIAL</w:t>
            </w:r>
          </w:p>
        </w:tc>
        <w:tc>
          <w:tcPr>
            <w:tcW w:w="0" w:type="auto"/>
            <w:tcBorders>
              <w:top w:val="nil"/>
              <w:left w:val="nil"/>
              <w:bottom w:val="single" w:sz="4" w:space="0" w:color="auto"/>
              <w:right w:val="single" w:sz="4" w:space="0" w:color="auto"/>
            </w:tcBorders>
            <w:shd w:val="clear" w:color="000000" w:fill="FFFFCC"/>
            <w:vAlign w:val="center"/>
            <w:hideMark/>
          </w:tcPr>
          <w:p w14:paraId="251BB233" w14:textId="77777777" w:rsidR="009469B6" w:rsidRPr="0045261D" w:rsidRDefault="009469B6" w:rsidP="009469B6">
            <w:pPr>
              <w:jc w:val="center"/>
              <w:rPr>
                <w:rFonts w:ascii="Verdana" w:hAnsi="Verdana" w:cs="Calibri"/>
                <w:sz w:val="14"/>
                <w:szCs w:val="14"/>
              </w:rPr>
            </w:pPr>
            <w:r w:rsidRPr="0045261D">
              <w:rPr>
                <w:rFonts w:ascii="Verdana" w:hAnsi="Verdana" w:cs="Calibri"/>
                <w:sz w:val="14"/>
                <w:szCs w:val="14"/>
              </w:rPr>
              <w:t>0</w:t>
            </w:r>
          </w:p>
        </w:tc>
        <w:tc>
          <w:tcPr>
            <w:tcW w:w="0" w:type="auto"/>
            <w:tcBorders>
              <w:top w:val="nil"/>
              <w:left w:val="nil"/>
              <w:bottom w:val="single" w:sz="4" w:space="0" w:color="auto"/>
              <w:right w:val="single" w:sz="8" w:space="0" w:color="auto"/>
            </w:tcBorders>
            <w:shd w:val="clear" w:color="auto" w:fill="auto"/>
            <w:vAlign w:val="center"/>
            <w:hideMark/>
          </w:tcPr>
          <w:p w14:paraId="3290139D" w14:textId="77777777" w:rsidR="009469B6" w:rsidRPr="0045261D" w:rsidRDefault="009469B6" w:rsidP="009469B6">
            <w:pPr>
              <w:jc w:val="center"/>
              <w:rPr>
                <w:rFonts w:ascii="Verdana" w:hAnsi="Verdana" w:cs="Calibri"/>
                <w:sz w:val="14"/>
                <w:szCs w:val="14"/>
              </w:rPr>
            </w:pPr>
            <w:r w:rsidRPr="0045261D">
              <w:rPr>
                <w:rFonts w:ascii="Verdana" w:hAnsi="Verdana" w:cs="Calibri"/>
                <w:sz w:val="14"/>
                <w:szCs w:val="14"/>
              </w:rPr>
              <w:t>-</w:t>
            </w:r>
          </w:p>
        </w:tc>
      </w:tr>
      <w:tr w:rsidR="009469B6" w:rsidRPr="0045261D" w14:paraId="70156EA3" w14:textId="77777777" w:rsidTr="009469B6">
        <w:trPr>
          <w:trHeight w:val="118"/>
        </w:trPr>
        <w:tc>
          <w:tcPr>
            <w:tcW w:w="0" w:type="auto"/>
            <w:vMerge/>
            <w:tcBorders>
              <w:top w:val="nil"/>
              <w:left w:val="single" w:sz="8" w:space="0" w:color="auto"/>
              <w:bottom w:val="single" w:sz="8" w:space="0" w:color="000000"/>
              <w:right w:val="single" w:sz="4" w:space="0" w:color="auto"/>
            </w:tcBorders>
            <w:vAlign w:val="center"/>
            <w:hideMark/>
          </w:tcPr>
          <w:p w14:paraId="18C310F8" w14:textId="77777777" w:rsidR="009469B6" w:rsidRPr="0045261D" w:rsidRDefault="009469B6" w:rsidP="009469B6">
            <w:pPr>
              <w:rPr>
                <w:rFonts w:ascii="Arial" w:hAnsi="Arial" w:cs="Arial"/>
                <w:b/>
                <w:bCs/>
                <w:sz w:val="14"/>
                <w:szCs w:val="14"/>
              </w:rPr>
            </w:pPr>
          </w:p>
        </w:tc>
        <w:tc>
          <w:tcPr>
            <w:tcW w:w="0" w:type="auto"/>
            <w:tcBorders>
              <w:top w:val="nil"/>
              <w:left w:val="nil"/>
              <w:bottom w:val="single" w:sz="8" w:space="0" w:color="auto"/>
              <w:right w:val="single" w:sz="4" w:space="0" w:color="auto"/>
            </w:tcBorders>
            <w:shd w:val="clear" w:color="auto" w:fill="auto"/>
            <w:vAlign w:val="center"/>
            <w:hideMark/>
          </w:tcPr>
          <w:p w14:paraId="0E6EAD46" w14:textId="77777777" w:rsidR="009469B6" w:rsidRPr="0045261D" w:rsidRDefault="009469B6" w:rsidP="009469B6">
            <w:pPr>
              <w:rPr>
                <w:rFonts w:ascii="Verdana" w:hAnsi="Verdana" w:cs="Calibri"/>
                <w:sz w:val="14"/>
                <w:szCs w:val="14"/>
              </w:rPr>
            </w:pPr>
            <w:r w:rsidRPr="0045261D">
              <w:rPr>
                <w:rFonts w:ascii="Verdana" w:hAnsi="Verdana" w:cs="Calibri"/>
                <w:sz w:val="14"/>
                <w:szCs w:val="14"/>
              </w:rPr>
              <w:t>NC LEVE</w:t>
            </w:r>
          </w:p>
        </w:tc>
        <w:tc>
          <w:tcPr>
            <w:tcW w:w="0" w:type="auto"/>
            <w:tcBorders>
              <w:top w:val="nil"/>
              <w:left w:val="nil"/>
              <w:bottom w:val="single" w:sz="8" w:space="0" w:color="auto"/>
              <w:right w:val="single" w:sz="4" w:space="0" w:color="auto"/>
            </w:tcBorders>
            <w:shd w:val="clear" w:color="000000" w:fill="FFFFCC"/>
            <w:vAlign w:val="center"/>
            <w:hideMark/>
          </w:tcPr>
          <w:p w14:paraId="46FA0C3A" w14:textId="77777777" w:rsidR="009469B6" w:rsidRPr="0045261D" w:rsidRDefault="009469B6" w:rsidP="009469B6">
            <w:pPr>
              <w:jc w:val="center"/>
              <w:rPr>
                <w:rFonts w:ascii="Verdana" w:hAnsi="Verdana" w:cs="Calibri"/>
                <w:sz w:val="14"/>
                <w:szCs w:val="14"/>
              </w:rPr>
            </w:pPr>
            <w:r w:rsidRPr="0045261D">
              <w:rPr>
                <w:rFonts w:ascii="Verdana" w:hAnsi="Verdana" w:cs="Calibri"/>
                <w:sz w:val="14"/>
                <w:szCs w:val="14"/>
              </w:rPr>
              <w:t>0</w:t>
            </w:r>
          </w:p>
        </w:tc>
        <w:tc>
          <w:tcPr>
            <w:tcW w:w="0" w:type="auto"/>
            <w:tcBorders>
              <w:top w:val="nil"/>
              <w:left w:val="nil"/>
              <w:bottom w:val="single" w:sz="8" w:space="0" w:color="auto"/>
              <w:right w:val="single" w:sz="8" w:space="0" w:color="auto"/>
            </w:tcBorders>
            <w:shd w:val="clear" w:color="auto" w:fill="auto"/>
            <w:vAlign w:val="center"/>
            <w:hideMark/>
          </w:tcPr>
          <w:p w14:paraId="01B3F6F3" w14:textId="77777777" w:rsidR="009469B6" w:rsidRPr="0045261D" w:rsidRDefault="009469B6" w:rsidP="009469B6">
            <w:pPr>
              <w:jc w:val="center"/>
              <w:rPr>
                <w:rFonts w:ascii="Verdana" w:hAnsi="Verdana" w:cs="Calibri"/>
                <w:sz w:val="14"/>
                <w:szCs w:val="14"/>
              </w:rPr>
            </w:pPr>
            <w:r w:rsidRPr="0045261D">
              <w:rPr>
                <w:rFonts w:ascii="Verdana" w:hAnsi="Verdana" w:cs="Calibri"/>
                <w:sz w:val="14"/>
                <w:szCs w:val="14"/>
              </w:rPr>
              <w:t>-</w:t>
            </w:r>
          </w:p>
        </w:tc>
      </w:tr>
      <w:tr w:rsidR="009469B6" w:rsidRPr="0045261D" w14:paraId="7EA66062" w14:textId="77777777" w:rsidTr="009469B6">
        <w:trPr>
          <w:trHeight w:val="375"/>
        </w:trPr>
        <w:tc>
          <w:tcPr>
            <w:tcW w:w="0" w:type="auto"/>
            <w:vMerge w:val="restart"/>
            <w:tcBorders>
              <w:top w:val="nil"/>
              <w:left w:val="single" w:sz="8" w:space="0" w:color="auto"/>
              <w:bottom w:val="single" w:sz="8" w:space="0" w:color="000000"/>
              <w:right w:val="single" w:sz="4" w:space="0" w:color="auto"/>
            </w:tcBorders>
            <w:shd w:val="clear" w:color="CCCCFF" w:fill="C0C0C0"/>
            <w:vAlign w:val="center"/>
            <w:hideMark/>
          </w:tcPr>
          <w:p w14:paraId="0142636C" w14:textId="77777777" w:rsidR="009469B6" w:rsidRPr="0045261D" w:rsidRDefault="009469B6" w:rsidP="009469B6">
            <w:pPr>
              <w:jc w:val="center"/>
              <w:rPr>
                <w:rFonts w:ascii="Arial" w:hAnsi="Arial" w:cs="Arial"/>
                <w:b/>
                <w:bCs/>
                <w:sz w:val="14"/>
                <w:szCs w:val="14"/>
              </w:rPr>
            </w:pPr>
            <w:r w:rsidRPr="0045261D">
              <w:rPr>
                <w:rFonts w:ascii="Arial" w:hAnsi="Arial" w:cs="Arial"/>
                <w:b/>
                <w:bCs/>
                <w:sz w:val="14"/>
                <w:szCs w:val="14"/>
              </w:rPr>
              <w:t>CASTILLA-LA MANCHA</w:t>
            </w:r>
          </w:p>
        </w:tc>
        <w:tc>
          <w:tcPr>
            <w:tcW w:w="0" w:type="auto"/>
            <w:tcBorders>
              <w:top w:val="nil"/>
              <w:left w:val="nil"/>
              <w:bottom w:val="single" w:sz="4" w:space="0" w:color="auto"/>
              <w:right w:val="single" w:sz="4" w:space="0" w:color="auto"/>
            </w:tcBorders>
            <w:shd w:val="clear" w:color="auto" w:fill="auto"/>
            <w:vAlign w:val="center"/>
            <w:hideMark/>
          </w:tcPr>
          <w:p w14:paraId="6AECE88B" w14:textId="77777777" w:rsidR="009469B6" w:rsidRPr="0045261D" w:rsidRDefault="009469B6" w:rsidP="009469B6">
            <w:pPr>
              <w:rPr>
                <w:rFonts w:ascii="Verdana" w:hAnsi="Verdana" w:cs="Calibri"/>
                <w:sz w:val="14"/>
                <w:szCs w:val="14"/>
              </w:rPr>
            </w:pPr>
            <w:r w:rsidRPr="0045261D">
              <w:rPr>
                <w:rFonts w:ascii="Verdana" w:hAnsi="Verdana" w:cs="Calibri"/>
                <w:sz w:val="14"/>
                <w:szCs w:val="14"/>
              </w:rPr>
              <w:t>NC GRAVE QUE PUEDE INVALIDAR EL CONTROL OFICIAL</w:t>
            </w:r>
          </w:p>
        </w:tc>
        <w:tc>
          <w:tcPr>
            <w:tcW w:w="0" w:type="auto"/>
            <w:tcBorders>
              <w:top w:val="nil"/>
              <w:left w:val="nil"/>
              <w:bottom w:val="single" w:sz="4" w:space="0" w:color="auto"/>
              <w:right w:val="single" w:sz="4" w:space="0" w:color="auto"/>
            </w:tcBorders>
            <w:shd w:val="clear" w:color="000000" w:fill="FFFFCC"/>
            <w:vAlign w:val="center"/>
            <w:hideMark/>
          </w:tcPr>
          <w:p w14:paraId="1DA21330" w14:textId="77777777" w:rsidR="009469B6" w:rsidRPr="0045261D" w:rsidRDefault="009469B6" w:rsidP="009469B6">
            <w:pPr>
              <w:jc w:val="center"/>
              <w:rPr>
                <w:rFonts w:ascii="Verdana" w:hAnsi="Verdana" w:cs="Calibri"/>
                <w:sz w:val="14"/>
                <w:szCs w:val="14"/>
              </w:rPr>
            </w:pPr>
            <w:r w:rsidRPr="0045261D">
              <w:rPr>
                <w:rFonts w:ascii="Verdana" w:hAnsi="Verdana" w:cs="Calibri"/>
                <w:sz w:val="14"/>
                <w:szCs w:val="14"/>
              </w:rPr>
              <w:t>0</w:t>
            </w:r>
          </w:p>
        </w:tc>
        <w:tc>
          <w:tcPr>
            <w:tcW w:w="0" w:type="auto"/>
            <w:tcBorders>
              <w:top w:val="nil"/>
              <w:left w:val="nil"/>
              <w:bottom w:val="single" w:sz="4" w:space="0" w:color="auto"/>
              <w:right w:val="single" w:sz="8" w:space="0" w:color="auto"/>
            </w:tcBorders>
            <w:shd w:val="clear" w:color="auto" w:fill="auto"/>
            <w:vAlign w:val="center"/>
            <w:hideMark/>
          </w:tcPr>
          <w:p w14:paraId="6DC6CCA9" w14:textId="77777777" w:rsidR="009469B6" w:rsidRPr="0045261D" w:rsidRDefault="009469B6" w:rsidP="009469B6">
            <w:pPr>
              <w:jc w:val="center"/>
              <w:rPr>
                <w:rFonts w:ascii="Verdana" w:hAnsi="Verdana" w:cs="Calibri"/>
                <w:sz w:val="14"/>
                <w:szCs w:val="14"/>
              </w:rPr>
            </w:pPr>
            <w:r w:rsidRPr="0045261D">
              <w:rPr>
                <w:rFonts w:ascii="Verdana" w:hAnsi="Verdana" w:cs="Calibri"/>
                <w:sz w:val="14"/>
                <w:szCs w:val="14"/>
              </w:rPr>
              <w:t>-</w:t>
            </w:r>
          </w:p>
        </w:tc>
      </w:tr>
      <w:tr w:rsidR="009469B6" w:rsidRPr="0045261D" w14:paraId="249EA396" w14:textId="77777777" w:rsidTr="009469B6">
        <w:trPr>
          <w:trHeight w:val="241"/>
        </w:trPr>
        <w:tc>
          <w:tcPr>
            <w:tcW w:w="0" w:type="auto"/>
            <w:vMerge/>
            <w:tcBorders>
              <w:top w:val="nil"/>
              <w:left w:val="single" w:sz="8" w:space="0" w:color="auto"/>
              <w:bottom w:val="single" w:sz="8" w:space="0" w:color="000000"/>
              <w:right w:val="single" w:sz="4" w:space="0" w:color="auto"/>
            </w:tcBorders>
            <w:vAlign w:val="center"/>
            <w:hideMark/>
          </w:tcPr>
          <w:p w14:paraId="4FCC8C82" w14:textId="77777777" w:rsidR="009469B6" w:rsidRPr="0045261D" w:rsidRDefault="009469B6" w:rsidP="009469B6">
            <w:pPr>
              <w:rPr>
                <w:rFonts w:ascii="Arial" w:hAnsi="Arial" w:cs="Arial"/>
                <w:b/>
                <w:bCs/>
                <w:sz w:val="14"/>
                <w:szCs w:val="14"/>
              </w:rPr>
            </w:pPr>
          </w:p>
        </w:tc>
        <w:tc>
          <w:tcPr>
            <w:tcW w:w="0" w:type="auto"/>
            <w:tcBorders>
              <w:top w:val="nil"/>
              <w:left w:val="nil"/>
              <w:bottom w:val="single" w:sz="8" w:space="0" w:color="auto"/>
              <w:right w:val="single" w:sz="4" w:space="0" w:color="auto"/>
            </w:tcBorders>
            <w:shd w:val="clear" w:color="auto" w:fill="auto"/>
            <w:vAlign w:val="center"/>
            <w:hideMark/>
          </w:tcPr>
          <w:p w14:paraId="75372945" w14:textId="77777777" w:rsidR="009469B6" w:rsidRPr="0045261D" w:rsidRDefault="009469B6" w:rsidP="009469B6">
            <w:pPr>
              <w:rPr>
                <w:rFonts w:ascii="Verdana" w:hAnsi="Verdana" w:cs="Calibri"/>
                <w:sz w:val="14"/>
                <w:szCs w:val="14"/>
              </w:rPr>
            </w:pPr>
            <w:r w:rsidRPr="0045261D">
              <w:rPr>
                <w:rFonts w:ascii="Verdana" w:hAnsi="Verdana" w:cs="Calibri"/>
                <w:sz w:val="14"/>
                <w:szCs w:val="14"/>
              </w:rPr>
              <w:t>NC LEVE</w:t>
            </w:r>
          </w:p>
        </w:tc>
        <w:tc>
          <w:tcPr>
            <w:tcW w:w="0" w:type="auto"/>
            <w:tcBorders>
              <w:top w:val="nil"/>
              <w:left w:val="nil"/>
              <w:bottom w:val="single" w:sz="8" w:space="0" w:color="auto"/>
              <w:right w:val="single" w:sz="4" w:space="0" w:color="auto"/>
            </w:tcBorders>
            <w:shd w:val="clear" w:color="000000" w:fill="FFFFCC"/>
            <w:vAlign w:val="center"/>
            <w:hideMark/>
          </w:tcPr>
          <w:p w14:paraId="6037384C" w14:textId="77777777" w:rsidR="009469B6" w:rsidRPr="0045261D" w:rsidRDefault="009469B6" w:rsidP="009469B6">
            <w:pPr>
              <w:jc w:val="center"/>
              <w:rPr>
                <w:rFonts w:ascii="Verdana" w:hAnsi="Verdana" w:cs="Calibri"/>
                <w:sz w:val="14"/>
                <w:szCs w:val="14"/>
              </w:rPr>
            </w:pPr>
            <w:r w:rsidRPr="0045261D">
              <w:rPr>
                <w:rFonts w:ascii="Verdana" w:hAnsi="Verdana" w:cs="Calibri"/>
                <w:sz w:val="14"/>
                <w:szCs w:val="14"/>
              </w:rPr>
              <w:t>0</w:t>
            </w:r>
          </w:p>
        </w:tc>
        <w:tc>
          <w:tcPr>
            <w:tcW w:w="0" w:type="auto"/>
            <w:tcBorders>
              <w:top w:val="nil"/>
              <w:left w:val="nil"/>
              <w:bottom w:val="single" w:sz="8" w:space="0" w:color="auto"/>
              <w:right w:val="single" w:sz="8" w:space="0" w:color="auto"/>
            </w:tcBorders>
            <w:shd w:val="clear" w:color="auto" w:fill="auto"/>
            <w:vAlign w:val="center"/>
            <w:hideMark/>
          </w:tcPr>
          <w:p w14:paraId="41779BBE" w14:textId="77777777" w:rsidR="009469B6" w:rsidRPr="0045261D" w:rsidRDefault="009469B6" w:rsidP="009469B6">
            <w:pPr>
              <w:jc w:val="center"/>
              <w:rPr>
                <w:rFonts w:ascii="Verdana" w:hAnsi="Verdana" w:cs="Calibri"/>
                <w:sz w:val="14"/>
                <w:szCs w:val="14"/>
              </w:rPr>
            </w:pPr>
            <w:r w:rsidRPr="0045261D">
              <w:rPr>
                <w:rFonts w:ascii="Verdana" w:hAnsi="Verdana" w:cs="Calibri"/>
                <w:sz w:val="14"/>
                <w:szCs w:val="14"/>
              </w:rPr>
              <w:t>-</w:t>
            </w:r>
          </w:p>
        </w:tc>
      </w:tr>
      <w:tr w:rsidR="009469B6" w:rsidRPr="0045261D" w14:paraId="657C1D73" w14:textId="77777777" w:rsidTr="009469B6">
        <w:trPr>
          <w:trHeight w:val="375"/>
        </w:trPr>
        <w:tc>
          <w:tcPr>
            <w:tcW w:w="0" w:type="auto"/>
            <w:vMerge w:val="restart"/>
            <w:tcBorders>
              <w:top w:val="nil"/>
              <w:left w:val="single" w:sz="8" w:space="0" w:color="auto"/>
              <w:bottom w:val="single" w:sz="8" w:space="0" w:color="000000"/>
              <w:right w:val="single" w:sz="4" w:space="0" w:color="auto"/>
            </w:tcBorders>
            <w:shd w:val="clear" w:color="000000" w:fill="C0C0C0"/>
            <w:vAlign w:val="center"/>
            <w:hideMark/>
          </w:tcPr>
          <w:p w14:paraId="74F689FB" w14:textId="77777777" w:rsidR="009469B6" w:rsidRPr="0045261D" w:rsidRDefault="009469B6" w:rsidP="009469B6">
            <w:pPr>
              <w:jc w:val="center"/>
              <w:rPr>
                <w:rFonts w:ascii="Arial" w:hAnsi="Arial" w:cs="Arial"/>
                <w:b/>
                <w:bCs/>
                <w:sz w:val="14"/>
                <w:szCs w:val="14"/>
              </w:rPr>
            </w:pPr>
            <w:r w:rsidRPr="0045261D">
              <w:rPr>
                <w:rFonts w:ascii="Arial" w:hAnsi="Arial" w:cs="Arial"/>
                <w:b/>
                <w:bCs/>
                <w:sz w:val="14"/>
                <w:szCs w:val="14"/>
              </w:rPr>
              <w:t>CATALUÑA</w:t>
            </w:r>
          </w:p>
        </w:tc>
        <w:tc>
          <w:tcPr>
            <w:tcW w:w="0" w:type="auto"/>
            <w:tcBorders>
              <w:top w:val="nil"/>
              <w:left w:val="nil"/>
              <w:bottom w:val="single" w:sz="4" w:space="0" w:color="auto"/>
              <w:right w:val="single" w:sz="4" w:space="0" w:color="auto"/>
            </w:tcBorders>
            <w:shd w:val="clear" w:color="auto" w:fill="auto"/>
            <w:vAlign w:val="center"/>
            <w:hideMark/>
          </w:tcPr>
          <w:p w14:paraId="31184FE1" w14:textId="77777777" w:rsidR="009469B6" w:rsidRPr="0045261D" w:rsidRDefault="009469B6" w:rsidP="009469B6">
            <w:pPr>
              <w:rPr>
                <w:rFonts w:ascii="Verdana" w:hAnsi="Verdana" w:cs="Calibri"/>
                <w:sz w:val="14"/>
                <w:szCs w:val="14"/>
              </w:rPr>
            </w:pPr>
            <w:r w:rsidRPr="0045261D">
              <w:rPr>
                <w:rFonts w:ascii="Verdana" w:hAnsi="Verdana" w:cs="Calibri"/>
                <w:sz w:val="14"/>
                <w:szCs w:val="14"/>
              </w:rPr>
              <w:t>NC GRAVE QUE PUEDE INVALIDAR EL CONTROL OFICIAL</w:t>
            </w:r>
          </w:p>
        </w:tc>
        <w:tc>
          <w:tcPr>
            <w:tcW w:w="0" w:type="auto"/>
            <w:tcBorders>
              <w:top w:val="nil"/>
              <w:left w:val="nil"/>
              <w:bottom w:val="single" w:sz="4" w:space="0" w:color="auto"/>
              <w:right w:val="single" w:sz="4" w:space="0" w:color="auto"/>
            </w:tcBorders>
            <w:shd w:val="clear" w:color="000000" w:fill="FFFFCC"/>
            <w:vAlign w:val="center"/>
            <w:hideMark/>
          </w:tcPr>
          <w:p w14:paraId="0CBD4195" w14:textId="77777777" w:rsidR="009469B6" w:rsidRPr="0045261D" w:rsidRDefault="009469B6" w:rsidP="009469B6">
            <w:pPr>
              <w:jc w:val="center"/>
              <w:rPr>
                <w:rFonts w:ascii="Verdana" w:hAnsi="Verdana" w:cs="Calibri"/>
                <w:sz w:val="14"/>
                <w:szCs w:val="14"/>
              </w:rPr>
            </w:pPr>
            <w:r w:rsidRPr="0045261D">
              <w:rPr>
                <w:rFonts w:ascii="Verdana" w:hAnsi="Verdana" w:cs="Calibri"/>
                <w:sz w:val="14"/>
                <w:szCs w:val="14"/>
              </w:rPr>
              <w:t>0</w:t>
            </w:r>
          </w:p>
        </w:tc>
        <w:tc>
          <w:tcPr>
            <w:tcW w:w="0" w:type="auto"/>
            <w:tcBorders>
              <w:top w:val="nil"/>
              <w:left w:val="nil"/>
              <w:bottom w:val="single" w:sz="4" w:space="0" w:color="auto"/>
              <w:right w:val="single" w:sz="8" w:space="0" w:color="auto"/>
            </w:tcBorders>
            <w:shd w:val="clear" w:color="auto" w:fill="auto"/>
            <w:vAlign w:val="center"/>
            <w:hideMark/>
          </w:tcPr>
          <w:p w14:paraId="5389B89C" w14:textId="77777777" w:rsidR="009469B6" w:rsidRPr="0045261D" w:rsidRDefault="009469B6" w:rsidP="009469B6">
            <w:pPr>
              <w:jc w:val="center"/>
              <w:rPr>
                <w:rFonts w:ascii="Verdana" w:hAnsi="Verdana" w:cs="Calibri"/>
                <w:sz w:val="14"/>
                <w:szCs w:val="14"/>
              </w:rPr>
            </w:pPr>
            <w:r w:rsidRPr="0045261D">
              <w:rPr>
                <w:rFonts w:ascii="Verdana" w:hAnsi="Verdana" w:cs="Calibri"/>
                <w:sz w:val="14"/>
                <w:szCs w:val="14"/>
              </w:rPr>
              <w:t>-</w:t>
            </w:r>
          </w:p>
        </w:tc>
      </w:tr>
      <w:tr w:rsidR="009469B6" w:rsidRPr="0045261D" w14:paraId="112D74A0" w14:textId="77777777" w:rsidTr="009469B6">
        <w:trPr>
          <w:trHeight w:val="165"/>
        </w:trPr>
        <w:tc>
          <w:tcPr>
            <w:tcW w:w="0" w:type="auto"/>
            <w:vMerge/>
            <w:tcBorders>
              <w:top w:val="nil"/>
              <w:left w:val="single" w:sz="8" w:space="0" w:color="auto"/>
              <w:bottom w:val="single" w:sz="8" w:space="0" w:color="000000"/>
              <w:right w:val="single" w:sz="4" w:space="0" w:color="auto"/>
            </w:tcBorders>
            <w:vAlign w:val="center"/>
            <w:hideMark/>
          </w:tcPr>
          <w:p w14:paraId="6582AA61" w14:textId="77777777" w:rsidR="009469B6" w:rsidRPr="0045261D" w:rsidRDefault="009469B6" w:rsidP="009469B6">
            <w:pPr>
              <w:rPr>
                <w:rFonts w:ascii="Arial" w:hAnsi="Arial" w:cs="Arial"/>
                <w:b/>
                <w:bCs/>
                <w:sz w:val="14"/>
                <w:szCs w:val="14"/>
              </w:rPr>
            </w:pPr>
          </w:p>
        </w:tc>
        <w:tc>
          <w:tcPr>
            <w:tcW w:w="0" w:type="auto"/>
            <w:tcBorders>
              <w:top w:val="nil"/>
              <w:left w:val="nil"/>
              <w:bottom w:val="single" w:sz="8" w:space="0" w:color="auto"/>
              <w:right w:val="single" w:sz="4" w:space="0" w:color="auto"/>
            </w:tcBorders>
            <w:shd w:val="clear" w:color="auto" w:fill="auto"/>
            <w:vAlign w:val="center"/>
            <w:hideMark/>
          </w:tcPr>
          <w:p w14:paraId="60CF30C4" w14:textId="77777777" w:rsidR="009469B6" w:rsidRPr="0045261D" w:rsidRDefault="009469B6" w:rsidP="009469B6">
            <w:pPr>
              <w:rPr>
                <w:rFonts w:ascii="Verdana" w:hAnsi="Verdana" w:cs="Calibri"/>
                <w:sz w:val="14"/>
                <w:szCs w:val="14"/>
              </w:rPr>
            </w:pPr>
            <w:r w:rsidRPr="0045261D">
              <w:rPr>
                <w:rFonts w:ascii="Verdana" w:hAnsi="Verdana" w:cs="Calibri"/>
                <w:sz w:val="14"/>
                <w:szCs w:val="14"/>
              </w:rPr>
              <w:t>NC LEVE</w:t>
            </w:r>
          </w:p>
        </w:tc>
        <w:tc>
          <w:tcPr>
            <w:tcW w:w="0" w:type="auto"/>
            <w:tcBorders>
              <w:top w:val="nil"/>
              <w:left w:val="nil"/>
              <w:bottom w:val="single" w:sz="8" w:space="0" w:color="auto"/>
              <w:right w:val="single" w:sz="4" w:space="0" w:color="auto"/>
            </w:tcBorders>
            <w:shd w:val="clear" w:color="000000" w:fill="FFFFCC"/>
            <w:vAlign w:val="center"/>
            <w:hideMark/>
          </w:tcPr>
          <w:p w14:paraId="078EADC4" w14:textId="77777777" w:rsidR="009469B6" w:rsidRPr="0045261D" w:rsidRDefault="009469B6" w:rsidP="009469B6">
            <w:pPr>
              <w:jc w:val="center"/>
              <w:rPr>
                <w:rFonts w:ascii="Verdana" w:hAnsi="Verdana" w:cs="Calibri"/>
                <w:sz w:val="14"/>
                <w:szCs w:val="14"/>
              </w:rPr>
            </w:pPr>
            <w:r w:rsidRPr="0045261D">
              <w:rPr>
                <w:rFonts w:ascii="Verdana" w:hAnsi="Verdana" w:cs="Calibri"/>
                <w:sz w:val="14"/>
                <w:szCs w:val="14"/>
              </w:rPr>
              <w:t>0</w:t>
            </w:r>
          </w:p>
        </w:tc>
        <w:tc>
          <w:tcPr>
            <w:tcW w:w="0" w:type="auto"/>
            <w:tcBorders>
              <w:top w:val="nil"/>
              <w:left w:val="nil"/>
              <w:bottom w:val="single" w:sz="8" w:space="0" w:color="auto"/>
              <w:right w:val="single" w:sz="8" w:space="0" w:color="auto"/>
            </w:tcBorders>
            <w:shd w:val="clear" w:color="auto" w:fill="auto"/>
            <w:vAlign w:val="center"/>
            <w:hideMark/>
          </w:tcPr>
          <w:p w14:paraId="07ACF486" w14:textId="77777777" w:rsidR="009469B6" w:rsidRPr="0045261D" w:rsidRDefault="009469B6" w:rsidP="009469B6">
            <w:pPr>
              <w:jc w:val="center"/>
              <w:rPr>
                <w:rFonts w:ascii="Verdana" w:hAnsi="Verdana" w:cs="Calibri"/>
                <w:sz w:val="14"/>
                <w:szCs w:val="14"/>
              </w:rPr>
            </w:pPr>
            <w:r w:rsidRPr="0045261D">
              <w:rPr>
                <w:rFonts w:ascii="Verdana" w:hAnsi="Verdana" w:cs="Calibri"/>
                <w:sz w:val="14"/>
                <w:szCs w:val="14"/>
              </w:rPr>
              <w:t>-</w:t>
            </w:r>
          </w:p>
        </w:tc>
      </w:tr>
      <w:tr w:rsidR="009469B6" w:rsidRPr="0045261D" w14:paraId="402A1578" w14:textId="77777777" w:rsidTr="009469B6">
        <w:trPr>
          <w:trHeight w:val="375"/>
        </w:trPr>
        <w:tc>
          <w:tcPr>
            <w:tcW w:w="0" w:type="auto"/>
            <w:vMerge w:val="restart"/>
            <w:tcBorders>
              <w:top w:val="nil"/>
              <w:left w:val="single" w:sz="8" w:space="0" w:color="auto"/>
              <w:bottom w:val="single" w:sz="8" w:space="0" w:color="000000"/>
              <w:right w:val="single" w:sz="4" w:space="0" w:color="auto"/>
            </w:tcBorders>
            <w:shd w:val="clear" w:color="CCCCFF" w:fill="C0C0C0"/>
            <w:vAlign w:val="center"/>
            <w:hideMark/>
          </w:tcPr>
          <w:p w14:paraId="17DFDD98" w14:textId="77777777" w:rsidR="009469B6" w:rsidRPr="0045261D" w:rsidRDefault="009469B6" w:rsidP="009469B6">
            <w:pPr>
              <w:jc w:val="center"/>
              <w:rPr>
                <w:rFonts w:ascii="Arial" w:hAnsi="Arial" w:cs="Arial"/>
                <w:b/>
                <w:bCs/>
                <w:sz w:val="14"/>
                <w:szCs w:val="14"/>
              </w:rPr>
            </w:pPr>
            <w:r w:rsidRPr="0045261D">
              <w:rPr>
                <w:rFonts w:ascii="Arial" w:hAnsi="Arial" w:cs="Arial"/>
                <w:b/>
                <w:bCs/>
                <w:sz w:val="14"/>
                <w:szCs w:val="14"/>
              </w:rPr>
              <w:t>EXTREMADURA</w:t>
            </w:r>
          </w:p>
        </w:tc>
        <w:tc>
          <w:tcPr>
            <w:tcW w:w="0" w:type="auto"/>
            <w:tcBorders>
              <w:top w:val="nil"/>
              <w:left w:val="nil"/>
              <w:bottom w:val="single" w:sz="4" w:space="0" w:color="auto"/>
              <w:right w:val="single" w:sz="4" w:space="0" w:color="auto"/>
            </w:tcBorders>
            <w:shd w:val="clear" w:color="auto" w:fill="auto"/>
            <w:vAlign w:val="center"/>
            <w:hideMark/>
          </w:tcPr>
          <w:p w14:paraId="0244BDEE" w14:textId="77777777" w:rsidR="009469B6" w:rsidRPr="0045261D" w:rsidRDefault="009469B6" w:rsidP="009469B6">
            <w:pPr>
              <w:rPr>
                <w:rFonts w:ascii="Verdana" w:hAnsi="Verdana" w:cs="Calibri"/>
                <w:sz w:val="14"/>
                <w:szCs w:val="14"/>
              </w:rPr>
            </w:pPr>
            <w:r w:rsidRPr="0045261D">
              <w:rPr>
                <w:rFonts w:ascii="Verdana" w:hAnsi="Verdana" w:cs="Calibri"/>
                <w:sz w:val="14"/>
                <w:szCs w:val="14"/>
              </w:rPr>
              <w:t>NC GRAVE QUE PUEDE INVALIDAR EL CONTROL OFICIAL</w:t>
            </w:r>
          </w:p>
        </w:tc>
        <w:tc>
          <w:tcPr>
            <w:tcW w:w="0" w:type="auto"/>
            <w:tcBorders>
              <w:top w:val="nil"/>
              <w:left w:val="nil"/>
              <w:bottom w:val="single" w:sz="4" w:space="0" w:color="auto"/>
              <w:right w:val="single" w:sz="4" w:space="0" w:color="auto"/>
            </w:tcBorders>
            <w:shd w:val="clear" w:color="000000" w:fill="FFFFCC"/>
            <w:vAlign w:val="center"/>
            <w:hideMark/>
          </w:tcPr>
          <w:p w14:paraId="2236FF4C" w14:textId="77777777" w:rsidR="009469B6" w:rsidRPr="0045261D" w:rsidRDefault="009469B6" w:rsidP="009469B6">
            <w:pPr>
              <w:jc w:val="center"/>
              <w:rPr>
                <w:rFonts w:ascii="Verdana" w:hAnsi="Verdana" w:cs="Calibri"/>
                <w:sz w:val="14"/>
                <w:szCs w:val="14"/>
              </w:rPr>
            </w:pPr>
            <w:r w:rsidRPr="0045261D">
              <w:rPr>
                <w:rFonts w:ascii="Verdana" w:hAnsi="Verdana" w:cs="Calibri"/>
                <w:sz w:val="14"/>
                <w:szCs w:val="14"/>
              </w:rPr>
              <w:t>0</w:t>
            </w:r>
          </w:p>
        </w:tc>
        <w:tc>
          <w:tcPr>
            <w:tcW w:w="0" w:type="auto"/>
            <w:tcBorders>
              <w:top w:val="nil"/>
              <w:left w:val="nil"/>
              <w:bottom w:val="single" w:sz="4" w:space="0" w:color="auto"/>
              <w:right w:val="single" w:sz="8" w:space="0" w:color="auto"/>
            </w:tcBorders>
            <w:shd w:val="clear" w:color="auto" w:fill="auto"/>
            <w:vAlign w:val="center"/>
            <w:hideMark/>
          </w:tcPr>
          <w:p w14:paraId="32ECC40E" w14:textId="77777777" w:rsidR="009469B6" w:rsidRPr="0045261D" w:rsidRDefault="009469B6" w:rsidP="009469B6">
            <w:pPr>
              <w:jc w:val="center"/>
              <w:rPr>
                <w:rFonts w:ascii="Verdana" w:hAnsi="Verdana" w:cs="Calibri"/>
                <w:sz w:val="14"/>
                <w:szCs w:val="14"/>
              </w:rPr>
            </w:pPr>
            <w:r w:rsidRPr="0045261D">
              <w:rPr>
                <w:rFonts w:ascii="Verdana" w:hAnsi="Verdana" w:cs="Calibri"/>
                <w:sz w:val="14"/>
                <w:szCs w:val="14"/>
              </w:rPr>
              <w:t>-</w:t>
            </w:r>
          </w:p>
        </w:tc>
      </w:tr>
      <w:tr w:rsidR="009469B6" w:rsidRPr="0045261D" w14:paraId="75FB2536" w14:textId="77777777" w:rsidTr="009469B6">
        <w:trPr>
          <w:trHeight w:val="145"/>
        </w:trPr>
        <w:tc>
          <w:tcPr>
            <w:tcW w:w="0" w:type="auto"/>
            <w:vMerge/>
            <w:tcBorders>
              <w:top w:val="nil"/>
              <w:left w:val="single" w:sz="8" w:space="0" w:color="auto"/>
              <w:bottom w:val="single" w:sz="8" w:space="0" w:color="000000"/>
              <w:right w:val="single" w:sz="4" w:space="0" w:color="auto"/>
            </w:tcBorders>
            <w:vAlign w:val="center"/>
            <w:hideMark/>
          </w:tcPr>
          <w:p w14:paraId="298661E7" w14:textId="77777777" w:rsidR="009469B6" w:rsidRPr="0045261D" w:rsidRDefault="009469B6" w:rsidP="009469B6">
            <w:pPr>
              <w:rPr>
                <w:rFonts w:ascii="Arial" w:hAnsi="Arial" w:cs="Arial"/>
                <w:b/>
                <w:bCs/>
                <w:sz w:val="14"/>
                <w:szCs w:val="14"/>
              </w:rPr>
            </w:pPr>
          </w:p>
        </w:tc>
        <w:tc>
          <w:tcPr>
            <w:tcW w:w="0" w:type="auto"/>
            <w:tcBorders>
              <w:top w:val="nil"/>
              <w:left w:val="nil"/>
              <w:bottom w:val="single" w:sz="8" w:space="0" w:color="auto"/>
              <w:right w:val="single" w:sz="4" w:space="0" w:color="auto"/>
            </w:tcBorders>
            <w:shd w:val="clear" w:color="auto" w:fill="auto"/>
            <w:vAlign w:val="center"/>
            <w:hideMark/>
          </w:tcPr>
          <w:p w14:paraId="2366B56F" w14:textId="77777777" w:rsidR="009469B6" w:rsidRPr="0045261D" w:rsidRDefault="009469B6" w:rsidP="009469B6">
            <w:pPr>
              <w:rPr>
                <w:rFonts w:ascii="Verdana" w:hAnsi="Verdana" w:cs="Calibri"/>
                <w:sz w:val="14"/>
                <w:szCs w:val="14"/>
              </w:rPr>
            </w:pPr>
            <w:r w:rsidRPr="0045261D">
              <w:rPr>
                <w:rFonts w:ascii="Verdana" w:hAnsi="Verdana" w:cs="Calibri"/>
                <w:sz w:val="14"/>
                <w:szCs w:val="14"/>
              </w:rPr>
              <w:t>NC LEVE</w:t>
            </w:r>
          </w:p>
        </w:tc>
        <w:tc>
          <w:tcPr>
            <w:tcW w:w="0" w:type="auto"/>
            <w:tcBorders>
              <w:top w:val="nil"/>
              <w:left w:val="nil"/>
              <w:bottom w:val="single" w:sz="8" w:space="0" w:color="auto"/>
              <w:right w:val="single" w:sz="4" w:space="0" w:color="auto"/>
            </w:tcBorders>
            <w:shd w:val="clear" w:color="000000" w:fill="FFFFCC"/>
            <w:vAlign w:val="center"/>
            <w:hideMark/>
          </w:tcPr>
          <w:p w14:paraId="364B26FC" w14:textId="77777777" w:rsidR="009469B6" w:rsidRPr="0045261D" w:rsidRDefault="009469B6" w:rsidP="009469B6">
            <w:pPr>
              <w:jc w:val="center"/>
              <w:rPr>
                <w:rFonts w:ascii="Verdana" w:hAnsi="Verdana" w:cs="Calibri"/>
                <w:sz w:val="14"/>
                <w:szCs w:val="14"/>
              </w:rPr>
            </w:pPr>
            <w:r w:rsidRPr="0045261D">
              <w:rPr>
                <w:rFonts w:ascii="Verdana" w:hAnsi="Verdana" w:cs="Calibri"/>
                <w:sz w:val="14"/>
                <w:szCs w:val="14"/>
              </w:rPr>
              <w:t>0</w:t>
            </w:r>
          </w:p>
        </w:tc>
        <w:tc>
          <w:tcPr>
            <w:tcW w:w="0" w:type="auto"/>
            <w:tcBorders>
              <w:top w:val="nil"/>
              <w:left w:val="nil"/>
              <w:bottom w:val="single" w:sz="8" w:space="0" w:color="auto"/>
              <w:right w:val="single" w:sz="8" w:space="0" w:color="auto"/>
            </w:tcBorders>
            <w:shd w:val="clear" w:color="auto" w:fill="auto"/>
            <w:vAlign w:val="center"/>
            <w:hideMark/>
          </w:tcPr>
          <w:p w14:paraId="7C236C35" w14:textId="77777777" w:rsidR="009469B6" w:rsidRPr="0045261D" w:rsidRDefault="009469B6" w:rsidP="009469B6">
            <w:pPr>
              <w:jc w:val="center"/>
              <w:rPr>
                <w:rFonts w:ascii="Verdana" w:hAnsi="Verdana" w:cs="Calibri"/>
                <w:sz w:val="14"/>
                <w:szCs w:val="14"/>
              </w:rPr>
            </w:pPr>
            <w:r w:rsidRPr="0045261D">
              <w:rPr>
                <w:rFonts w:ascii="Verdana" w:hAnsi="Verdana" w:cs="Calibri"/>
                <w:sz w:val="14"/>
                <w:szCs w:val="14"/>
              </w:rPr>
              <w:t>-</w:t>
            </w:r>
          </w:p>
        </w:tc>
      </w:tr>
      <w:tr w:rsidR="009469B6" w:rsidRPr="0045261D" w14:paraId="14C95E30" w14:textId="77777777" w:rsidTr="009469B6">
        <w:trPr>
          <w:trHeight w:val="375"/>
        </w:trPr>
        <w:tc>
          <w:tcPr>
            <w:tcW w:w="0" w:type="auto"/>
            <w:vMerge w:val="restart"/>
            <w:tcBorders>
              <w:top w:val="nil"/>
              <w:left w:val="single" w:sz="8" w:space="0" w:color="auto"/>
              <w:bottom w:val="single" w:sz="8" w:space="0" w:color="000000"/>
              <w:right w:val="single" w:sz="4" w:space="0" w:color="auto"/>
            </w:tcBorders>
            <w:shd w:val="clear" w:color="CCCCFF" w:fill="C0C0C0"/>
            <w:vAlign w:val="center"/>
            <w:hideMark/>
          </w:tcPr>
          <w:p w14:paraId="3ECF817A" w14:textId="77777777" w:rsidR="009469B6" w:rsidRPr="0045261D" w:rsidRDefault="009469B6" w:rsidP="009469B6">
            <w:pPr>
              <w:jc w:val="center"/>
              <w:rPr>
                <w:rFonts w:ascii="Arial" w:hAnsi="Arial" w:cs="Arial"/>
                <w:b/>
                <w:bCs/>
                <w:sz w:val="14"/>
                <w:szCs w:val="14"/>
              </w:rPr>
            </w:pPr>
            <w:r w:rsidRPr="0045261D">
              <w:rPr>
                <w:rFonts w:ascii="Arial" w:hAnsi="Arial" w:cs="Arial"/>
                <w:b/>
                <w:bCs/>
                <w:sz w:val="14"/>
                <w:szCs w:val="14"/>
              </w:rPr>
              <w:t>GALICIA</w:t>
            </w:r>
          </w:p>
        </w:tc>
        <w:tc>
          <w:tcPr>
            <w:tcW w:w="0" w:type="auto"/>
            <w:tcBorders>
              <w:top w:val="nil"/>
              <w:left w:val="nil"/>
              <w:bottom w:val="single" w:sz="4" w:space="0" w:color="auto"/>
              <w:right w:val="single" w:sz="4" w:space="0" w:color="auto"/>
            </w:tcBorders>
            <w:shd w:val="clear" w:color="auto" w:fill="auto"/>
            <w:vAlign w:val="center"/>
            <w:hideMark/>
          </w:tcPr>
          <w:p w14:paraId="39A6FEB6" w14:textId="77777777" w:rsidR="009469B6" w:rsidRPr="0045261D" w:rsidRDefault="009469B6" w:rsidP="009469B6">
            <w:pPr>
              <w:rPr>
                <w:rFonts w:ascii="Verdana" w:hAnsi="Verdana" w:cs="Calibri"/>
                <w:sz w:val="14"/>
                <w:szCs w:val="14"/>
              </w:rPr>
            </w:pPr>
            <w:r w:rsidRPr="0045261D">
              <w:rPr>
                <w:rFonts w:ascii="Verdana" w:hAnsi="Verdana" w:cs="Calibri"/>
                <w:sz w:val="14"/>
                <w:szCs w:val="14"/>
              </w:rPr>
              <w:t>NC GRAVE QUE PUEDE INVALIDAR EL CONTROL OFICIAL</w:t>
            </w:r>
          </w:p>
        </w:tc>
        <w:tc>
          <w:tcPr>
            <w:tcW w:w="0" w:type="auto"/>
            <w:tcBorders>
              <w:top w:val="nil"/>
              <w:left w:val="nil"/>
              <w:bottom w:val="single" w:sz="4" w:space="0" w:color="auto"/>
              <w:right w:val="single" w:sz="4" w:space="0" w:color="auto"/>
            </w:tcBorders>
            <w:shd w:val="clear" w:color="000000" w:fill="FFFFCC"/>
            <w:vAlign w:val="center"/>
            <w:hideMark/>
          </w:tcPr>
          <w:p w14:paraId="56865A57" w14:textId="77777777" w:rsidR="009469B6" w:rsidRPr="0045261D" w:rsidRDefault="009469B6" w:rsidP="009469B6">
            <w:pPr>
              <w:jc w:val="center"/>
              <w:rPr>
                <w:rFonts w:ascii="Verdana" w:hAnsi="Verdana" w:cs="Calibri"/>
                <w:sz w:val="14"/>
                <w:szCs w:val="14"/>
              </w:rPr>
            </w:pPr>
            <w:r w:rsidRPr="0045261D">
              <w:rPr>
                <w:rFonts w:ascii="Verdana" w:hAnsi="Verdana" w:cs="Calibri"/>
                <w:sz w:val="14"/>
                <w:szCs w:val="14"/>
              </w:rPr>
              <w:t>0</w:t>
            </w:r>
          </w:p>
        </w:tc>
        <w:tc>
          <w:tcPr>
            <w:tcW w:w="0" w:type="auto"/>
            <w:tcBorders>
              <w:top w:val="nil"/>
              <w:left w:val="nil"/>
              <w:bottom w:val="single" w:sz="4" w:space="0" w:color="auto"/>
              <w:right w:val="single" w:sz="8" w:space="0" w:color="auto"/>
            </w:tcBorders>
            <w:shd w:val="clear" w:color="auto" w:fill="auto"/>
            <w:vAlign w:val="center"/>
            <w:hideMark/>
          </w:tcPr>
          <w:p w14:paraId="7B44ADB8" w14:textId="77777777" w:rsidR="009469B6" w:rsidRPr="0045261D" w:rsidRDefault="009469B6" w:rsidP="009469B6">
            <w:pPr>
              <w:jc w:val="center"/>
              <w:rPr>
                <w:rFonts w:ascii="Verdana" w:hAnsi="Verdana" w:cs="Calibri"/>
                <w:sz w:val="14"/>
                <w:szCs w:val="14"/>
              </w:rPr>
            </w:pPr>
            <w:r w:rsidRPr="0045261D">
              <w:rPr>
                <w:rFonts w:ascii="Verdana" w:hAnsi="Verdana" w:cs="Calibri"/>
                <w:sz w:val="14"/>
                <w:szCs w:val="14"/>
              </w:rPr>
              <w:t>-</w:t>
            </w:r>
          </w:p>
        </w:tc>
      </w:tr>
      <w:tr w:rsidR="009469B6" w:rsidRPr="0045261D" w14:paraId="3EB12129" w14:textId="77777777" w:rsidTr="009469B6">
        <w:trPr>
          <w:trHeight w:val="125"/>
        </w:trPr>
        <w:tc>
          <w:tcPr>
            <w:tcW w:w="0" w:type="auto"/>
            <w:vMerge/>
            <w:tcBorders>
              <w:top w:val="nil"/>
              <w:left w:val="single" w:sz="8" w:space="0" w:color="auto"/>
              <w:bottom w:val="single" w:sz="8" w:space="0" w:color="000000"/>
              <w:right w:val="single" w:sz="4" w:space="0" w:color="auto"/>
            </w:tcBorders>
            <w:vAlign w:val="center"/>
            <w:hideMark/>
          </w:tcPr>
          <w:p w14:paraId="0C2F121C" w14:textId="77777777" w:rsidR="009469B6" w:rsidRPr="0045261D" w:rsidRDefault="009469B6" w:rsidP="009469B6">
            <w:pPr>
              <w:rPr>
                <w:rFonts w:ascii="Arial" w:hAnsi="Arial" w:cs="Arial"/>
                <w:b/>
                <w:bCs/>
                <w:sz w:val="14"/>
                <w:szCs w:val="14"/>
              </w:rPr>
            </w:pPr>
          </w:p>
        </w:tc>
        <w:tc>
          <w:tcPr>
            <w:tcW w:w="0" w:type="auto"/>
            <w:tcBorders>
              <w:top w:val="nil"/>
              <w:left w:val="nil"/>
              <w:bottom w:val="single" w:sz="8" w:space="0" w:color="auto"/>
              <w:right w:val="single" w:sz="4" w:space="0" w:color="auto"/>
            </w:tcBorders>
            <w:shd w:val="clear" w:color="auto" w:fill="auto"/>
            <w:vAlign w:val="center"/>
            <w:hideMark/>
          </w:tcPr>
          <w:p w14:paraId="04D67845" w14:textId="77777777" w:rsidR="009469B6" w:rsidRPr="0045261D" w:rsidRDefault="009469B6" w:rsidP="009469B6">
            <w:pPr>
              <w:rPr>
                <w:rFonts w:ascii="Verdana" w:hAnsi="Verdana" w:cs="Calibri"/>
                <w:sz w:val="14"/>
                <w:szCs w:val="14"/>
              </w:rPr>
            </w:pPr>
            <w:r w:rsidRPr="0045261D">
              <w:rPr>
                <w:rFonts w:ascii="Verdana" w:hAnsi="Verdana" w:cs="Calibri"/>
                <w:sz w:val="14"/>
                <w:szCs w:val="14"/>
              </w:rPr>
              <w:t>NC LEVE</w:t>
            </w:r>
          </w:p>
        </w:tc>
        <w:tc>
          <w:tcPr>
            <w:tcW w:w="0" w:type="auto"/>
            <w:tcBorders>
              <w:top w:val="nil"/>
              <w:left w:val="nil"/>
              <w:bottom w:val="single" w:sz="8" w:space="0" w:color="auto"/>
              <w:right w:val="single" w:sz="4" w:space="0" w:color="auto"/>
            </w:tcBorders>
            <w:shd w:val="clear" w:color="000000" w:fill="FFFFCC"/>
            <w:vAlign w:val="center"/>
            <w:hideMark/>
          </w:tcPr>
          <w:p w14:paraId="32D0961B" w14:textId="77777777" w:rsidR="009469B6" w:rsidRPr="0045261D" w:rsidRDefault="009469B6" w:rsidP="009469B6">
            <w:pPr>
              <w:jc w:val="center"/>
              <w:rPr>
                <w:rFonts w:ascii="Verdana" w:hAnsi="Verdana" w:cs="Calibri"/>
                <w:sz w:val="14"/>
                <w:szCs w:val="14"/>
              </w:rPr>
            </w:pPr>
            <w:r w:rsidRPr="0045261D">
              <w:rPr>
                <w:rFonts w:ascii="Verdana" w:hAnsi="Verdana" w:cs="Calibri"/>
                <w:sz w:val="14"/>
                <w:szCs w:val="14"/>
              </w:rPr>
              <w:t>0</w:t>
            </w:r>
          </w:p>
        </w:tc>
        <w:tc>
          <w:tcPr>
            <w:tcW w:w="0" w:type="auto"/>
            <w:tcBorders>
              <w:top w:val="nil"/>
              <w:left w:val="nil"/>
              <w:bottom w:val="single" w:sz="8" w:space="0" w:color="auto"/>
              <w:right w:val="single" w:sz="8" w:space="0" w:color="auto"/>
            </w:tcBorders>
            <w:shd w:val="clear" w:color="auto" w:fill="auto"/>
            <w:vAlign w:val="center"/>
            <w:hideMark/>
          </w:tcPr>
          <w:p w14:paraId="071B55A4" w14:textId="77777777" w:rsidR="009469B6" w:rsidRPr="0045261D" w:rsidRDefault="009469B6" w:rsidP="009469B6">
            <w:pPr>
              <w:jc w:val="center"/>
              <w:rPr>
                <w:rFonts w:ascii="Verdana" w:hAnsi="Verdana" w:cs="Calibri"/>
                <w:sz w:val="14"/>
                <w:szCs w:val="14"/>
              </w:rPr>
            </w:pPr>
            <w:r w:rsidRPr="0045261D">
              <w:rPr>
                <w:rFonts w:ascii="Verdana" w:hAnsi="Verdana" w:cs="Calibri"/>
                <w:sz w:val="14"/>
                <w:szCs w:val="14"/>
              </w:rPr>
              <w:t>-</w:t>
            </w:r>
          </w:p>
        </w:tc>
      </w:tr>
      <w:tr w:rsidR="009469B6" w:rsidRPr="0045261D" w14:paraId="438C46A6" w14:textId="77777777" w:rsidTr="009469B6">
        <w:trPr>
          <w:trHeight w:val="375"/>
        </w:trPr>
        <w:tc>
          <w:tcPr>
            <w:tcW w:w="0" w:type="auto"/>
            <w:vMerge w:val="restart"/>
            <w:tcBorders>
              <w:top w:val="nil"/>
              <w:left w:val="single" w:sz="8" w:space="0" w:color="auto"/>
              <w:bottom w:val="single" w:sz="8" w:space="0" w:color="000000"/>
              <w:right w:val="single" w:sz="4" w:space="0" w:color="auto"/>
            </w:tcBorders>
            <w:shd w:val="clear" w:color="CCCCFF" w:fill="C0C0C0"/>
            <w:vAlign w:val="center"/>
            <w:hideMark/>
          </w:tcPr>
          <w:p w14:paraId="2C51FEA8" w14:textId="77777777" w:rsidR="009469B6" w:rsidRPr="0045261D" w:rsidRDefault="009469B6" w:rsidP="009469B6">
            <w:pPr>
              <w:jc w:val="center"/>
              <w:rPr>
                <w:rFonts w:ascii="Arial" w:hAnsi="Arial" w:cs="Arial"/>
                <w:b/>
                <w:bCs/>
                <w:sz w:val="14"/>
                <w:szCs w:val="14"/>
              </w:rPr>
            </w:pPr>
            <w:r w:rsidRPr="0045261D">
              <w:rPr>
                <w:rFonts w:ascii="Arial" w:hAnsi="Arial" w:cs="Arial"/>
                <w:b/>
                <w:bCs/>
                <w:sz w:val="14"/>
                <w:szCs w:val="14"/>
              </w:rPr>
              <w:t>LA RIOJA</w:t>
            </w:r>
          </w:p>
        </w:tc>
        <w:tc>
          <w:tcPr>
            <w:tcW w:w="0" w:type="auto"/>
            <w:tcBorders>
              <w:top w:val="nil"/>
              <w:left w:val="nil"/>
              <w:bottom w:val="single" w:sz="4" w:space="0" w:color="auto"/>
              <w:right w:val="single" w:sz="4" w:space="0" w:color="auto"/>
            </w:tcBorders>
            <w:shd w:val="clear" w:color="auto" w:fill="auto"/>
            <w:vAlign w:val="center"/>
            <w:hideMark/>
          </w:tcPr>
          <w:p w14:paraId="60A347EC" w14:textId="77777777" w:rsidR="009469B6" w:rsidRPr="0045261D" w:rsidRDefault="009469B6" w:rsidP="009469B6">
            <w:pPr>
              <w:rPr>
                <w:rFonts w:ascii="Verdana" w:hAnsi="Verdana" w:cs="Calibri"/>
                <w:sz w:val="14"/>
                <w:szCs w:val="14"/>
              </w:rPr>
            </w:pPr>
            <w:r w:rsidRPr="0045261D">
              <w:rPr>
                <w:rFonts w:ascii="Verdana" w:hAnsi="Verdana" w:cs="Calibri"/>
                <w:sz w:val="14"/>
                <w:szCs w:val="14"/>
              </w:rPr>
              <w:t>NC GRAVE QUE PUEDE INVALIDAR EL CONTROL OFICIAL</w:t>
            </w:r>
          </w:p>
        </w:tc>
        <w:tc>
          <w:tcPr>
            <w:tcW w:w="0" w:type="auto"/>
            <w:tcBorders>
              <w:top w:val="nil"/>
              <w:left w:val="nil"/>
              <w:bottom w:val="single" w:sz="4" w:space="0" w:color="auto"/>
              <w:right w:val="single" w:sz="4" w:space="0" w:color="auto"/>
            </w:tcBorders>
            <w:shd w:val="clear" w:color="000000" w:fill="FFFFCC"/>
            <w:vAlign w:val="center"/>
            <w:hideMark/>
          </w:tcPr>
          <w:p w14:paraId="730B2137" w14:textId="77777777" w:rsidR="009469B6" w:rsidRPr="0045261D" w:rsidRDefault="009469B6" w:rsidP="009469B6">
            <w:pPr>
              <w:jc w:val="center"/>
              <w:rPr>
                <w:rFonts w:ascii="Verdana" w:hAnsi="Verdana" w:cs="Calibri"/>
                <w:sz w:val="14"/>
                <w:szCs w:val="14"/>
              </w:rPr>
            </w:pPr>
            <w:r w:rsidRPr="0045261D">
              <w:rPr>
                <w:rFonts w:ascii="Verdana" w:hAnsi="Verdana" w:cs="Calibri"/>
                <w:sz w:val="14"/>
                <w:szCs w:val="14"/>
              </w:rPr>
              <w:t>0</w:t>
            </w:r>
          </w:p>
        </w:tc>
        <w:tc>
          <w:tcPr>
            <w:tcW w:w="0" w:type="auto"/>
            <w:tcBorders>
              <w:top w:val="nil"/>
              <w:left w:val="nil"/>
              <w:bottom w:val="single" w:sz="4" w:space="0" w:color="auto"/>
              <w:right w:val="single" w:sz="8" w:space="0" w:color="auto"/>
            </w:tcBorders>
            <w:shd w:val="clear" w:color="auto" w:fill="auto"/>
            <w:vAlign w:val="center"/>
            <w:hideMark/>
          </w:tcPr>
          <w:p w14:paraId="0D063E2F" w14:textId="77777777" w:rsidR="009469B6" w:rsidRPr="0045261D" w:rsidRDefault="009469B6" w:rsidP="009469B6">
            <w:pPr>
              <w:jc w:val="center"/>
              <w:rPr>
                <w:rFonts w:ascii="Verdana" w:hAnsi="Verdana" w:cs="Calibri"/>
                <w:sz w:val="14"/>
                <w:szCs w:val="14"/>
              </w:rPr>
            </w:pPr>
            <w:r w:rsidRPr="0045261D">
              <w:rPr>
                <w:rFonts w:ascii="Verdana" w:hAnsi="Verdana" w:cs="Calibri"/>
                <w:sz w:val="14"/>
                <w:szCs w:val="14"/>
              </w:rPr>
              <w:t>-</w:t>
            </w:r>
          </w:p>
        </w:tc>
      </w:tr>
      <w:tr w:rsidR="009469B6" w:rsidRPr="0045261D" w14:paraId="26DAB2D0" w14:textId="77777777" w:rsidTr="009469B6">
        <w:trPr>
          <w:trHeight w:val="148"/>
        </w:trPr>
        <w:tc>
          <w:tcPr>
            <w:tcW w:w="0" w:type="auto"/>
            <w:vMerge/>
            <w:tcBorders>
              <w:top w:val="nil"/>
              <w:left w:val="single" w:sz="8" w:space="0" w:color="auto"/>
              <w:bottom w:val="single" w:sz="8" w:space="0" w:color="000000"/>
              <w:right w:val="single" w:sz="4" w:space="0" w:color="auto"/>
            </w:tcBorders>
            <w:vAlign w:val="center"/>
            <w:hideMark/>
          </w:tcPr>
          <w:p w14:paraId="777F2345" w14:textId="77777777" w:rsidR="009469B6" w:rsidRPr="0045261D" w:rsidRDefault="009469B6" w:rsidP="009469B6">
            <w:pPr>
              <w:rPr>
                <w:rFonts w:ascii="Arial" w:hAnsi="Arial" w:cs="Arial"/>
                <w:b/>
                <w:bCs/>
                <w:sz w:val="14"/>
                <w:szCs w:val="14"/>
              </w:rPr>
            </w:pPr>
          </w:p>
        </w:tc>
        <w:tc>
          <w:tcPr>
            <w:tcW w:w="0" w:type="auto"/>
            <w:tcBorders>
              <w:top w:val="nil"/>
              <w:left w:val="nil"/>
              <w:bottom w:val="single" w:sz="8" w:space="0" w:color="auto"/>
              <w:right w:val="single" w:sz="4" w:space="0" w:color="auto"/>
            </w:tcBorders>
            <w:shd w:val="clear" w:color="auto" w:fill="auto"/>
            <w:vAlign w:val="center"/>
            <w:hideMark/>
          </w:tcPr>
          <w:p w14:paraId="63790D85" w14:textId="77777777" w:rsidR="009469B6" w:rsidRPr="0045261D" w:rsidRDefault="009469B6" w:rsidP="009469B6">
            <w:pPr>
              <w:rPr>
                <w:rFonts w:ascii="Verdana" w:hAnsi="Verdana" w:cs="Calibri"/>
                <w:sz w:val="14"/>
                <w:szCs w:val="14"/>
              </w:rPr>
            </w:pPr>
            <w:r w:rsidRPr="0045261D">
              <w:rPr>
                <w:rFonts w:ascii="Verdana" w:hAnsi="Verdana" w:cs="Calibri"/>
                <w:sz w:val="14"/>
                <w:szCs w:val="14"/>
              </w:rPr>
              <w:t>NC LEVE</w:t>
            </w:r>
          </w:p>
        </w:tc>
        <w:tc>
          <w:tcPr>
            <w:tcW w:w="0" w:type="auto"/>
            <w:tcBorders>
              <w:top w:val="nil"/>
              <w:left w:val="nil"/>
              <w:bottom w:val="single" w:sz="8" w:space="0" w:color="auto"/>
              <w:right w:val="single" w:sz="4" w:space="0" w:color="auto"/>
            </w:tcBorders>
            <w:shd w:val="clear" w:color="000000" w:fill="FFFFCC"/>
            <w:vAlign w:val="center"/>
            <w:hideMark/>
          </w:tcPr>
          <w:p w14:paraId="3608801B" w14:textId="77777777" w:rsidR="009469B6" w:rsidRPr="0045261D" w:rsidRDefault="009469B6" w:rsidP="009469B6">
            <w:pPr>
              <w:jc w:val="center"/>
              <w:rPr>
                <w:rFonts w:ascii="Verdana" w:hAnsi="Verdana" w:cs="Calibri"/>
                <w:sz w:val="14"/>
                <w:szCs w:val="14"/>
              </w:rPr>
            </w:pPr>
            <w:r w:rsidRPr="0045261D">
              <w:rPr>
                <w:rFonts w:ascii="Verdana" w:hAnsi="Verdana" w:cs="Calibri"/>
                <w:sz w:val="14"/>
                <w:szCs w:val="14"/>
              </w:rPr>
              <w:t>0</w:t>
            </w:r>
          </w:p>
        </w:tc>
        <w:tc>
          <w:tcPr>
            <w:tcW w:w="0" w:type="auto"/>
            <w:tcBorders>
              <w:top w:val="nil"/>
              <w:left w:val="nil"/>
              <w:bottom w:val="single" w:sz="8" w:space="0" w:color="auto"/>
              <w:right w:val="single" w:sz="8" w:space="0" w:color="auto"/>
            </w:tcBorders>
            <w:shd w:val="clear" w:color="auto" w:fill="auto"/>
            <w:vAlign w:val="center"/>
            <w:hideMark/>
          </w:tcPr>
          <w:p w14:paraId="7F276F03" w14:textId="77777777" w:rsidR="009469B6" w:rsidRPr="0045261D" w:rsidRDefault="009469B6" w:rsidP="009469B6">
            <w:pPr>
              <w:jc w:val="center"/>
              <w:rPr>
                <w:rFonts w:ascii="Verdana" w:hAnsi="Verdana" w:cs="Calibri"/>
                <w:sz w:val="14"/>
                <w:szCs w:val="14"/>
              </w:rPr>
            </w:pPr>
            <w:r w:rsidRPr="0045261D">
              <w:rPr>
                <w:rFonts w:ascii="Verdana" w:hAnsi="Verdana" w:cs="Calibri"/>
                <w:sz w:val="14"/>
                <w:szCs w:val="14"/>
              </w:rPr>
              <w:t>-</w:t>
            </w:r>
          </w:p>
        </w:tc>
      </w:tr>
      <w:tr w:rsidR="009469B6" w:rsidRPr="0045261D" w14:paraId="50438022" w14:textId="77777777" w:rsidTr="009469B6">
        <w:trPr>
          <w:trHeight w:val="375"/>
        </w:trPr>
        <w:tc>
          <w:tcPr>
            <w:tcW w:w="0" w:type="auto"/>
            <w:vMerge w:val="restart"/>
            <w:tcBorders>
              <w:top w:val="nil"/>
              <w:left w:val="single" w:sz="8" w:space="0" w:color="auto"/>
              <w:bottom w:val="single" w:sz="8" w:space="0" w:color="000000"/>
              <w:right w:val="single" w:sz="4" w:space="0" w:color="auto"/>
            </w:tcBorders>
            <w:shd w:val="clear" w:color="000000" w:fill="C0C0C0"/>
            <w:vAlign w:val="center"/>
            <w:hideMark/>
          </w:tcPr>
          <w:p w14:paraId="2F0A9E9E" w14:textId="77777777" w:rsidR="009469B6" w:rsidRPr="0045261D" w:rsidRDefault="009469B6" w:rsidP="009469B6">
            <w:pPr>
              <w:jc w:val="center"/>
              <w:rPr>
                <w:rFonts w:ascii="Arial" w:hAnsi="Arial" w:cs="Arial"/>
                <w:b/>
                <w:bCs/>
                <w:sz w:val="14"/>
                <w:szCs w:val="14"/>
              </w:rPr>
            </w:pPr>
            <w:r w:rsidRPr="0045261D">
              <w:rPr>
                <w:rFonts w:ascii="Arial" w:hAnsi="Arial" w:cs="Arial"/>
                <w:b/>
                <w:bCs/>
                <w:sz w:val="14"/>
                <w:szCs w:val="14"/>
              </w:rPr>
              <w:t>COMUNIDAD DE MADRID</w:t>
            </w:r>
          </w:p>
        </w:tc>
        <w:tc>
          <w:tcPr>
            <w:tcW w:w="0" w:type="auto"/>
            <w:tcBorders>
              <w:top w:val="nil"/>
              <w:left w:val="nil"/>
              <w:bottom w:val="single" w:sz="4" w:space="0" w:color="auto"/>
              <w:right w:val="single" w:sz="4" w:space="0" w:color="auto"/>
            </w:tcBorders>
            <w:shd w:val="clear" w:color="auto" w:fill="auto"/>
            <w:vAlign w:val="center"/>
            <w:hideMark/>
          </w:tcPr>
          <w:p w14:paraId="4573F10F" w14:textId="77777777" w:rsidR="009469B6" w:rsidRPr="0045261D" w:rsidRDefault="009469B6" w:rsidP="009469B6">
            <w:pPr>
              <w:rPr>
                <w:rFonts w:ascii="Verdana" w:hAnsi="Verdana" w:cs="Calibri"/>
                <w:sz w:val="14"/>
                <w:szCs w:val="14"/>
              </w:rPr>
            </w:pPr>
            <w:r w:rsidRPr="0045261D">
              <w:rPr>
                <w:rFonts w:ascii="Verdana" w:hAnsi="Verdana" w:cs="Calibri"/>
                <w:sz w:val="14"/>
                <w:szCs w:val="14"/>
              </w:rPr>
              <w:t>NC GRAVE QUE PUEDE INVALIDAR EL CONTROL OFICIAL</w:t>
            </w:r>
          </w:p>
        </w:tc>
        <w:tc>
          <w:tcPr>
            <w:tcW w:w="0" w:type="auto"/>
            <w:tcBorders>
              <w:top w:val="nil"/>
              <w:left w:val="nil"/>
              <w:bottom w:val="single" w:sz="4" w:space="0" w:color="auto"/>
              <w:right w:val="single" w:sz="4" w:space="0" w:color="auto"/>
            </w:tcBorders>
            <w:shd w:val="clear" w:color="000000" w:fill="FFFFCC"/>
            <w:vAlign w:val="center"/>
            <w:hideMark/>
          </w:tcPr>
          <w:p w14:paraId="0BF3A83D" w14:textId="77777777" w:rsidR="009469B6" w:rsidRPr="0045261D" w:rsidRDefault="009469B6" w:rsidP="009469B6">
            <w:pPr>
              <w:jc w:val="center"/>
              <w:rPr>
                <w:rFonts w:ascii="Verdana" w:hAnsi="Verdana" w:cs="Calibri"/>
                <w:sz w:val="14"/>
                <w:szCs w:val="14"/>
              </w:rPr>
            </w:pPr>
            <w:r w:rsidRPr="0045261D">
              <w:rPr>
                <w:rFonts w:ascii="Verdana" w:hAnsi="Verdana" w:cs="Calibri"/>
                <w:sz w:val="14"/>
                <w:szCs w:val="14"/>
              </w:rPr>
              <w:t>0</w:t>
            </w:r>
          </w:p>
        </w:tc>
        <w:tc>
          <w:tcPr>
            <w:tcW w:w="0" w:type="auto"/>
            <w:tcBorders>
              <w:top w:val="nil"/>
              <w:left w:val="nil"/>
              <w:bottom w:val="single" w:sz="4" w:space="0" w:color="auto"/>
              <w:right w:val="single" w:sz="8" w:space="0" w:color="auto"/>
            </w:tcBorders>
            <w:shd w:val="clear" w:color="auto" w:fill="auto"/>
            <w:vAlign w:val="center"/>
            <w:hideMark/>
          </w:tcPr>
          <w:p w14:paraId="1D89F332" w14:textId="77777777" w:rsidR="009469B6" w:rsidRPr="0045261D" w:rsidRDefault="009469B6" w:rsidP="009469B6">
            <w:pPr>
              <w:jc w:val="center"/>
              <w:rPr>
                <w:rFonts w:ascii="Verdana" w:hAnsi="Verdana" w:cs="Calibri"/>
                <w:sz w:val="14"/>
                <w:szCs w:val="14"/>
              </w:rPr>
            </w:pPr>
            <w:r w:rsidRPr="0045261D">
              <w:rPr>
                <w:rFonts w:ascii="Verdana" w:hAnsi="Verdana" w:cs="Calibri"/>
                <w:sz w:val="14"/>
                <w:szCs w:val="14"/>
              </w:rPr>
              <w:t>-</w:t>
            </w:r>
          </w:p>
        </w:tc>
      </w:tr>
      <w:tr w:rsidR="009469B6" w:rsidRPr="0045261D" w14:paraId="23D5377B" w14:textId="77777777" w:rsidTr="009469B6">
        <w:trPr>
          <w:trHeight w:val="158"/>
        </w:trPr>
        <w:tc>
          <w:tcPr>
            <w:tcW w:w="0" w:type="auto"/>
            <w:vMerge/>
            <w:tcBorders>
              <w:top w:val="nil"/>
              <w:left w:val="single" w:sz="8" w:space="0" w:color="auto"/>
              <w:bottom w:val="single" w:sz="8" w:space="0" w:color="000000"/>
              <w:right w:val="single" w:sz="4" w:space="0" w:color="auto"/>
            </w:tcBorders>
            <w:vAlign w:val="center"/>
            <w:hideMark/>
          </w:tcPr>
          <w:p w14:paraId="48977051" w14:textId="77777777" w:rsidR="009469B6" w:rsidRPr="0045261D" w:rsidRDefault="009469B6" w:rsidP="009469B6">
            <w:pPr>
              <w:rPr>
                <w:rFonts w:ascii="Arial" w:hAnsi="Arial" w:cs="Arial"/>
                <w:b/>
                <w:bCs/>
                <w:sz w:val="14"/>
                <w:szCs w:val="14"/>
              </w:rPr>
            </w:pPr>
          </w:p>
        </w:tc>
        <w:tc>
          <w:tcPr>
            <w:tcW w:w="0" w:type="auto"/>
            <w:tcBorders>
              <w:top w:val="nil"/>
              <w:left w:val="nil"/>
              <w:bottom w:val="single" w:sz="8" w:space="0" w:color="auto"/>
              <w:right w:val="single" w:sz="4" w:space="0" w:color="auto"/>
            </w:tcBorders>
            <w:shd w:val="clear" w:color="auto" w:fill="auto"/>
            <w:vAlign w:val="center"/>
            <w:hideMark/>
          </w:tcPr>
          <w:p w14:paraId="74BCB6B4" w14:textId="77777777" w:rsidR="009469B6" w:rsidRPr="0045261D" w:rsidRDefault="009469B6" w:rsidP="009469B6">
            <w:pPr>
              <w:rPr>
                <w:rFonts w:ascii="Verdana" w:hAnsi="Verdana" w:cs="Calibri"/>
                <w:sz w:val="14"/>
                <w:szCs w:val="14"/>
              </w:rPr>
            </w:pPr>
            <w:r w:rsidRPr="0045261D">
              <w:rPr>
                <w:rFonts w:ascii="Verdana" w:hAnsi="Verdana" w:cs="Calibri"/>
                <w:sz w:val="14"/>
                <w:szCs w:val="14"/>
              </w:rPr>
              <w:t>NC LEVE</w:t>
            </w:r>
          </w:p>
        </w:tc>
        <w:tc>
          <w:tcPr>
            <w:tcW w:w="0" w:type="auto"/>
            <w:tcBorders>
              <w:top w:val="nil"/>
              <w:left w:val="nil"/>
              <w:bottom w:val="single" w:sz="8" w:space="0" w:color="auto"/>
              <w:right w:val="single" w:sz="4" w:space="0" w:color="auto"/>
            </w:tcBorders>
            <w:shd w:val="clear" w:color="000000" w:fill="FFFFCC"/>
            <w:vAlign w:val="center"/>
            <w:hideMark/>
          </w:tcPr>
          <w:p w14:paraId="06BA0B15" w14:textId="77777777" w:rsidR="009469B6" w:rsidRPr="0045261D" w:rsidRDefault="009469B6" w:rsidP="009469B6">
            <w:pPr>
              <w:jc w:val="center"/>
              <w:rPr>
                <w:rFonts w:ascii="Verdana" w:hAnsi="Verdana" w:cs="Calibri"/>
                <w:sz w:val="14"/>
                <w:szCs w:val="14"/>
              </w:rPr>
            </w:pPr>
            <w:r w:rsidRPr="0045261D">
              <w:rPr>
                <w:rFonts w:ascii="Verdana" w:hAnsi="Verdana" w:cs="Calibri"/>
                <w:sz w:val="14"/>
                <w:szCs w:val="14"/>
              </w:rPr>
              <w:t>0</w:t>
            </w:r>
          </w:p>
        </w:tc>
        <w:tc>
          <w:tcPr>
            <w:tcW w:w="0" w:type="auto"/>
            <w:tcBorders>
              <w:top w:val="nil"/>
              <w:left w:val="nil"/>
              <w:bottom w:val="single" w:sz="8" w:space="0" w:color="auto"/>
              <w:right w:val="single" w:sz="8" w:space="0" w:color="auto"/>
            </w:tcBorders>
            <w:shd w:val="clear" w:color="auto" w:fill="auto"/>
            <w:vAlign w:val="center"/>
            <w:hideMark/>
          </w:tcPr>
          <w:p w14:paraId="2A47E97D" w14:textId="77777777" w:rsidR="009469B6" w:rsidRPr="0045261D" w:rsidRDefault="009469B6" w:rsidP="009469B6">
            <w:pPr>
              <w:jc w:val="center"/>
              <w:rPr>
                <w:rFonts w:ascii="Verdana" w:hAnsi="Verdana" w:cs="Calibri"/>
                <w:sz w:val="14"/>
                <w:szCs w:val="14"/>
              </w:rPr>
            </w:pPr>
            <w:r w:rsidRPr="0045261D">
              <w:rPr>
                <w:rFonts w:ascii="Verdana" w:hAnsi="Verdana" w:cs="Calibri"/>
                <w:sz w:val="14"/>
                <w:szCs w:val="14"/>
              </w:rPr>
              <w:t>-</w:t>
            </w:r>
          </w:p>
        </w:tc>
      </w:tr>
      <w:tr w:rsidR="009469B6" w:rsidRPr="0045261D" w14:paraId="014236B8" w14:textId="77777777" w:rsidTr="009469B6">
        <w:trPr>
          <w:trHeight w:val="375"/>
        </w:trPr>
        <w:tc>
          <w:tcPr>
            <w:tcW w:w="0" w:type="auto"/>
            <w:vMerge w:val="restart"/>
            <w:tcBorders>
              <w:top w:val="nil"/>
              <w:left w:val="single" w:sz="8" w:space="0" w:color="auto"/>
              <w:bottom w:val="single" w:sz="8" w:space="0" w:color="000000"/>
              <w:right w:val="single" w:sz="4" w:space="0" w:color="auto"/>
            </w:tcBorders>
            <w:shd w:val="clear" w:color="CCCCFF" w:fill="C0C0C0"/>
            <w:vAlign w:val="center"/>
            <w:hideMark/>
          </w:tcPr>
          <w:p w14:paraId="45BE1FB5" w14:textId="77777777" w:rsidR="009469B6" w:rsidRPr="0045261D" w:rsidRDefault="009469B6" w:rsidP="009469B6">
            <w:pPr>
              <w:jc w:val="center"/>
              <w:rPr>
                <w:rFonts w:ascii="Arial" w:hAnsi="Arial" w:cs="Arial"/>
                <w:b/>
                <w:bCs/>
                <w:sz w:val="14"/>
                <w:szCs w:val="14"/>
              </w:rPr>
            </w:pPr>
            <w:r w:rsidRPr="0045261D">
              <w:rPr>
                <w:rFonts w:ascii="Arial" w:hAnsi="Arial" w:cs="Arial"/>
                <w:b/>
                <w:bCs/>
                <w:sz w:val="14"/>
                <w:szCs w:val="14"/>
              </w:rPr>
              <w:t>COMUNIDAD VALENCIANA</w:t>
            </w:r>
          </w:p>
        </w:tc>
        <w:tc>
          <w:tcPr>
            <w:tcW w:w="0" w:type="auto"/>
            <w:tcBorders>
              <w:top w:val="nil"/>
              <w:left w:val="nil"/>
              <w:bottom w:val="single" w:sz="4" w:space="0" w:color="auto"/>
              <w:right w:val="single" w:sz="4" w:space="0" w:color="auto"/>
            </w:tcBorders>
            <w:shd w:val="clear" w:color="auto" w:fill="auto"/>
            <w:vAlign w:val="center"/>
            <w:hideMark/>
          </w:tcPr>
          <w:p w14:paraId="29D33B2C" w14:textId="77777777" w:rsidR="009469B6" w:rsidRPr="0045261D" w:rsidRDefault="009469B6" w:rsidP="009469B6">
            <w:pPr>
              <w:rPr>
                <w:rFonts w:ascii="Verdana" w:hAnsi="Verdana" w:cs="Calibri"/>
                <w:sz w:val="14"/>
                <w:szCs w:val="14"/>
              </w:rPr>
            </w:pPr>
            <w:r w:rsidRPr="0045261D">
              <w:rPr>
                <w:rFonts w:ascii="Verdana" w:hAnsi="Verdana" w:cs="Calibri"/>
                <w:sz w:val="14"/>
                <w:szCs w:val="14"/>
              </w:rPr>
              <w:t>NC GRAVE QUE PUEDE INVALIDAR EL CONTROL OFICIAL</w:t>
            </w:r>
          </w:p>
        </w:tc>
        <w:tc>
          <w:tcPr>
            <w:tcW w:w="0" w:type="auto"/>
            <w:tcBorders>
              <w:top w:val="nil"/>
              <w:left w:val="nil"/>
              <w:bottom w:val="single" w:sz="4" w:space="0" w:color="auto"/>
              <w:right w:val="single" w:sz="4" w:space="0" w:color="auto"/>
            </w:tcBorders>
            <w:shd w:val="clear" w:color="000000" w:fill="FFFFCC"/>
            <w:vAlign w:val="center"/>
            <w:hideMark/>
          </w:tcPr>
          <w:p w14:paraId="2791C759" w14:textId="77777777" w:rsidR="009469B6" w:rsidRPr="0045261D" w:rsidRDefault="009469B6" w:rsidP="009469B6">
            <w:pPr>
              <w:jc w:val="center"/>
              <w:rPr>
                <w:rFonts w:ascii="Verdana" w:hAnsi="Verdana" w:cs="Calibri"/>
                <w:sz w:val="14"/>
                <w:szCs w:val="14"/>
              </w:rPr>
            </w:pPr>
            <w:r w:rsidRPr="0045261D">
              <w:rPr>
                <w:rFonts w:ascii="Verdana" w:hAnsi="Verdana" w:cs="Calibri"/>
                <w:sz w:val="14"/>
                <w:szCs w:val="14"/>
              </w:rPr>
              <w:t>0</w:t>
            </w:r>
          </w:p>
        </w:tc>
        <w:tc>
          <w:tcPr>
            <w:tcW w:w="0" w:type="auto"/>
            <w:tcBorders>
              <w:top w:val="nil"/>
              <w:left w:val="nil"/>
              <w:bottom w:val="single" w:sz="4" w:space="0" w:color="auto"/>
              <w:right w:val="single" w:sz="8" w:space="0" w:color="auto"/>
            </w:tcBorders>
            <w:shd w:val="clear" w:color="auto" w:fill="auto"/>
            <w:vAlign w:val="center"/>
            <w:hideMark/>
          </w:tcPr>
          <w:p w14:paraId="1E997C4C" w14:textId="77777777" w:rsidR="009469B6" w:rsidRPr="0045261D" w:rsidRDefault="009469B6" w:rsidP="009469B6">
            <w:pPr>
              <w:jc w:val="center"/>
              <w:rPr>
                <w:rFonts w:ascii="Verdana" w:hAnsi="Verdana" w:cs="Calibri"/>
                <w:sz w:val="14"/>
                <w:szCs w:val="14"/>
              </w:rPr>
            </w:pPr>
            <w:r w:rsidRPr="0045261D">
              <w:rPr>
                <w:rFonts w:ascii="Verdana" w:hAnsi="Verdana" w:cs="Calibri"/>
                <w:sz w:val="14"/>
                <w:szCs w:val="14"/>
              </w:rPr>
              <w:t>-</w:t>
            </w:r>
          </w:p>
        </w:tc>
      </w:tr>
      <w:tr w:rsidR="009469B6" w:rsidRPr="0045261D" w14:paraId="090C5B22" w14:textId="77777777" w:rsidTr="009469B6">
        <w:trPr>
          <w:trHeight w:val="138"/>
        </w:trPr>
        <w:tc>
          <w:tcPr>
            <w:tcW w:w="0" w:type="auto"/>
            <w:vMerge/>
            <w:tcBorders>
              <w:top w:val="nil"/>
              <w:left w:val="single" w:sz="8" w:space="0" w:color="auto"/>
              <w:bottom w:val="single" w:sz="8" w:space="0" w:color="000000"/>
              <w:right w:val="single" w:sz="4" w:space="0" w:color="auto"/>
            </w:tcBorders>
            <w:vAlign w:val="center"/>
            <w:hideMark/>
          </w:tcPr>
          <w:p w14:paraId="6439F2C7" w14:textId="77777777" w:rsidR="009469B6" w:rsidRPr="0045261D" w:rsidRDefault="009469B6" w:rsidP="009469B6">
            <w:pPr>
              <w:rPr>
                <w:rFonts w:ascii="Arial" w:hAnsi="Arial" w:cs="Arial"/>
                <w:b/>
                <w:bCs/>
                <w:sz w:val="14"/>
                <w:szCs w:val="14"/>
              </w:rPr>
            </w:pPr>
          </w:p>
        </w:tc>
        <w:tc>
          <w:tcPr>
            <w:tcW w:w="0" w:type="auto"/>
            <w:tcBorders>
              <w:top w:val="nil"/>
              <w:left w:val="nil"/>
              <w:bottom w:val="single" w:sz="8" w:space="0" w:color="auto"/>
              <w:right w:val="single" w:sz="4" w:space="0" w:color="auto"/>
            </w:tcBorders>
            <w:shd w:val="clear" w:color="auto" w:fill="auto"/>
            <w:vAlign w:val="center"/>
            <w:hideMark/>
          </w:tcPr>
          <w:p w14:paraId="1E23B681" w14:textId="77777777" w:rsidR="009469B6" w:rsidRPr="0045261D" w:rsidRDefault="009469B6" w:rsidP="009469B6">
            <w:pPr>
              <w:rPr>
                <w:rFonts w:ascii="Verdana" w:hAnsi="Verdana" w:cs="Calibri"/>
                <w:sz w:val="14"/>
                <w:szCs w:val="14"/>
              </w:rPr>
            </w:pPr>
            <w:r w:rsidRPr="0045261D">
              <w:rPr>
                <w:rFonts w:ascii="Verdana" w:hAnsi="Verdana" w:cs="Calibri"/>
                <w:sz w:val="14"/>
                <w:szCs w:val="14"/>
              </w:rPr>
              <w:t>NC LEVE</w:t>
            </w:r>
          </w:p>
        </w:tc>
        <w:tc>
          <w:tcPr>
            <w:tcW w:w="0" w:type="auto"/>
            <w:tcBorders>
              <w:top w:val="nil"/>
              <w:left w:val="nil"/>
              <w:bottom w:val="single" w:sz="8" w:space="0" w:color="auto"/>
              <w:right w:val="single" w:sz="4" w:space="0" w:color="auto"/>
            </w:tcBorders>
            <w:shd w:val="clear" w:color="000000" w:fill="FFFFCC"/>
            <w:vAlign w:val="center"/>
            <w:hideMark/>
          </w:tcPr>
          <w:p w14:paraId="5B1D3B9E" w14:textId="77777777" w:rsidR="009469B6" w:rsidRPr="0045261D" w:rsidRDefault="009469B6" w:rsidP="009469B6">
            <w:pPr>
              <w:jc w:val="center"/>
              <w:rPr>
                <w:rFonts w:ascii="Verdana" w:hAnsi="Verdana" w:cs="Calibri"/>
                <w:sz w:val="14"/>
                <w:szCs w:val="14"/>
              </w:rPr>
            </w:pPr>
            <w:r w:rsidRPr="0045261D">
              <w:rPr>
                <w:rFonts w:ascii="Verdana" w:hAnsi="Verdana" w:cs="Calibri"/>
                <w:sz w:val="14"/>
                <w:szCs w:val="14"/>
              </w:rPr>
              <w:t>0</w:t>
            </w:r>
          </w:p>
        </w:tc>
        <w:tc>
          <w:tcPr>
            <w:tcW w:w="0" w:type="auto"/>
            <w:tcBorders>
              <w:top w:val="nil"/>
              <w:left w:val="nil"/>
              <w:bottom w:val="single" w:sz="8" w:space="0" w:color="auto"/>
              <w:right w:val="single" w:sz="8" w:space="0" w:color="auto"/>
            </w:tcBorders>
            <w:shd w:val="clear" w:color="auto" w:fill="auto"/>
            <w:vAlign w:val="center"/>
            <w:hideMark/>
          </w:tcPr>
          <w:p w14:paraId="0B85048D" w14:textId="77777777" w:rsidR="009469B6" w:rsidRPr="0045261D" w:rsidRDefault="009469B6" w:rsidP="009469B6">
            <w:pPr>
              <w:jc w:val="center"/>
              <w:rPr>
                <w:rFonts w:ascii="Verdana" w:hAnsi="Verdana" w:cs="Calibri"/>
                <w:sz w:val="14"/>
                <w:szCs w:val="14"/>
              </w:rPr>
            </w:pPr>
            <w:r w:rsidRPr="0045261D">
              <w:rPr>
                <w:rFonts w:ascii="Verdana" w:hAnsi="Verdana" w:cs="Calibri"/>
                <w:sz w:val="14"/>
                <w:szCs w:val="14"/>
              </w:rPr>
              <w:t>-</w:t>
            </w:r>
          </w:p>
        </w:tc>
      </w:tr>
      <w:tr w:rsidR="009469B6" w:rsidRPr="0045261D" w14:paraId="320D01B4" w14:textId="77777777" w:rsidTr="009469B6">
        <w:trPr>
          <w:trHeight w:val="375"/>
        </w:trPr>
        <w:tc>
          <w:tcPr>
            <w:tcW w:w="0" w:type="auto"/>
            <w:vMerge w:val="restart"/>
            <w:tcBorders>
              <w:top w:val="nil"/>
              <w:left w:val="single" w:sz="8" w:space="0" w:color="auto"/>
              <w:bottom w:val="single" w:sz="8" w:space="0" w:color="000000"/>
              <w:right w:val="single" w:sz="4" w:space="0" w:color="auto"/>
            </w:tcBorders>
            <w:shd w:val="clear" w:color="000000" w:fill="C0C0C0"/>
            <w:vAlign w:val="center"/>
            <w:hideMark/>
          </w:tcPr>
          <w:p w14:paraId="3A10ECE3" w14:textId="77777777" w:rsidR="009469B6" w:rsidRPr="0045261D" w:rsidRDefault="009469B6" w:rsidP="009469B6">
            <w:pPr>
              <w:jc w:val="center"/>
              <w:rPr>
                <w:rFonts w:ascii="Arial" w:hAnsi="Arial" w:cs="Arial"/>
                <w:b/>
                <w:bCs/>
                <w:sz w:val="14"/>
                <w:szCs w:val="14"/>
              </w:rPr>
            </w:pPr>
            <w:r w:rsidRPr="0045261D">
              <w:rPr>
                <w:rFonts w:ascii="Arial" w:hAnsi="Arial" w:cs="Arial"/>
                <w:b/>
                <w:bCs/>
                <w:sz w:val="14"/>
                <w:szCs w:val="14"/>
              </w:rPr>
              <w:t>C.F. NAVARRA</w:t>
            </w:r>
          </w:p>
        </w:tc>
        <w:tc>
          <w:tcPr>
            <w:tcW w:w="0" w:type="auto"/>
            <w:tcBorders>
              <w:top w:val="nil"/>
              <w:left w:val="nil"/>
              <w:bottom w:val="single" w:sz="4" w:space="0" w:color="auto"/>
              <w:right w:val="single" w:sz="4" w:space="0" w:color="auto"/>
            </w:tcBorders>
            <w:shd w:val="clear" w:color="auto" w:fill="auto"/>
            <w:vAlign w:val="center"/>
            <w:hideMark/>
          </w:tcPr>
          <w:p w14:paraId="365C8985" w14:textId="77777777" w:rsidR="009469B6" w:rsidRPr="0045261D" w:rsidRDefault="009469B6" w:rsidP="009469B6">
            <w:pPr>
              <w:rPr>
                <w:rFonts w:ascii="Verdana" w:hAnsi="Verdana" w:cs="Calibri"/>
                <w:sz w:val="14"/>
                <w:szCs w:val="14"/>
              </w:rPr>
            </w:pPr>
            <w:r w:rsidRPr="0045261D">
              <w:rPr>
                <w:rFonts w:ascii="Verdana" w:hAnsi="Verdana" w:cs="Calibri"/>
                <w:sz w:val="14"/>
                <w:szCs w:val="14"/>
              </w:rPr>
              <w:t>NC GRAVE QUE PUEDE INVALIDAR EL CONTROL OFICIAL</w:t>
            </w:r>
          </w:p>
        </w:tc>
        <w:tc>
          <w:tcPr>
            <w:tcW w:w="0" w:type="auto"/>
            <w:tcBorders>
              <w:top w:val="nil"/>
              <w:left w:val="nil"/>
              <w:bottom w:val="single" w:sz="4" w:space="0" w:color="auto"/>
              <w:right w:val="single" w:sz="4" w:space="0" w:color="auto"/>
            </w:tcBorders>
            <w:shd w:val="clear" w:color="000000" w:fill="FFFFCC"/>
            <w:vAlign w:val="center"/>
            <w:hideMark/>
          </w:tcPr>
          <w:p w14:paraId="171490FB" w14:textId="77777777" w:rsidR="009469B6" w:rsidRPr="0045261D" w:rsidRDefault="009469B6" w:rsidP="009469B6">
            <w:pPr>
              <w:jc w:val="center"/>
              <w:rPr>
                <w:rFonts w:ascii="Verdana" w:hAnsi="Verdana" w:cs="Calibri"/>
                <w:sz w:val="14"/>
                <w:szCs w:val="14"/>
              </w:rPr>
            </w:pPr>
            <w:r w:rsidRPr="0045261D">
              <w:rPr>
                <w:rFonts w:ascii="Verdana" w:hAnsi="Verdana" w:cs="Calibri"/>
                <w:sz w:val="14"/>
                <w:szCs w:val="14"/>
              </w:rPr>
              <w:t>0</w:t>
            </w:r>
          </w:p>
        </w:tc>
        <w:tc>
          <w:tcPr>
            <w:tcW w:w="0" w:type="auto"/>
            <w:tcBorders>
              <w:top w:val="nil"/>
              <w:left w:val="nil"/>
              <w:bottom w:val="single" w:sz="4" w:space="0" w:color="auto"/>
              <w:right w:val="single" w:sz="8" w:space="0" w:color="auto"/>
            </w:tcBorders>
            <w:shd w:val="clear" w:color="auto" w:fill="auto"/>
            <w:vAlign w:val="center"/>
            <w:hideMark/>
          </w:tcPr>
          <w:p w14:paraId="0B0AA29C" w14:textId="77777777" w:rsidR="009469B6" w:rsidRPr="0045261D" w:rsidRDefault="009469B6" w:rsidP="009469B6">
            <w:pPr>
              <w:jc w:val="center"/>
              <w:rPr>
                <w:rFonts w:ascii="Verdana" w:hAnsi="Verdana" w:cs="Calibri"/>
                <w:sz w:val="14"/>
                <w:szCs w:val="14"/>
              </w:rPr>
            </w:pPr>
            <w:r w:rsidRPr="0045261D">
              <w:rPr>
                <w:rFonts w:ascii="Verdana" w:hAnsi="Verdana" w:cs="Calibri"/>
                <w:sz w:val="14"/>
                <w:szCs w:val="14"/>
              </w:rPr>
              <w:t>-</w:t>
            </w:r>
          </w:p>
        </w:tc>
      </w:tr>
      <w:tr w:rsidR="009469B6" w:rsidRPr="0045261D" w14:paraId="064E8CC5" w14:textId="77777777" w:rsidTr="009469B6">
        <w:trPr>
          <w:trHeight w:val="118"/>
        </w:trPr>
        <w:tc>
          <w:tcPr>
            <w:tcW w:w="0" w:type="auto"/>
            <w:vMerge/>
            <w:tcBorders>
              <w:top w:val="nil"/>
              <w:left w:val="single" w:sz="8" w:space="0" w:color="auto"/>
              <w:bottom w:val="single" w:sz="8" w:space="0" w:color="000000"/>
              <w:right w:val="single" w:sz="4" w:space="0" w:color="auto"/>
            </w:tcBorders>
            <w:vAlign w:val="center"/>
            <w:hideMark/>
          </w:tcPr>
          <w:p w14:paraId="380737B9" w14:textId="77777777" w:rsidR="009469B6" w:rsidRPr="0045261D" w:rsidRDefault="009469B6" w:rsidP="009469B6">
            <w:pPr>
              <w:rPr>
                <w:rFonts w:ascii="Arial" w:hAnsi="Arial" w:cs="Arial"/>
                <w:b/>
                <w:bCs/>
                <w:sz w:val="14"/>
                <w:szCs w:val="14"/>
              </w:rPr>
            </w:pPr>
          </w:p>
        </w:tc>
        <w:tc>
          <w:tcPr>
            <w:tcW w:w="0" w:type="auto"/>
            <w:tcBorders>
              <w:top w:val="nil"/>
              <w:left w:val="nil"/>
              <w:bottom w:val="single" w:sz="8" w:space="0" w:color="auto"/>
              <w:right w:val="single" w:sz="4" w:space="0" w:color="auto"/>
            </w:tcBorders>
            <w:shd w:val="clear" w:color="auto" w:fill="auto"/>
            <w:vAlign w:val="center"/>
            <w:hideMark/>
          </w:tcPr>
          <w:p w14:paraId="07F18C2D" w14:textId="77777777" w:rsidR="009469B6" w:rsidRPr="0045261D" w:rsidRDefault="009469B6" w:rsidP="009469B6">
            <w:pPr>
              <w:rPr>
                <w:rFonts w:ascii="Verdana" w:hAnsi="Verdana" w:cs="Calibri"/>
                <w:sz w:val="14"/>
                <w:szCs w:val="14"/>
              </w:rPr>
            </w:pPr>
            <w:r w:rsidRPr="0045261D">
              <w:rPr>
                <w:rFonts w:ascii="Verdana" w:hAnsi="Verdana" w:cs="Calibri"/>
                <w:sz w:val="14"/>
                <w:szCs w:val="14"/>
              </w:rPr>
              <w:t>NC LEVE</w:t>
            </w:r>
          </w:p>
        </w:tc>
        <w:tc>
          <w:tcPr>
            <w:tcW w:w="0" w:type="auto"/>
            <w:tcBorders>
              <w:top w:val="nil"/>
              <w:left w:val="nil"/>
              <w:bottom w:val="single" w:sz="8" w:space="0" w:color="auto"/>
              <w:right w:val="single" w:sz="4" w:space="0" w:color="auto"/>
            </w:tcBorders>
            <w:shd w:val="clear" w:color="000000" w:fill="FFFFCC"/>
            <w:vAlign w:val="center"/>
            <w:hideMark/>
          </w:tcPr>
          <w:p w14:paraId="589B5743" w14:textId="77777777" w:rsidR="009469B6" w:rsidRPr="0045261D" w:rsidRDefault="009469B6" w:rsidP="009469B6">
            <w:pPr>
              <w:jc w:val="center"/>
              <w:rPr>
                <w:rFonts w:ascii="Verdana" w:hAnsi="Verdana" w:cs="Calibri"/>
                <w:sz w:val="14"/>
                <w:szCs w:val="14"/>
              </w:rPr>
            </w:pPr>
            <w:r w:rsidRPr="0045261D">
              <w:rPr>
                <w:rFonts w:ascii="Verdana" w:hAnsi="Verdana" w:cs="Calibri"/>
                <w:sz w:val="14"/>
                <w:szCs w:val="14"/>
              </w:rPr>
              <w:t>0</w:t>
            </w:r>
          </w:p>
        </w:tc>
        <w:tc>
          <w:tcPr>
            <w:tcW w:w="0" w:type="auto"/>
            <w:tcBorders>
              <w:top w:val="nil"/>
              <w:left w:val="nil"/>
              <w:bottom w:val="single" w:sz="8" w:space="0" w:color="auto"/>
              <w:right w:val="single" w:sz="8" w:space="0" w:color="auto"/>
            </w:tcBorders>
            <w:shd w:val="clear" w:color="auto" w:fill="auto"/>
            <w:vAlign w:val="center"/>
            <w:hideMark/>
          </w:tcPr>
          <w:p w14:paraId="5A6F9907" w14:textId="77777777" w:rsidR="009469B6" w:rsidRPr="0045261D" w:rsidRDefault="009469B6" w:rsidP="009469B6">
            <w:pPr>
              <w:jc w:val="center"/>
              <w:rPr>
                <w:rFonts w:ascii="Verdana" w:hAnsi="Verdana" w:cs="Calibri"/>
                <w:sz w:val="14"/>
                <w:szCs w:val="14"/>
              </w:rPr>
            </w:pPr>
            <w:r w:rsidRPr="0045261D">
              <w:rPr>
                <w:rFonts w:ascii="Verdana" w:hAnsi="Verdana" w:cs="Calibri"/>
                <w:sz w:val="14"/>
                <w:szCs w:val="14"/>
              </w:rPr>
              <w:t>-</w:t>
            </w:r>
          </w:p>
        </w:tc>
      </w:tr>
      <w:tr w:rsidR="009469B6" w:rsidRPr="0045261D" w14:paraId="31E8C907" w14:textId="77777777" w:rsidTr="009469B6">
        <w:trPr>
          <w:trHeight w:val="375"/>
        </w:trPr>
        <w:tc>
          <w:tcPr>
            <w:tcW w:w="0" w:type="auto"/>
            <w:vMerge w:val="restart"/>
            <w:tcBorders>
              <w:top w:val="nil"/>
              <w:left w:val="single" w:sz="8" w:space="0" w:color="auto"/>
              <w:bottom w:val="single" w:sz="8" w:space="0" w:color="000000"/>
              <w:right w:val="single" w:sz="4" w:space="0" w:color="auto"/>
            </w:tcBorders>
            <w:shd w:val="clear" w:color="000000" w:fill="C0C0C0"/>
            <w:vAlign w:val="center"/>
            <w:hideMark/>
          </w:tcPr>
          <w:p w14:paraId="0E7B1246" w14:textId="77777777" w:rsidR="009469B6" w:rsidRPr="0045261D" w:rsidRDefault="009469B6" w:rsidP="009469B6">
            <w:pPr>
              <w:jc w:val="center"/>
              <w:rPr>
                <w:rFonts w:ascii="Arial" w:hAnsi="Arial" w:cs="Arial"/>
                <w:b/>
                <w:bCs/>
                <w:sz w:val="14"/>
                <w:szCs w:val="14"/>
              </w:rPr>
            </w:pPr>
            <w:r w:rsidRPr="0045261D">
              <w:rPr>
                <w:rFonts w:ascii="Arial" w:hAnsi="Arial" w:cs="Arial"/>
                <w:b/>
                <w:bCs/>
                <w:sz w:val="14"/>
                <w:szCs w:val="14"/>
              </w:rPr>
              <w:t>ISLAS BALEARES</w:t>
            </w:r>
          </w:p>
        </w:tc>
        <w:tc>
          <w:tcPr>
            <w:tcW w:w="0" w:type="auto"/>
            <w:tcBorders>
              <w:top w:val="nil"/>
              <w:left w:val="nil"/>
              <w:bottom w:val="single" w:sz="4" w:space="0" w:color="auto"/>
              <w:right w:val="single" w:sz="4" w:space="0" w:color="auto"/>
            </w:tcBorders>
            <w:shd w:val="clear" w:color="auto" w:fill="auto"/>
            <w:vAlign w:val="center"/>
            <w:hideMark/>
          </w:tcPr>
          <w:p w14:paraId="2278BD75" w14:textId="77777777" w:rsidR="009469B6" w:rsidRPr="0045261D" w:rsidRDefault="009469B6" w:rsidP="009469B6">
            <w:pPr>
              <w:rPr>
                <w:rFonts w:ascii="Verdana" w:hAnsi="Verdana" w:cs="Calibri"/>
                <w:sz w:val="14"/>
                <w:szCs w:val="14"/>
              </w:rPr>
            </w:pPr>
            <w:r w:rsidRPr="0045261D">
              <w:rPr>
                <w:rFonts w:ascii="Verdana" w:hAnsi="Verdana" w:cs="Calibri"/>
                <w:sz w:val="14"/>
                <w:szCs w:val="14"/>
              </w:rPr>
              <w:t>NC GRAVE QUE PUEDE INVALIDAR EL CONTROL OFICIAL</w:t>
            </w:r>
          </w:p>
        </w:tc>
        <w:tc>
          <w:tcPr>
            <w:tcW w:w="0" w:type="auto"/>
            <w:tcBorders>
              <w:top w:val="nil"/>
              <w:left w:val="nil"/>
              <w:bottom w:val="single" w:sz="4" w:space="0" w:color="auto"/>
              <w:right w:val="single" w:sz="4" w:space="0" w:color="auto"/>
            </w:tcBorders>
            <w:shd w:val="clear" w:color="000000" w:fill="FFFFCC"/>
            <w:vAlign w:val="center"/>
            <w:hideMark/>
          </w:tcPr>
          <w:p w14:paraId="0D08E38F" w14:textId="77777777" w:rsidR="009469B6" w:rsidRPr="0045261D" w:rsidRDefault="009469B6" w:rsidP="009469B6">
            <w:pPr>
              <w:jc w:val="center"/>
              <w:rPr>
                <w:rFonts w:ascii="Verdana" w:hAnsi="Verdana" w:cs="Calibri"/>
                <w:sz w:val="14"/>
                <w:szCs w:val="14"/>
              </w:rPr>
            </w:pPr>
            <w:r w:rsidRPr="0045261D">
              <w:rPr>
                <w:rFonts w:ascii="Verdana" w:hAnsi="Verdana" w:cs="Calibri"/>
                <w:sz w:val="14"/>
                <w:szCs w:val="14"/>
              </w:rPr>
              <w:t>0</w:t>
            </w:r>
          </w:p>
        </w:tc>
        <w:tc>
          <w:tcPr>
            <w:tcW w:w="0" w:type="auto"/>
            <w:tcBorders>
              <w:top w:val="nil"/>
              <w:left w:val="nil"/>
              <w:bottom w:val="single" w:sz="4" w:space="0" w:color="auto"/>
              <w:right w:val="single" w:sz="8" w:space="0" w:color="auto"/>
            </w:tcBorders>
            <w:shd w:val="clear" w:color="auto" w:fill="auto"/>
            <w:vAlign w:val="center"/>
            <w:hideMark/>
          </w:tcPr>
          <w:p w14:paraId="290EA550" w14:textId="77777777" w:rsidR="009469B6" w:rsidRPr="0045261D" w:rsidRDefault="009469B6" w:rsidP="009469B6">
            <w:pPr>
              <w:jc w:val="center"/>
              <w:rPr>
                <w:rFonts w:ascii="Verdana" w:hAnsi="Verdana" w:cs="Calibri"/>
                <w:sz w:val="14"/>
                <w:szCs w:val="14"/>
              </w:rPr>
            </w:pPr>
            <w:r w:rsidRPr="0045261D">
              <w:rPr>
                <w:rFonts w:ascii="Verdana" w:hAnsi="Verdana" w:cs="Calibri"/>
                <w:sz w:val="14"/>
                <w:szCs w:val="14"/>
              </w:rPr>
              <w:t>-</w:t>
            </w:r>
          </w:p>
        </w:tc>
      </w:tr>
      <w:tr w:rsidR="009469B6" w:rsidRPr="0045261D" w14:paraId="48AD7567" w14:textId="77777777" w:rsidTr="009469B6">
        <w:trPr>
          <w:trHeight w:val="98"/>
        </w:trPr>
        <w:tc>
          <w:tcPr>
            <w:tcW w:w="0" w:type="auto"/>
            <w:vMerge/>
            <w:tcBorders>
              <w:top w:val="nil"/>
              <w:left w:val="single" w:sz="8" w:space="0" w:color="auto"/>
              <w:bottom w:val="single" w:sz="8" w:space="0" w:color="000000"/>
              <w:right w:val="single" w:sz="4" w:space="0" w:color="auto"/>
            </w:tcBorders>
            <w:vAlign w:val="center"/>
            <w:hideMark/>
          </w:tcPr>
          <w:p w14:paraId="4A74D8A6" w14:textId="77777777" w:rsidR="009469B6" w:rsidRPr="0045261D" w:rsidRDefault="009469B6" w:rsidP="009469B6">
            <w:pPr>
              <w:rPr>
                <w:rFonts w:ascii="Arial" w:hAnsi="Arial" w:cs="Arial"/>
                <w:b/>
                <w:bCs/>
                <w:sz w:val="14"/>
                <w:szCs w:val="14"/>
              </w:rPr>
            </w:pPr>
          </w:p>
        </w:tc>
        <w:tc>
          <w:tcPr>
            <w:tcW w:w="0" w:type="auto"/>
            <w:tcBorders>
              <w:top w:val="nil"/>
              <w:left w:val="nil"/>
              <w:bottom w:val="single" w:sz="8" w:space="0" w:color="auto"/>
              <w:right w:val="single" w:sz="4" w:space="0" w:color="auto"/>
            </w:tcBorders>
            <w:shd w:val="clear" w:color="auto" w:fill="auto"/>
            <w:vAlign w:val="center"/>
            <w:hideMark/>
          </w:tcPr>
          <w:p w14:paraId="7FA8409A" w14:textId="77777777" w:rsidR="009469B6" w:rsidRPr="0045261D" w:rsidRDefault="009469B6" w:rsidP="009469B6">
            <w:pPr>
              <w:rPr>
                <w:rFonts w:ascii="Verdana" w:hAnsi="Verdana" w:cs="Calibri"/>
                <w:sz w:val="14"/>
                <w:szCs w:val="14"/>
              </w:rPr>
            </w:pPr>
            <w:r w:rsidRPr="0045261D">
              <w:rPr>
                <w:rFonts w:ascii="Verdana" w:hAnsi="Verdana" w:cs="Calibri"/>
                <w:sz w:val="14"/>
                <w:szCs w:val="14"/>
              </w:rPr>
              <w:t>NC LEVE</w:t>
            </w:r>
          </w:p>
        </w:tc>
        <w:tc>
          <w:tcPr>
            <w:tcW w:w="0" w:type="auto"/>
            <w:tcBorders>
              <w:top w:val="nil"/>
              <w:left w:val="nil"/>
              <w:bottom w:val="single" w:sz="8" w:space="0" w:color="auto"/>
              <w:right w:val="single" w:sz="4" w:space="0" w:color="auto"/>
            </w:tcBorders>
            <w:shd w:val="clear" w:color="000000" w:fill="FFFFCC"/>
            <w:vAlign w:val="center"/>
            <w:hideMark/>
          </w:tcPr>
          <w:p w14:paraId="74C34E27" w14:textId="77777777" w:rsidR="009469B6" w:rsidRPr="0045261D" w:rsidRDefault="009469B6" w:rsidP="009469B6">
            <w:pPr>
              <w:jc w:val="center"/>
              <w:rPr>
                <w:rFonts w:ascii="Verdana" w:hAnsi="Verdana" w:cs="Calibri"/>
                <w:sz w:val="14"/>
                <w:szCs w:val="14"/>
              </w:rPr>
            </w:pPr>
            <w:r w:rsidRPr="0045261D">
              <w:rPr>
                <w:rFonts w:ascii="Verdana" w:hAnsi="Verdana" w:cs="Calibri"/>
                <w:sz w:val="14"/>
                <w:szCs w:val="14"/>
              </w:rPr>
              <w:t>0</w:t>
            </w:r>
          </w:p>
        </w:tc>
        <w:tc>
          <w:tcPr>
            <w:tcW w:w="0" w:type="auto"/>
            <w:tcBorders>
              <w:top w:val="nil"/>
              <w:left w:val="nil"/>
              <w:bottom w:val="single" w:sz="8" w:space="0" w:color="auto"/>
              <w:right w:val="single" w:sz="8" w:space="0" w:color="auto"/>
            </w:tcBorders>
            <w:shd w:val="clear" w:color="auto" w:fill="auto"/>
            <w:vAlign w:val="center"/>
            <w:hideMark/>
          </w:tcPr>
          <w:p w14:paraId="039A11E7" w14:textId="77777777" w:rsidR="009469B6" w:rsidRPr="0045261D" w:rsidRDefault="009469B6" w:rsidP="009469B6">
            <w:pPr>
              <w:jc w:val="center"/>
              <w:rPr>
                <w:rFonts w:ascii="Verdana" w:hAnsi="Verdana" w:cs="Calibri"/>
                <w:sz w:val="14"/>
                <w:szCs w:val="14"/>
              </w:rPr>
            </w:pPr>
            <w:r w:rsidRPr="0045261D">
              <w:rPr>
                <w:rFonts w:ascii="Verdana" w:hAnsi="Verdana" w:cs="Calibri"/>
                <w:sz w:val="14"/>
                <w:szCs w:val="14"/>
              </w:rPr>
              <w:t>-</w:t>
            </w:r>
          </w:p>
        </w:tc>
      </w:tr>
      <w:tr w:rsidR="009469B6" w:rsidRPr="0045261D" w14:paraId="2C82C7BD" w14:textId="77777777" w:rsidTr="009469B6">
        <w:trPr>
          <w:trHeight w:val="375"/>
        </w:trPr>
        <w:tc>
          <w:tcPr>
            <w:tcW w:w="0" w:type="auto"/>
            <w:vMerge w:val="restart"/>
            <w:tcBorders>
              <w:top w:val="nil"/>
              <w:left w:val="single" w:sz="8" w:space="0" w:color="auto"/>
              <w:bottom w:val="single" w:sz="8" w:space="0" w:color="000000"/>
              <w:right w:val="single" w:sz="4" w:space="0" w:color="auto"/>
            </w:tcBorders>
            <w:shd w:val="clear" w:color="CCCCFF" w:fill="C0C0C0"/>
            <w:vAlign w:val="center"/>
            <w:hideMark/>
          </w:tcPr>
          <w:p w14:paraId="417DC9E2" w14:textId="77777777" w:rsidR="009469B6" w:rsidRPr="0045261D" w:rsidRDefault="009469B6" w:rsidP="009469B6">
            <w:pPr>
              <w:jc w:val="center"/>
              <w:rPr>
                <w:rFonts w:ascii="Arial" w:hAnsi="Arial" w:cs="Arial"/>
                <w:b/>
                <w:bCs/>
                <w:sz w:val="14"/>
                <w:szCs w:val="14"/>
              </w:rPr>
            </w:pPr>
            <w:r w:rsidRPr="0045261D">
              <w:rPr>
                <w:rFonts w:ascii="Arial" w:hAnsi="Arial" w:cs="Arial"/>
                <w:b/>
                <w:bCs/>
                <w:sz w:val="14"/>
                <w:szCs w:val="14"/>
              </w:rPr>
              <w:t>ISLAS CANARIAS</w:t>
            </w:r>
          </w:p>
        </w:tc>
        <w:tc>
          <w:tcPr>
            <w:tcW w:w="0" w:type="auto"/>
            <w:tcBorders>
              <w:top w:val="nil"/>
              <w:left w:val="nil"/>
              <w:bottom w:val="single" w:sz="4" w:space="0" w:color="auto"/>
              <w:right w:val="single" w:sz="4" w:space="0" w:color="auto"/>
            </w:tcBorders>
            <w:shd w:val="clear" w:color="auto" w:fill="auto"/>
            <w:vAlign w:val="center"/>
            <w:hideMark/>
          </w:tcPr>
          <w:p w14:paraId="11B6B84C" w14:textId="77777777" w:rsidR="009469B6" w:rsidRPr="0045261D" w:rsidRDefault="009469B6" w:rsidP="009469B6">
            <w:pPr>
              <w:rPr>
                <w:rFonts w:ascii="Verdana" w:hAnsi="Verdana" w:cs="Calibri"/>
                <w:sz w:val="14"/>
                <w:szCs w:val="14"/>
              </w:rPr>
            </w:pPr>
            <w:r w:rsidRPr="0045261D">
              <w:rPr>
                <w:rFonts w:ascii="Verdana" w:hAnsi="Verdana" w:cs="Calibri"/>
                <w:sz w:val="14"/>
                <w:szCs w:val="14"/>
              </w:rPr>
              <w:t>NC GRAVE QUE PUEDE INVALIDAR EL CONTROL OFICIAL</w:t>
            </w:r>
          </w:p>
        </w:tc>
        <w:tc>
          <w:tcPr>
            <w:tcW w:w="0" w:type="auto"/>
            <w:tcBorders>
              <w:top w:val="nil"/>
              <w:left w:val="nil"/>
              <w:bottom w:val="single" w:sz="4" w:space="0" w:color="auto"/>
              <w:right w:val="single" w:sz="4" w:space="0" w:color="auto"/>
            </w:tcBorders>
            <w:shd w:val="clear" w:color="000000" w:fill="FFFFCC"/>
            <w:vAlign w:val="center"/>
            <w:hideMark/>
          </w:tcPr>
          <w:p w14:paraId="29C9033E" w14:textId="77777777" w:rsidR="009469B6" w:rsidRPr="0045261D" w:rsidRDefault="009469B6" w:rsidP="009469B6">
            <w:pPr>
              <w:jc w:val="center"/>
              <w:rPr>
                <w:rFonts w:ascii="Verdana" w:hAnsi="Verdana" w:cs="Calibri"/>
                <w:sz w:val="14"/>
                <w:szCs w:val="14"/>
              </w:rPr>
            </w:pPr>
            <w:r w:rsidRPr="0045261D">
              <w:rPr>
                <w:rFonts w:ascii="Verdana" w:hAnsi="Verdana" w:cs="Calibri"/>
                <w:sz w:val="14"/>
                <w:szCs w:val="14"/>
              </w:rPr>
              <w:t>0</w:t>
            </w:r>
          </w:p>
        </w:tc>
        <w:tc>
          <w:tcPr>
            <w:tcW w:w="0" w:type="auto"/>
            <w:tcBorders>
              <w:top w:val="nil"/>
              <w:left w:val="nil"/>
              <w:bottom w:val="single" w:sz="4" w:space="0" w:color="auto"/>
              <w:right w:val="single" w:sz="8" w:space="0" w:color="auto"/>
            </w:tcBorders>
            <w:shd w:val="clear" w:color="auto" w:fill="auto"/>
            <w:vAlign w:val="center"/>
            <w:hideMark/>
          </w:tcPr>
          <w:p w14:paraId="1F8E2DE1" w14:textId="77777777" w:rsidR="009469B6" w:rsidRPr="0045261D" w:rsidRDefault="009469B6" w:rsidP="009469B6">
            <w:pPr>
              <w:jc w:val="center"/>
              <w:rPr>
                <w:rFonts w:ascii="Verdana" w:hAnsi="Verdana" w:cs="Calibri"/>
                <w:sz w:val="14"/>
                <w:szCs w:val="14"/>
              </w:rPr>
            </w:pPr>
            <w:r w:rsidRPr="0045261D">
              <w:rPr>
                <w:rFonts w:ascii="Verdana" w:hAnsi="Verdana" w:cs="Calibri"/>
                <w:sz w:val="14"/>
                <w:szCs w:val="14"/>
              </w:rPr>
              <w:t>-</w:t>
            </w:r>
          </w:p>
        </w:tc>
      </w:tr>
      <w:tr w:rsidR="009469B6" w:rsidRPr="0045261D" w14:paraId="39AC4887" w14:textId="77777777" w:rsidTr="009469B6">
        <w:trPr>
          <w:trHeight w:val="234"/>
        </w:trPr>
        <w:tc>
          <w:tcPr>
            <w:tcW w:w="0" w:type="auto"/>
            <w:vMerge/>
            <w:tcBorders>
              <w:top w:val="nil"/>
              <w:left w:val="single" w:sz="8" w:space="0" w:color="auto"/>
              <w:bottom w:val="single" w:sz="8" w:space="0" w:color="000000"/>
              <w:right w:val="single" w:sz="4" w:space="0" w:color="auto"/>
            </w:tcBorders>
            <w:vAlign w:val="center"/>
            <w:hideMark/>
          </w:tcPr>
          <w:p w14:paraId="30355D93" w14:textId="77777777" w:rsidR="009469B6" w:rsidRPr="0045261D" w:rsidRDefault="009469B6" w:rsidP="009469B6">
            <w:pPr>
              <w:rPr>
                <w:rFonts w:ascii="Arial" w:hAnsi="Arial" w:cs="Arial"/>
                <w:b/>
                <w:bCs/>
                <w:sz w:val="14"/>
                <w:szCs w:val="14"/>
              </w:rPr>
            </w:pPr>
          </w:p>
        </w:tc>
        <w:tc>
          <w:tcPr>
            <w:tcW w:w="0" w:type="auto"/>
            <w:tcBorders>
              <w:top w:val="nil"/>
              <w:left w:val="nil"/>
              <w:bottom w:val="single" w:sz="8" w:space="0" w:color="auto"/>
              <w:right w:val="single" w:sz="4" w:space="0" w:color="auto"/>
            </w:tcBorders>
            <w:shd w:val="clear" w:color="auto" w:fill="auto"/>
            <w:vAlign w:val="center"/>
            <w:hideMark/>
          </w:tcPr>
          <w:p w14:paraId="0A53A7EC" w14:textId="77777777" w:rsidR="009469B6" w:rsidRPr="0045261D" w:rsidRDefault="009469B6" w:rsidP="009469B6">
            <w:pPr>
              <w:rPr>
                <w:rFonts w:ascii="Verdana" w:hAnsi="Verdana" w:cs="Calibri"/>
                <w:sz w:val="14"/>
                <w:szCs w:val="14"/>
              </w:rPr>
            </w:pPr>
            <w:r w:rsidRPr="0045261D">
              <w:rPr>
                <w:rFonts w:ascii="Verdana" w:hAnsi="Verdana" w:cs="Calibri"/>
                <w:sz w:val="14"/>
                <w:szCs w:val="14"/>
              </w:rPr>
              <w:t>NC LEVE</w:t>
            </w:r>
          </w:p>
        </w:tc>
        <w:tc>
          <w:tcPr>
            <w:tcW w:w="0" w:type="auto"/>
            <w:tcBorders>
              <w:top w:val="nil"/>
              <w:left w:val="nil"/>
              <w:bottom w:val="single" w:sz="8" w:space="0" w:color="auto"/>
              <w:right w:val="single" w:sz="4" w:space="0" w:color="auto"/>
            </w:tcBorders>
            <w:shd w:val="clear" w:color="000000" w:fill="FFFFCC"/>
            <w:vAlign w:val="center"/>
            <w:hideMark/>
          </w:tcPr>
          <w:p w14:paraId="465DC234" w14:textId="77777777" w:rsidR="009469B6" w:rsidRPr="0045261D" w:rsidRDefault="009469B6" w:rsidP="009469B6">
            <w:pPr>
              <w:jc w:val="center"/>
              <w:rPr>
                <w:rFonts w:ascii="Verdana" w:hAnsi="Verdana" w:cs="Calibri"/>
                <w:sz w:val="14"/>
                <w:szCs w:val="14"/>
              </w:rPr>
            </w:pPr>
            <w:r w:rsidRPr="0045261D">
              <w:rPr>
                <w:rFonts w:ascii="Verdana" w:hAnsi="Verdana" w:cs="Calibri"/>
                <w:sz w:val="14"/>
                <w:szCs w:val="14"/>
              </w:rPr>
              <w:t>0</w:t>
            </w:r>
          </w:p>
        </w:tc>
        <w:tc>
          <w:tcPr>
            <w:tcW w:w="0" w:type="auto"/>
            <w:tcBorders>
              <w:top w:val="nil"/>
              <w:left w:val="nil"/>
              <w:bottom w:val="single" w:sz="8" w:space="0" w:color="auto"/>
              <w:right w:val="single" w:sz="8" w:space="0" w:color="auto"/>
            </w:tcBorders>
            <w:shd w:val="clear" w:color="auto" w:fill="auto"/>
            <w:vAlign w:val="center"/>
            <w:hideMark/>
          </w:tcPr>
          <w:p w14:paraId="15F02AF2" w14:textId="77777777" w:rsidR="009469B6" w:rsidRPr="0045261D" w:rsidRDefault="009469B6" w:rsidP="009469B6">
            <w:pPr>
              <w:jc w:val="center"/>
              <w:rPr>
                <w:rFonts w:ascii="Verdana" w:hAnsi="Verdana" w:cs="Calibri"/>
                <w:sz w:val="14"/>
                <w:szCs w:val="14"/>
              </w:rPr>
            </w:pPr>
            <w:r w:rsidRPr="0045261D">
              <w:rPr>
                <w:rFonts w:ascii="Verdana" w:hAnsi="Verdana" w:cs="Calibri"/>
                <w:sz w:val="14"/>
                <w:szCs w:val="14"/>
              </w:rPr>
              <w:t>-</w:t>
            </w:r>
          </w:p>
        </w:tc>
      </w:tr>
      <w:tr w:rsidR="009469B6" w:rsidRPr="0045261D" w14:paraId="429B51AF" w14:textId="77777777" w:rsidTr="009469B6">
        <w:trPr>
          <w:trHeight w:val="375"/>
        </w:trPr>
        <w:tc>
          <w:tcPr>
            <w:tcW w:w="0" w:type="auto"/>
            <w:vMerge w:val="restart"/>
            <w:tcBorders>
              <w:top w:val="nil"/>
              <w:left w:val="single" w:sz="8" w:space="0" w:color="auto"/>
              <w:bottom w:val="single" w:sz="8" w:space="0" w:color="000000"/>
              <w:right w:val="single" w:sz="4" w:space="0" w:color="auto"/>
            </w:tcBorders>
            <w:shd w:val="clear" w:color="000000" w:fill="C0C0C0"/>
            <w:vAlign w:val="center"/>
            <w:hideMark/>
          </w:tcPr>
          <w:p w14:paraId="216728E1" w14:textId="77777777" w:rsidR="009469B6" w:rsidRPr="0045261D" w:rsidRDefault="009469B6" w:rsidP="009469B6">
            <w:pPr>
              <w:jc w:val="center"/>
              <w:rPr>
                <w:rFonts w:ascii="Arial" w:hAnsi="Arial" w:cs="Arial"/>
                <w:b/>
                <w:bCs/>
                <w:sz w:val="14"/>
                <w:szCs w:val="14"/>
              </w:rPr>
            </w:pPr>
            <w:r w:rsidRPr="0045261D">
              <w:rPr>
                <w:rFonts w:ascii="Arial" w:hAnsi="Arial" w:cs="Arial"/>
                <w:b/>
                <w:bCs/>
                <w:sz w:val="14"/>
                <w:szCs w:val="14"/>
              </w:rPr>
              <w:t>PRINCIPADO DE ASTURIAS</w:t>
            </w:r>
          </w:p>
        </w:tc>
        <w:tc>
          <w:tcPr>
            <w:tcW w:w="0" w:type="auto"/>
            <w:tcBorders>
              <w:top w:val="nil"/>
              <w:left w:val="nil"/>
              <w:bottom w:val="single" w:sz="4" w:space="0" w:color="auto"/>
              <w:right w:val="single" w:sz="4" w:space="0" w:color="auto"/>
            </w:tcBorders>
            <w:shd w:val="clear" w:color="auto" w:fill="auto"/>
            <w:vAlign w:val="center"/>
            <w:hideMark/>
          </w:tcPr>
          <w:p w14:paraId="0D97FE4F" w14:textId="77777777" w:rsidR="009469B6" w:rsidRPr="0045261D" w:rsidRDefault="009469B6" w:rsidP="009469B6">
            <w:pPr>
              <w:rPr>
                <w:rFonts w:ascii="Verdana" w:hAnsi="Verdana" w:cs="Calibri"/>
                <w:sz w:val="14"/>
                <w:szCs w:val="14"/>
              </w:rPr>
            </w:pPr>
            <w:r w:rsidRPr="0045261D">
              <w:rPr>
                <w:rFonts w:ascii="Verdana" w:hAnsi="Verdana" w:cs="Calibri"/>
                <w:sz w:val="14"/>
                <w:szCs w:val="14"/>
              </w:rPr>
              <w:t>NC GRAVE QUE PUEDE INVALIDAR EL CONTROL OFICIAL</w:t>
            </w:r>
          </w:p>
        </w:tc>
        <w:tc>
          <w:tcPr>
            <w:tcW w:w="0" w:type="auto"/>
            <w:tcBorders>
              <w:top w:val="nil"/>
              <w:left w:val="nil"/>
              <w:bottom w:val="single" w:sz="4" w:space="0" w:color="auto"/>
              <w:right w:val="single" w:sz="4" w:space="0" w:color="auto"/>
            </w:tcBorders>
            <w:shd w:val="clear" w:color="000000" w:fill="FFFFCC"/>
            <w:vAlign w:val="center"/>
            <w:hideMark/>
          </w:tcPr>
          <w:p w14:paraId="1B03C384" w14:textId="77777777" w:rsidR="009469B6" w:rsidRPr="0045261D" w:rsidRDefault="009469B6" w:rsidP="009469B6">
            <w:pPr>
              <w:jc w:val="center"/>
              <w:rPr>
                <w:rFonts w:ascii="Verdana" w:hAnsi="Verdana" w:cs="Calibri"/>
                <w:sz w:val="14"/>
                <w:szCs w:val="14"/>
              </w:rPr>
            </w:pPr>
            <w:r w:rsidRPr="0045261D">
              <w:rPr>
                <w:rFonts w:ascii="Verdana" w:hAnsi="Verdana" w:cs="Calibri"/>
                <w:sz w:val="14"/>
                <w:szCs w:val="14"/>
              </w:rPr>
              <w:t>0</w:t>
            </w:r>
          </w:p>
        </w:tc>
        <w:tc>
          <w:tcPr>
            <w:tcW w:w="0" w:type="auto"/>
            <w:tcBorders>
              <w:top w:val="nil"/>
              <w:left w:val="nil"/>
              <w:bottom w:val="single" w:sz="4" w:space="0" w:color="auto"/>
              <w:right w:val="single" w:sz="8" w:space="0" w:color="auto"/>
            </w:tcBorders>
            <w:shd w:val="clear" w:color="auto" w:fill="auto"/>
            <w:vAlign w:val="center"/>
            <w:hideMark/>
          </w:tcPr>
          <w:p w14:paraId="7A7055DF" w14:textId="77777777" w:rsidR="009469B6" w:rsidRPr="0045261D" w:rsidRDefault="009469B6" w:rsidP="009469B6">
            <w:pPr>
              <w:jc w:val="center"/>
              <w:rPr>
                <w:rFonts w:ascii="Verdana" w:hAnsi="Verdana" w:cs="Calibri"/>
                <w:sz w:val="14"/>
                <w:szCs w:val="14"/>
              </w:rPr>
            </w:pPr>
            <w:r w:rsidRPr="0045261D">
              <w:rPr>
                <w:rFonts w:ascii="Verdana" w:hAnsi="Verdana" w:cs="Calibri"/>
                <w:sz w:val="14"/>
                <w:szCs w:val="14"/>
              </w:rPr>
              <w:t>-</w:t>
            </w:r>
          </w:p>
        </w:tc>
      </w:tr>
      <w:tr w:rsidR="009469B6" w:rsidRPr="0045261D" w14:paraId="7CA4FC17" w14:textId="77777777" w:rsidTr="009469B6">
        <w:trPr>
          <w:trHeight w:val="272"/>
        </w:trPr>
        <w:tc>
          <w:tcPr>
            <w:tcW w:w="0" w:type="auto"/>
            <w:vMerge/>
            <w:tcBorders>
              <w:top w:val="nil"/>
              <w:left w:val="single" w:sz="8" w:space="0" w:color="auto"/>
              <w:bottom w:val="single" w:sz="8" w:space="0" w:color="000000"/>
              <w:right w:val="single" w:sz="4" w:space="0" w:color="auto"/>
            </w:tcBorders>
            <w:vAlign w:val="center"/>
            <w:hideMark/>
          </w:tcPr>
          <w:p w14:paraId="5B998236" w14:textId="77777777" w:rsidR="009469B6" w:rsidRPr="0045261D" w:rsidRDefault="009469B6" w:rsidP="009469B6">
            <w:pPr>
              <w:rPr>
                <w:rFonts w:ascii="Arial" w:hAnsi="Arial" w:cs="Arial"/>
                <w:b/>
                <w:bCs/>
                <w:sz w:val="14"/>
                <w:szCs w:val="14"/>
              </w:rPr>
            </w:pPr>
          </w:p>
        </w:tc>
        <w:tc>
          <w:tcPr>
            <w:tcW w:w="0" w:type="auto"/>
            <w:tcBorders>
              <w:top w:val="nil"/>
              <w:left w:val="nil"/>
              <w:bottom w:val="single" w:sz="8" w:space="0" w:color="auto"/>
              <w:right w:val="single" w:sz="4" w:space="0" w:color="auto"/>
            </w:tcBorders>
            <w:shd w:val="clear" w:color="auto" w:fill="auto"/>
            <w:vAlign w:val="center"/>
            <w:hideMark/>
          </w:tcPr>
          <w:p w14:paraId="2B253114" w14:textId="77777777" w:rsidR="009469B6" w:rsidRPr="0045261D" w:rsidRDefault="009469B6" w:rsidP="009469B6">
            <w:pPr>
              <w:rPr>
                <w:rFonts w:ascii="Verdana" w:hAnsi="Verdana" w:cs="Calibri"/>
                <w:sz w:val="14"/>
                <w:szCs w:val="14"/>
              </w:rPr>
            </w:pPr>
            <w:r w:rsidRPr="0045261D">
              <w:rPr>
                <w:rFonts w:ascii="Verdana" w:hAnsi="Verdana" w:cs="Calibri"/>
                <w:sz w:val="14"/>
                <w:szCs w:val="14"/>
              </w:rPr>
              <w:t>NC LEVE</w:t>
            </w:r>
          </w:p>
        </w:tc>
        <w:tc>
          <w:tcPr>
            <w:tcW w:w="0" w:type="auto"/>
            <w:tcBorders>
              <w:top w:val="nil"/>
              <w:left w:val="nil"/>
              <w:bottom w:val="single" w:sz="8" w:space="0" w:color="auto"/>
              <w:right w:val="single" w:sz="4" w:space="0" w:color="auto"/>
            </w:tcBorders>
            <w:shd w:val="clear" w:color="000000" w:fill="FFFFCC"/>
            <w:vAlign w:val="center"/>
            <w:hideMark/>
          </w:tcPr>
          <w:p w14:paraId="4CD88F7A" w14:textId="77777777" w:rsidR="009469B6" w:rsidRPr="0045261D" w:rsidRDefault="009469B6" w:rsidP="009469B6">
            <w:pPr>
              <w:jc w:val="center"/>
              <w:rPr>
                <w:rFonts w:ascii="Verdana" w:hAnsi="Verdana" w:cs="Calibri"/>
                <w:sz w:val="14"/>
                <w:szCs w:val="14"/>
              </w:rPr>
            </w:pPr>
            <w:r w:rsidRPr="0045261D">
              <w:rPr>
                <w:rFonts w:ascii="Verdana" w:hAnsi="Verdana" w:cs="Calibri"/>
                <w:sz w:val="14"/>
                <w:szCs w:val="14"/>
              </w:rPr>
              <w:t>0</w:t>
            </w:r>
          </w:p>
        </w:tc>
        <w:tc>
          <w:tcPr>
            <w:tcW w:w="0" w:type="auto"/>
            <w:tcBorders>
              <w:top w:val="nil"/>
              <w:left w:val="nil"/>
              <w:bottom w:val="single" w:sz="8" w:space="0" w:color="auto"/>
              <w:right w:val="single" w:sz="8" w:space="0" w:color="auto"/>
            </w:tcBorders>
            <w:shd w:val="clear" w:color="auto" w:fill="auto"/>
            <w:vAlign w:val="center"/>
            <w:hideMark/>
          </w:tcPr>
          <w:p w14:paraId="2B05128A" w14:textId="77777777" w:rsidR="009469B6" w:rsidRPr="0045261D" w:rsidRDefault="009469B6" w:rsidP="009469B6">
            <w:pPr>
              <w:jc w:val="center"/>
              <w:rPr>
                <w:rFonts w:ascii="Verdana" w:hAnsi="Verdana" w:cs="Calibri"/>
                <w:sz w:val="14"/>
                <w:szCs w:val="14"/>
              </w:rPr>
            </w:pPr>
            <w:r w:rsidRPr="0045261D">
              <w:rPr>
                <w:rFonts w:ascii="Verdana" w:hAnsi="Verdana" w:cs="Calibri"/>
                <w:sz w:val="14"/>
                <w:szCs w:val="14"/>
              </w:rPr>
              <w:t>-</w:t>
            </w:r>
          </w:p>
        </w:tc>
      </w:tr>
      <w:tr w:rsidR="009469B6" w:rsidRPr="0045261D" w14:paraId="5D92C453" w14:textId="77777777" w:rsidTr="009469B6">
        <w:trPr>
          <w:trHeight w:val="375"/>
        </w:trPr>
        <w:tc>
          <w:tcPr>
            <w:tcW w:w="0" w:type="auto"/>
            <w:vMerge w:val="restart"/>
            <w:tcBorders>
              <w:top w:val="nil"/>
              <w:left w:val="single" w:sz="8" w:space="0" w:color="auto"/>
              <w:bottom w:val="single" w:sz="8" w:space="0" w:color="000000"/>
              <w:right w:val="single" w:sz="4" w:space="0" w:color="auto"/>
            </w:tcBorders>
            <w:shd w:val="clear" w:color="000000" w:fill="C0C0C0"/>
            <w:vAlign w:val="center"/>
            <w:hideMark/>
          </w:tcPr>
          <w:p w14:paraId="6067F4E4" w14:textId="77777777" w:rsidR="009469B6" w:rsidRPr="0045261D" w:rsidRDefault="009469B6" w:rsidP="009469B6">
            <w:pPr>
              <w:jc w:val="center"/>
              <w:rPr>
                <w:rFonts w:ascii="Arial" w:hAnsi="Arial" w:cs="Arial"/>
                <w:b/>
                <w:bCs/>
                <w:sz w:val="14"/>
                <w:szCs w:val="14"/>
              </w:rPr>
            </w:pPr>
            <w:r w:rsidRPr="0045261D">
              <w:rPr>
                <w:rFonts w:ascii="Arial" w:hAnsi="Arial" w:cs="Arial"/>
                <w:b/>
                <w:bCs/>
                <w:sz w:val="14"/>
                <w:szCs w:val="14"/>
              </w:rPr>
              <w:t>PAÍS VASCO</w:t>
            </w:r>
          </w:p>
        </w:tc>
        <w:tc>
          <w:tcPr>
            <w:tcW w:w="0" w:type="auto"/>
            <w:tcBorders>
              <w:top w:val="nil"/>
              <w:left w:val="nil"/>
              <w:bottom w:val="single" w:sz="4" w:space="0" w:color="auto"/>
              <w:right w:val="single" w:sz="4" w:space="0" w:color="auto"/>
            </w:tcBorders>
            <w:shd w:val="clear" w:color="auto" w:fill="auto"/>
            <w:vAlign w:val="center"/>
            <w:hideMark/>
          </w:tcPr>
          <w:p w14:paraId="0F2AB675" w14:textId="77777777" w:rsidR="009469B6" w:rsidRPr="0045261D" w:rsidRDefault="009469B6" w:rsidP="009469B6">
            <w:pPr>
              <w:rPr>
                <w:rFonts w:ascii="Verdana" w:hAnsi="Verdana" w:cs="Calibri"/>
                <w:sz w:val="14"/>
                <w:szCs w:val="14"/>
              </w:rPr>
            </w:pPr>
            <w:r w:rsidRPr="0045261D">
              <w:rPr>
                <w:rFonts w:ascii="Verdana" w:hAnsi="Verdana" w:cs="Calibri"/>
                <w:sz w:val="14"/>
                <w:szCs w:val="14"/>
              </w:rPr>
              <w:t>NC GRAVE QUE PUEDE INVALIDAR EL CONTROL OFICIAL</w:t>
            </w:r>
          </w:p>
        </w:tc>
        <w:tc>
          <w:tcPr>
            <w:tcW w:w="0" w:type="auto"/>
            <w:tcBorders>
              <w:top w:val="nil"/>
              <w:left w:val="nil"/>
              <w:bottom w:val="single" w:sz="4" w:space="0" w:color="auto"/>
              <w:right w:val="single" w:sz="4" w:space="0" w:color="auto"/>
            </w:tcBorders>
            <w:shd w:val="clear" w:color="000000" w:fill="FFFFCC"/>
            <w:vAlign w:val="center"/>
            <w:hideMark/>
          </w:tcPr>
          <w:p w14:paraId="74A661FE" w14:textId="77777777" w:rsidR="009469B6" w:rsidRPr="0045261D" w:rsidRDefault="009469B6" w:rsidP="009469B6">
            <w:pPr>
              <w:jc w:val="center"/>
              <w:rPr>
                <w:rFonts w:ascii="Verdana" w:hAnsi="Verdana" w:cs="Calibri"/>
                <w:sz w:val="14"/>
                <w:szCs w:val="14"/>
              </w:rPr>
            </w:pPr>
            <w:r w:rsidRPr="0045261D">
              <w:rPr>
                <w:rFonts w:ascii="Verdana" w:hAnsi="Verdana" w:cs="Calibri"/>
                <w:sz w:val="14"/>
                <w:szCs w:val="14"/>
              </w:rPr>
              <w:t>0</w:t>
            </w:r>
          </w:p>
        </w:tc>
        <w:tc>
          <w:tcPr>
            <w:tcW w:w="0" w:type="auto"/>
            <w:tcBorders>
              <w:top w:val="nil"/>
              <w:left w:val="nil"/>
              <w:bottom w:val="single" w:sz="4" w:space="0" w:color="auto"/>
              <w:right w:val="single" w:sz="8" w:space="0" w:color="auto"/>
            </w:tcBorders>
            <w:shd w:val="clear" w:color="auto" w:fill="auto"/>
            <w:vAlign w:val="center"/>
            <w:hideMark/>
          </w:tcPr>
          <w:p w14:paraId="2E0A5605" w14:textId="77777777" w:rsidR="009469B6" w:rsidRPr="0045261D" w:rsidRDefault="009469B6" w:rsidP="009469B6">
            <w:pPr>
              <w:jc w:val="center"/>
              <w:rPr>
                <w:rFonts w:ascii="Verdana" w:hAnsi="Verdana" w:cs="Calibri"/>
                <w:sz w:val="14"/>
                <w:szCs w:val="14"/>
              </w:rPr>
            </w:pPr>
            <w:r w:rsidRPr="0045261D">
              <w:rPr>
                <w:rFonts w:ascii="Verdana" w:hAnsi="Verdana" w:cs="Calibri"/>
                <w:sz w:val="14"/>
                <w:szCs w:val="14"/>
              </w:rPr>
              <w:t>-</w:t>
            </w:r>
          </w:p>
        </w:tc>
      </w:tr>
      <w:tr w:rsidR="009469B6" w:rsidRPr="0045261D" w14:paraId="19CD8DAD" w14:textId="77777777" w:rsidTr="009469B6">
        <w:trPr>
          <w:trHeight w:val="297"/>
        </w:trPr>
        <w:tc>
          <w:tcPr>
            <w:tcW w:w="0" w:type="auto"/>
            <w:vMerge/>
            <w:tcBorders>
              <w:top w:val="nil"/>
              <w:left w:val="single" w:sz="8" w:space="0" w:color="auto"/>
              <w:bottom w:val="single" w:sz="8" w:space="0" w:color="000000"/>
              <w:right w:val="single" w:sz="4" w:space="0" w:color="auto"/>
            </w:tcBorders>
            <w:vAlign w:val="center"/>
            <w:hideMark/>
          </w:tcPr>
          <w:p w14:paraId="62827B11" w14:textId="77777777" w:rsidR="009469B6" w:rsidRPr="0045261D" w:rsidRDefault="009469B6" w:rsidP="009469B6">
            <w:pPr>
              <w:rPr>
                <w:rFonts w:ascii="Arial" w:hAnsi="Arial" w:cs="Arial"/>
                <w:b/>
                <w:bCs/>
                <w:sz w:val="14"/>
                <w:szCs w:val="14"/>
              </w:rPr>
            </w:pPr>
          </w:p>
        </w:tc>
        <w:tc>
          <w:tcPr>
            <w:tcW w:w="0" w:type="auto"/>
            <w:tcBorders>
              <w:top w:val="nil"/>
              <w:left w:val="nil"/>
              <w:bottom w:val="single" w:sz="8" w:space="0" w:color="auto"/>
              <w:right w:val="single" w:sz="4" w:space="0" w:color="auto"/>
            </w:tcBorders>
            <w:shd w:val="clear" w:color="auto" w:fill="auto"/>
            <w:vAlign w:val="center"/>
            <w:hideMark/>
          </w:tcPr>
          <w:p w14:paraId="42B82FFD" w14:textId="77777777" w:rsidR="009469B6" w:rsidRPr="0045261D" w:rsidRDefault="009469B6" w:rsidP="009469B6">
            <w:pPr>
              <w:rPr>
                <w:rFonts w:ascii="Verdana" w:hAnsi="Verdana" w:cs="Calibri"/>
                <w:sz w:val="14"/>
                <w:szCs w:val="14"/>
              </w:rPr>
            </w:pPr>
            <w:r w:rsidRPr="0045261D">
              <w:rPr>
                <w:rFonts w:ascii="Verdana" w:hAnsi="Verdana" w:cs="Calibri"/>
                <w:sz w:val="14"/>
                <w:szCs w:val="14"/>
              </w:rPr>
              <w:t>NC LEVE</w:t>
            </w:r>
          </w:p>
        </w:tc>
        <w:tc>
          <w:tcPr>
            <w:tcW w:w="0" w:type="auto"/>
            <w:tcBorders>
              <w:top w:val="nil"/>
              <w:left w:val="nil"/>
              <w:bottom w:val="single" w:sz="8" w:space="0" w:color="auto"/>
              <w:right w:val="single" w:sz="4" w:space="0" w:color="auto"/>
            </w:tcBorders>
            <w:shd w:val="clear" w:color="000000" w:fill="FFFFCC"/>
            <w:vAlign w:val="center"/>
            <w:hideMark/>
          </w:tcPr>
          <w:p w14:paraId="2F15DD92" w14:textId="77777777" w:rsidR="009469B6" w:rsidRPr="0045261D" w:rsidRDefault="009469B6" w:rsidP="009469B6">
            <w:pPr>
              <w:jc w:val="center"/>
              <w:rPr>
                <w:rFonts w:ascii="Verdana" w:hAnsi="Verdana" w:cs="Calibri"/>
                <w:sz w:val="14"/>
                <w:szCs w:val="14"/>
              </w:rPr>
            </w:pPr>
            <w:r w:rsidRPr="0045261D">
              <w:rPr>
                <w:rFonts w:ascii="Verdana" w:hAnsi="Verdana" w:cs="Calibri"/>
                <w:sz w:val="14"/>
                <w:szCs w:val="14"/>
              </w:rPr>
              <w:t>0</w:t>
            </w:r>
          </w:p>
        </w:tc>
        <w:tc>
          <w:tcPr>
            <w:tcW w:w="0" w:type="auto"/>
            <w:tcBorders>
              <w:top w:val="nil"/>
              <w:left w:val="nil"/>
              <w:bottom w:val="single" w:sz="8" w:space="0" w:color="auto"/>
              <w:right w:val="single" w:sz="8" w:space="0" w:color="auto"/>
            </w:tcBorders>
            <w:shd w:val="clear" w:color="auto" w:fill="auto"/>
            <w:vAlign w:val="center"/>
            <w:hideMark/>
          </w:tcPr>
          <w:p w14:paraId="74E1E9A6" w14:textId="77777777" w:rsidR="009469B6" w:rsidRPr="0045261D" w:rsidRDefault="009469B6" w:rsidP="009469B6">
            <w:pPr>
              <w:jc w:val="center"/>
              <w:rPr>
                <w:rFonts w:ascii="Verdana" w:hAnsi="Verdana" w:cs="Calibri"/>
                <w:sz w:val="14"/>
                <w:szCs w:val="14"/>
              </w:rPr>
            </w:pPr>
            <w:r w:rsidRPr="0045261D">
              <w:rPr>
                <w:rFonts w:ascii="Verdana" w:hAnsi="Verdana" w:cs="Calibri"/>
                <w:sz w:val="14"/>
                <w:szCs w:val="14"/>
              </w:rPr>
              <w:t>-</w:t>
            </w:r>
          </w:p>
        </w:tc>
      </w:tr>
      <w:tr w:rsidR="009469B6" w:rsidRPr="0045261D" w14:paraId="1F2236E3" w14:textId="77777777" w:rsidTr="009469B6">
        <w:trPr>
          <w:trHeight w:val="375"/>
        </w:trPr>
        <w:tc>
          <w:tcPr>
            <w:tcW w:w="0" w:type="auto"/>
            <w:vMerge w:val="restart"/>
            <w:tcBorders>
              <w:top w:val="nil"/>
              <w:left w:val="single" w:sz="8" w:space="0" w:color="auto"/>
              <w:bottom w:val="single" w:sz="8" w:space="0" w:color="000000"/>
              <w:right w:val="single" w:sz="4" w:space="0" w:color="auto"/>
            </w:tcBorders>
            <w:shd w:val="clear" w:color="000000" w:fill="C0C0C0"/>
            <w:vAlign w:val="center"/>
            <w:hideMark/>
          </w:tcPr>
          <w:p w14:paraId="7DC0EFCC" w14:textId="77777777" w:rsidR="009469B6" w:rsidRPr="0045261D" w:rsidRDefault="009469B6" w:rsidP="009469B6">
            <w:pPr>
              <w:jc w:val="center"/>
              <w:rPr>
                <w:rFonts w:ascii="Arial" w:hAnsi="Arial" w:cs="Arial"/>
                <w:b/>
                <w:bCs/>
                <w:sz w:val="14"/>
                <w:szCs w:val="14"/>
              </w:rPr>
            </w:pPr>
            <w:r w:rsidRPr="0045261D">
              <w:rPr>
                <w:rFonts w:ascii="Arial" w:hAnsi="Arial" w:cs="Arial"/>
                <w:b/>
                <w:bCs/>
                <w:sz w:val="14"/>
                <w:szCs w:val="14"/>
              </w:rPr>
              <w:t>R. DE MURCIA</w:t>
            </w:r>
          </w:p>
        </w:tc>
        <w:tc>
          <w:tcPr>
            <w:tcW w:w="0" w:type="auto"/>
            <w:tcBorders>
              <w:top w:val="nil"/>
              <w:left w:val="nil"/>
              <w:bottom w:val="single" w:sz="4" w:space="0" w:color="auto"/>
              <w:right w:val="single" w:sz="4" w:space="0" w:color="auto"/>
            </w:tcBorders>
            <w:shd w:val="clear" w:color="auto" w:fill="auto"/>
            <w:vAlign w:val="center"/>
            <w:hideMark/>
          </w:tcPr>
          <w:p w14:paraId="6DBC7006" w14:textId="77777777" w:rsidR="009469B6" w:rsidRPr="0045261D" w:rsidRDefault="009469B6" w:rsidP="009469B6">
            <w:pPr>
              <w:rPr>
                <w:rFonts w:ascii="Verdana" w:hAnsi="Verdana" w:cs="Calibri"/>
                <w:sz w:val="14"/>
                <w:szCs w:val="14"/>
              </w:rPr>
            </w:pPr>
            <w:r w:rsidRPr="0045261D">
              <w:rPr>
                <w:rFonts w:ascii="Verdana" w:hAnsi="Verdana" w:cs="Calibri"/>
                <w:sz w:val="14"/>
                <w:szCs w:val="14"/>
              </w:rPr>
              <w:t>NC GRAVE QUE PUEDE INVALIDAR EL CONTROL OFICIAL</w:t>
            </w:r>
          </w:p>
        </w:tc>
        <w:tc>
          <w:tcPr>
            <w:tcW w:w="0" w:type="auto"/>
            <w:tcBorders>
              <w:top w:val="nil"/>
              <w:left w:val="nil"/>
              <w:bottom w:val="single" w:sz="4" w:space="0" w:color="auto"/>
              <w:right w:val="single" w:sz="4" w:space="0" w:color="auto"/>
            </w:tcBorders>
            <w:shd w:val="clear" w:color="000000" w:fill="FFFFCC"/>
            <w:noWrap/>
            <w:vAlign w:val="center"/>
            <w:hideMark/>
          </w:tcPr>
          <w:p w14:paraId="71228D63" w14:textId="77777777" w:rsidR="009469B6" w:rsidRPr="0045261D" w:rsidRDefault="009469B6" w:rsidP="009469B6">
            <w:pPr>
              <w:jc w:val="center"/>
              <w:rPr>
                <w:rFonts w:ascii="Arial" w:hAnsi="Arial" w:cs="Arial"/>
                <w:sz w:val="14"/>
                <w:szCs w:val="14"/>
              </w:rPr>
            </w:pPr>
            <w:r w:rsidRPr="0045261D">
              <w:rPr>
                <w:rFonts w:ascii="Arial" w:hAnsi="Arial" w:cs="Arial"/>
                <w:sz w:val="14"/>
                <w:szCs w:val="14"/>
              </w:rPr>
              <w:t>0</w:t>
            </w:r>
          </w:p>
        </w:tc>
        <w:tc>
          <w:tcPr>
            <w:tcW w:w="0" w:type="auto"/>
            <w:tcBorders>
              <w:top w:val="nil"/>
              <w:left w:val="nil"/>
              <w:bottom w:val="single" w:sz="4" w:space="0" w:color="auto"/>
              <w:right w:val="single" w:sz="8" w:space="0" w:color="auto"/>
            </w:tcBorders>
            <w:shd w:val="clear" w:color="auto" w:fill="auto"/>
            <w:vAlign w:val="center"/>
            <w:hideMark/>
          </w:tcPr>
          <w:p w14:paraId="55970EDE" w14:textId="77777777" w:rsidR="009469B6" w:rsidRPr="0045261D" w:rsidRDefault="009469B6" w:rsidP="009469B6">
            <w:pPr>
              <w:jc w:val="center"/>
              <w:rPr>
                <w:rFonts w:ascii="Verdana" w:hAnsi="Verdana" w:cs="Calibri"/>
                <w:sz w:val="14"/>
                <w:szCs w:val="14"/>
              </w:rPr>
            </w:pPr>
            <w:r w:rsidRPr="0045261D">
              <w:rPr>
                <w:rFonts w:ascii="Verdana" w:hAnsi="Verdana" w:cs="Calibri"/>
                <w:sz w:val="14"/>
                <w:szCs w:val="14"/>
              </w:rPr>
              <w:t>-</w:t>
            </w:r>
          </w:p>
        </w:tc>
      </w:tr>
      <w:tr w:rsidR="009469B6" w:rsidRPr="0045261D" w14:paraId="3399FF7F" w14:textId="77777777" w:rsidTr="009469B6">
        <w:trPr>
          <w:trHeight w:val="164"/>
        </w:trPr>
        <w:tc>
          <w:tcPr>
            <w:tcW w:w="0" w:type="auto"/>
            <w:vMerge/>
            <w:tcBorders>
              <w:top w:val="nil"/>
              <w:left w:val="single" w:sz="8" w:space="0" w:color="auto"/>
              <w:bottom w:val="single" w:sz="8" w:space="0" w:color="000000"/>
              <w:right w:val="single" w:sz="4" w:space="0" w:color="auto"/>
            </w:tcBorders>
            <w:vAlign w:val="center"/>
            <w:hideMark/>
          </w:tcPr>
          <w:p w14:paraId="7EA06CF1" w14:textId="77777777" w:rsidR="009469B6" w:rsidRPr="0045261D" w:rsidRDefault="009469B6" w:rsidP="009469B6">
            <w:pPr>
              <w:rPr>
                <w:rFonts w:ascii="Arial" w:hAnsi="Arial" w:cs="Arial"/>
                <w:b/>
                <w:bCs/>
                <w:sz w:val="14"/>
                <w:szCs w:val="14"/>
              </w:rPr>
            </w:pPr>
          </w:p>
        </w:tc>
        <w:tc>
          <w:tcPr>
            <w:tcW w:w="0" w:type="auto"/>
            <w:tcBorders>
              <w:top w:val="nil"/>
              <w:left w:val="nil"/>
              <w:bottom w:val="single" w:sz="8" w:space="0" w:color="auto"/>
              <w:right w:val="single" w:sz="4" w:space="0" w:color="auto"/>
            </w:tcBorders>
            <w:shd w:val="clear" w:color="auto" w:fill="auto"/>
            <w:vAlign w:val="center"/>
            <w:hideMark/>
          </w:tcPr>
          <w:p w14:paraId="6B804884" w14:textId="77777777" w:rsidR="009469B6" w:rsidRPr="0045261D" w:rsidRDefault="009469B6" w:rsidP="009469B6">
            <w:pPr>
              <w:rPr>
                <w:rFonts w:ascii="Verdana" w:hAnsi="Verdana" w:cs="Calibri"/>
                <w:sz w:val="14"/>
                <w:szCs w:val="14"/>
              </w:rPr>
            </w:pPr>
            <w:r w:rsidRPr="0045261D">
              <w:rPr>
                <w:rFonts w:ascii="Verdana" w:hAnsi="Verdana" w:cs="Calibri"/>
                <w:sz w:val="14"/>
                <w:szCs w:val="14"/>
              </w:rPr>
              <w:t>NC LEVE</w:t>
            </w:r>
          </w:p>
        </w:tc>
        <w:tc>
          <w:tcPr>
            <w:tcW w:w="0" w:type="auto"/>
            <w:tcBorders>
              <w:top w:val="nil"/>
              <w:left w:val="nil"/>
              <w:bottom w:val="single" w:sz="8" w:space="0" w:color="auto"/>
              <w:right w:val="single" w:sz="4" w:space="0" w:color="auto"/>
            </w:tcBorders>
            <w:shd w:val="clear" w:color="000000" w:fill="FFFFCC"/>
            <w:vAlign w:val="center"/>
            <w:hideMark/>
          </w:tcPr>
          <w:p w14:paraId="336AF09B" w14:textId="77777777" w:rsidR="009469B6" w:rsidRPr="0045261D" w:rsidRDefault="009469B6" w:rsidP="009469B6">
            <w:pPr>
              <w:jc w:val="center"/>
              <w:rPr>
                <w:rFonts w:ascii="Verdana" w:hAnsi="Verdana" w:cs="Calibri"/>
                <w:sz w:val="14"/>
                <w:szCs w:val="14"/>
              </w:rPr>
            </w:pPr>
            <w:r w:rsidRPr="0045261D">
              <w:rPr>
                <w:rFonts w:ascii="Verdana" w:hAnsi="Verdana" w:cs="Calibri"/>
                <w:sz w:val="14"/>
                <w:szCs w:val="14"/>
              </w:rPr>
              <w:t>0</w:t>
            </w:r>
          </w:p>
        </w:tc>
        <w:tc>
          <w:tcPr>
            <w:tcW w:w="0" w:type="auto"/>
            <w:tcBorders>
              <w:top w:val="nil"/>
              <w:left w:val="nil"/>
              <w:bottom w:val="single" w:sz="8" w:space="0" w:color="auto"/>
              <w:right w:val="single" w:sz="8" w:space="0" w:color="auto"/>
            </w:tcBorders>
            <w:shd w:val="clear" w:color="auto" w:fill="auto"/>
            <w:vAlign w:val="center"/>
            <w:hideMark/>
          </w:tcPr>
          <w:p w14:paraId="289D3F81" w14:textId="77777777" w:rsidR="009469B6" w:rsidRPr="0045261D" w:rsidRDefault="009469B6" w:rsidP="009469B6">
            <w:pPr>
              <w:jc w:val="center"/>
              <w:rPr>
                <w:rFonts w:ascii="Verdana" w:hAnsi="Verdana" w:cs="Calibri"/>
                <w:sz w:val="14"/>
                <w:szCs w:val="14"/>
              </w:rPr>
            </w:pPr>
            <w:r w:rsidRPr="0045261D">
              <w:rPr>
                <w:rFonts w:ascii="Verdana" w:hAnsi="Verdana" w:cs="Calibri"/>
                <w:sz w:val="14"/>
                <w:szCs w:val="14"/>
              </w:rPr>
              <w:t>-</w:t>
            </w:r>
          </w:p>
        </w:tc>
      </w:tr>
      <w:tr w:rsidR="009469B6" w:rsidRPr="0045261D" w14:paraId="4B450661" w14:textId="77777777" w:rsidTr="009469B6">
        <w:trPr>
          <w:trHeight w:val="375"/>
        </w:trPr>
        <w:tc>
          <w:tcPr>
            <w:tcW w:w="0" w:type="auto"/>
            <w:vMerge w:val="restart"/>
            <w:tcBorders>
              <w:top w:val="nil"/>
              <w:left w:val="single" w:sz="8" w:space="0" w:color="auto"/>
              <w:bottom w:val="single" w:sz="8" w:space="0" w:color="000000"/>
              <w:right w:val="single" w:sz="4" w:space="0" w:color="auto"/>
            </w:tcBorders>
            <w:shd w:val="clear" w:color="CCCCFF" w:fill="C0C0C0"/>
            <w:vAlign w:val="center"/>
            <w:hideMark/>
          </w:tcPr>
          <w:p w14:paraId="35EB777D" w14:textId="77777777" w:rsidR="009469B6" w:rsidRPr="0045261D" w:rsidRDefault="009469B6" w:rsidP="009469B6">
            <w:pPr>
              <w:jc w:val="center"/>
              <w:rPr>
                <w:rFonts w:ascii="Arial" w:hAnsi="Arial" w:cs="Arial"/>
                <w:b/>
                <w:bCs/>
                <w:sz w:val="14"/>
                <w:szCs w:val="14"/>
              </w:rPr>
            </w:pPr>
            <w:r w:rsidRPr="0045261D">
              <w:rPr>
                <w:rFonts w:ascii="Arial" w:hAnsi="Arial" w:cs="Arial"/>
                <w:b/>
                <w:bCs/>
                <w:sz w:val="14"/>
                <w:szCs w:val="14"/>
              </w:rPr>
              <w:t>TOTAL NACIONAL</w:t>
            </w:r>
          </w:p>
        </w:tc>
        <w:tc>
          <w:tcPr>
            <w:tcW w:w="0" w:type="auto"/>
            <w:tcBorders>
              <w:top w:val="nil"/>
              <w:left w:val="nil"/>
              <w:bottom w:val="single" w:sz="4" w:space="0" w:color="auto"/>
              <w:right w:val="single" w:sz="4" w:space="0" w:color="auto"/>
            </w:tcBorders>
            <w:shd w:val="clear" w:color="000000" w:fill="BFBFBF"/>
            <w:vAlign w:val="center"/>
            <w:hideMark/>
          </w:tcPr>
          <w:p w14:paraId="2553D3C6" w14:textId="77777777" w:rsidR="009469B6" w:rsidRPr="0045261D" w:rsidRDefault="009469B6" w:rsidP="009469B6">
            <w:pPr>
              <w:rPr>
                <w:rFonts w:ascii="Verdana" w:hAnsi="Verdana" w:cs="Calibri"/>
                <w:b/>
                <w:bCs/>
                <w:sz w:val="14"/>
                <w:szCs w:val="14"/>
              </w:rPr>
            </w:pPr>
            <w:r w:rsidRPr="0045261D">
              <w:rPr>
                <w:rFonts w:ascii="Verdana" w:hAnsi="Verdana" w:cs="Calibri"/>
                <w:b/>
                <w:bCs/>
                <w:sz w:val="14"/>
                <w:szCs w:val="14"/>
              </w:rPr>
              <w:t>NC GRAVE QUE PUEDE INVALIDAR EL CONTROL OFICIAL</w:t>
            </w:r>
          </w:p>
        </w:tc>
        <w:tc>
          <w:tcPr>
            <w:tcW w:w="0" w:type="auto"/>
            <w:tcBorders>
              <w:top w:val="nil"/>
              <w:left w:val="nil"/>
              <w:bottom w:val="single" w:sz="4" w:space="0" w:color="auto"/>
              <w:right w:val="single" w:sz="4" w:space="0" w:color="auto"/>
            </w:tcBorders>
            <w:shd w:val="clear" w:color="000000" w:fill="C0C0C0"/>
            <w:noWrap/>
            <w:vAlign w:val="center"/>
            <w:hideMark/>
          </w:tcPr>
          <w:p w14:paraId="1BF012D9" w14:textId="77777777" w:rsidR="009469B6" w:rsidRPr="0045261D" w:rsidRDefault="009469B6" w:rsidP="009469B6">
            <w:pPr>
              <w:jc w:val="center"/>
              <w:rPr>
                <w:rFonts w:ascii="Arial" w:hAnsi="Arial" w:cs="Arial"/>
                <w:sz w:val="14"/>
                <w:szCs w:val="14"/>
              </w:rPr>
            </w:pPr>
            <w:r w:rsidRPr="0045261D">
              <w:rPr>
                <w:rFonts w:ascii="Arial" w:hAnsi="Arial" w:cs="Arial"/>
                <w:sz w:val="14"/>
                <w:szCs w:val="14"/>
              </w:rPr>
              <w:t>0</w:t>
            </w:r>
          </w:p>
        </w:tc>
        <w:tc>
          <w:tcPr>
            <w:tcW w:w="0" w:type="auto"/>
            <w:tcBorders>
              <w:top w:val="nil"/>
              <w:left w:val="nil"/>
              <w:bottom w:val="single" w:sz="4" w:space="0" w:color="auto"/>
              <w:right w:val="single" w:sz="8" w:space="0" w:color="auto"/>
            </w:tcBorders>
            <w:shd w:val="clear" w:color="000000" w:fill="C0C0C0"/>
            <w:vAlign w:val="center"/>
            <w:hideMark/>
          </w:tcPr>
          <w:p w14:paraId="640FBFFC" w14:textId="77777777" w:rsidR="009469B6" w:rsidRPr="0045261D" w:rsidRDefault="009469B6" w:rsidP="009469B6">
            <w:pPr>
              <w:jc w:val="center"/>
              <w:rPr>
                <w:rFonts w:ascii="Verdana" w:hAnsi="Verdana" w:cs="Calibri"/>
                <w:sz w:val="14"/>
                <w:szCs w:val="14"/>
              </w:rPr>
            </w:pPr>
            <w:r w:rsidRPr="0045261D">
              <w:rPr>
                <w:rFonts w:ascii="Verdana" w:hAnsi="Verdana" w:cs="Calibri"/>
                <w:sz w:val="14"/>
                <w:szCs w:val="14"/>
              </w:rPr>
              <w:t>-</w:t>
            </w:r>
          </w:p>
        </w:tc>
      </w:tr>
      <w:tr w:rsidR="009469B6" w:rsidRPr="0045261D" w14:paraId="3EC4ED2C" w14:textId="77777777" w:rsidTr="009469B6">
        <w:trPr>
          <w:trHeight w:val="375"/>
        </w:trPr>
        <w:tc>
          <w:tcPr>
            <w:tcW w:w="0" w:type="auto"/>
            <w:vMerge/>
            <w:tcBorders>
              <w:top w:val="nil"/>
              <w:left w:val="single" w:sz="8" w:space="0" w:color="auto"/>
              <w:bottom w:val="single" w:sz="8" w:space="0" w:color="000000"/>
              <w:right w:val="single" w:sz="4" w:space="0" w:color="auto"/>
            </w:tcBorders>
            <w:vAlign w:val="center"/>
            <w:hideMark/>
          </w:tcPr>
          <w:p w14:paraId="32129D4B" w14:textId="77777777" w:rsidR="009469B6" w:rsidRPr="0045261D" w:rsidRDefault="009469B6" w:rsidP="009469B6">
            <w:pPr>
              <w:rPr>
                <w:rFonts w:ascii="Arial" w:hAnsi="Arial" w:cs="Arial"/>
                <w:b/>
                <w:bCs/>
                <w:sz w:val="14"/>
                <w:szCs w:val="14"/>
              </w:rPr>
            </w:pPr>
          </w:p>
        </w:tc>
        <w:tc>
          <w:tcPr>
            <w:tcW w:w="0" w:type="auto"/>
            <w:tcBorders>
              <w:top w:val="nil"/>
              <w:left w:val="nil"/>
              <w:bottom w:val="single" w:sz="8" w:space="0" w:color="auto"/>
              <w:right w:val="single" w:sz="4" w:space="0" w:color="auto"/>
            </w:tcBorders>
            <w:shd w:val="clear" w:color="000000" w:fill="C0C0C0"/>
            <w:vAlign w:val="center"/>
            <w:hideMark/>
          </w:tcPr>
          <w:p w14:paraId="0F2908DC" w14:textId="77777777" w:rsidR="009469B6" w:rsidRPr="0045261D" w:rsidRDefault="009469B6" w:rsidP="009469B6">
            <w:pPr>
              <w:rPr>
                <w:rFonts w:ascii="Verdana" w:hAnsi="Verdana" w:cs="Calibri"/>
                <w:b/>
                <w:bCs/>
                <w:sz w:val="14"/>
                <w:szCs w:val="14"/>
              </w:rPr>
            </w:pPr>
            <w:r w:rsidRPr="0045261D">
              <w:rPr>
                <w:rFonts w:ascii="Verdana" w:hAnsi="Verdana" w:cs="Calibri"/>
                <w:b/>
                <w:bCs/>
                <w:sz w:val="14"/>
                <w:szCs w:val="14"/>
              </w:rPr>
              <w:t>NC LEVE</w:t>
            </w:r>
          </w:p>
        </w:tc>
        <w:tc>
          <w:tcPr>
            <w:tcW w:w="0" w:type="auto"/>
            <w:tcBorders>
              <w:top w:val="nil"/>
              <w:left w:val="nil"/>
              <w:bottom w:val="single" w:sz="8" w:space="0" w:color="auto"/>
              <w:right w:val="single" w:sz="4" w:space="0" w:color="auto"/>
            </w:tcBorders>
            <w:shd w:val="clear" w:color="000000" w:fill="C0C0C0"/>
            <w:noWrap/>
            <w:vAlign w:val="center"/>
            <w:hideMark/>
          </w:tcPr>
          <w:p w14:paraId="3445A5C2" w14:textId="77777777" w:rsidR="009469B6" w:rsidRPr="0045261D" w:rsidRDefault="009469B6" w:rsidP="009469B6">
            <w:pPr>
              <w:jc w:val="center"/>
              <w:rPr>
                <w:rFonts w:ascii="Arial" w:hAnsi="Arial" w:cs="Arial"/>
                <w:sz w:val="14"/>
                <w:szCs w:val="14"/>
              </w:rPr>
            </w:pPr>
            <w:r w:rsidRPr="0045261D">
              <w:rPr>
                <w:rFonts w:ascii="Arial" w:hAnsi="Arial" w:cs="Arial"/>
                <w:sz w:val="14"/>
                <w:szCs w:val="14"/>
              </w:rPr>
              <w:t>0</w:t>
            </w:r>
          </w:p>
        </w:tc>
        <w:tc>
          <w:tcPr>
            <w:tcW w:w="0" w:type="auto"/>
            <w:tcBorders>
              <w:top w:val="nil"/>
              <w:left w:val="nil"/>
              <w:bottom w:val="single" w:sz="8" w:space="0" w:color="auto"/>
              <w:right w:val="single" w:sz="8" w:space="0" w:color="auto"/>
            </w:tcBorders>
            <w:shd w:val="clear" w:color="000000" w:fill="C0C0C0"/>
            <w:vAlign w:val="center"/>
            <w:hideMark/>
          </w:tcPr>
          <w:p w14:paraId="6EF4C20A" w14:textId="77777777" w:rsidR="009469B6" w:rsidRPr="0045261D" w:rsidRDefault="009469B6" w:rsidP="009469B6">
            <w:pPr>
              <w:jc w:val="center"/>
              <w:rPr>
                <w:rFonts w:ascii="Verdana" w:hAnsi="Verdana" w:cs="Calibri"/>
                <w:sz w:val="14"/>
                <w:szCs w:val="14"/>
              </w:rPr>
            </w:pPr>
            <w:r w:rsidRPr="0045261D">
              <w:rPr>
                <w:rFonts w:ascii="Verdana" w:hAnsi="Verdana" w:cs="Calibri"/>
                <w:sz w:val="14"/>
                <w:szCs w:val="14"/>
              </w:rPr>
              <w:t>-</w:t>
            </w:r>
          </w:p>
        </w:tc>
      </w:tr>
    </w:tbl>
    <w:p w14:paraId="4A507FC7" w14:textId="77777777" w:rsidR="00291C30" w:rsidRPr="0045261D" w:rsidRDefault="00291C30" w:rsidP="00D316AA">
      <w:pPr>
        <w:rPr>
          <w:szCs w:val="22"/>
        </w:rPr>
      </w:pPr>
    </w:p>
    <w:p w14:paraId="0D42DE0C" w14:textId="77777777" w:rsidR="00291C30" w:rsidRPr="0045261D" w:rsidRDefault="00291C30" w:rsidP="00D316AA">
      <w:pPr>
        <w:rPr>
          <w:szCs w:val="22"/>
        </w:rPr>
      </w:pPr>
    </w:p>
    <w:p w14:paraId="594D2349" w14:textId="7C6E3A13" w:rsidR="00291C30" w:rsidRPr="0045261D" w:rsidRDefault="00291C30" w:rsidP="00D316AA">
      <w:pPr>
        <w:rPr>
          <w:szCs w:val="22"/>
        </w:rPr>
        <w:sectPr w:rsidR="00291C30" w:rsidRPr="0045261D" w:rsidSect="00375DA2">
          <w:pgSz w:w="11906" w:h="16838"/>
          <w:pgMar w:top="720" w:right="720" w:bottom="720" w:left="720" w:header="709" w:footer="227" w:gutter="0"/>
          <w:cols w:space="708"/>
          <w:docGrid w:linePitch="360"/>
        </w:sectPr>
      </w:pPr>
    </w:p>
    <w:tbl>
      <w:tblPr>
        <w:tblpPr w:leftFromText="141" w:rightFromText="141" w:vertAnchor="text" w:horzAnchor="margin" w:tblpY="-1196"/>
        <w:tblW w:w="0" w:type="auto"/>
        <w:tblCellMar>
          <w:left w:w="70" w:type="dxa"/>
          <w:right w:w="70" w:type="dxa"/>
        </w:tblCellMar>
        <w:tblLook w:val="04A0" w:firstRow="1" w:lastRow="0" w:firstColumn="1" w:lastColumn="0" w:noHBand="0" w:noVBand="1"/>
      </w:tblPr>
      <w:tblGrid>
        <w:gridCol w:w="2010"/>
        <w:gridCol w:w="2646"/>
        <w:gridCol w:w="3439"/>
        <w:gridCol w:w="1588"/>
        <w:gridCol w:w="1347"/>
        <w:gridCol w:w="1422"/>
        <w:gridCol w:w="1262"/>
      </w:tblGrid>
      <w:tr w:rsidR="009469B6" w:rsidRPr="009469B6" w14:paraId="258C05CD" w14:textId="77777777" w:rsidTr="009469B6">
        <w:trPr>
          <w:trHeight w:val="720"/>
        </w:trPr>
        <w:tc>
          <w:tcPr>
            <w:tcW w:w="0" w:type="auto"/>
            <w:gridSpan w:val="6"/>
            <w:tcBorders>
              <w:top w:val="single" w:sz="4" w:space="0" w:color="auto"/>
              <w:left w:val="single" w:sz="4" w:space="0" w:color="auto"/>
              <w:bottom w:val="single" w:sz="4" w:space="0" w:color="auto"/>
              <w:right w:val="single" w:sz="4" w:space="0" w:color="auto"/>
            </w:tcBorders>
            <w:shd w:val="clear" w:color="000000" w:fill="FFFFFF"/>
            <w:vAlign w:val="bottom"/>
            <w:hideMark/>
          </w:tcPr>
          <w:p w14:paraId="0A9A2B8A" w14:textId="2C6B1D82" w:rsidR="009469B6" w:rsidRPr="009469B6" w:rsidRDefault="009469B6" w:rsidP="009469B6">
            <w:pPr>
              <w:jc w:val="center"/>
              <w:rPr>
                <w:rFonts w:ascii="Arial" w:hAnsi="Arial" w:cs="Arial"/>
                <w:b/>
                <w:bCs/>
                <w:sz w:val="16"/>
                <w:szCs w:val="16"/>
              </w:rPr>
            </w:pPr>
            <w:r w:rsidRPr="009469B6">
              <w:rPr>
                <w:rFonts w:ascii="Arial" w:hAnsi="Arial" w:cs="Arial"/>
                <w:b/>
                <w:bCs/>
                <w:sz w:val="16"/>
                <w:szCs w:val="16"/>
              </w:rPr>
              <w:lastRenderedPageBreak/>
              <w:t xml:space="preserve">DENOMINACIÓN Y NÚMERO DE PROGRAMA: </w:t>
            </w:r>
            <w:r w:rsidR="002F54EB">
              <w:rPr>
                <w:rFonts w:ascii="Arial" w:hAnsi="Arial" w:cs="Arial"/>
                <w:b/>
                <w:bCs/>
                <w:sz w:val="16"/>
                <w:szCs w:val="16"/>
              </w:rPr>
              <w:t>3.1.3</w:t>
            </w:r>
            <w:r w:rsidRPr="009469B6">
              <w:rPr>
                <w:rFonts w:ascii="Arial" w:hAnsi="Arial" w:cs="Arial"/>
                <w:b/>
                <w:bCs/>
                <w:sz w:val="16"/>
                <w:szCs w:val="16"/>
              </w:rPr>
              <w:t>. PROGRAMA DE CONTROL OFICIAL DE LA CALIDAD DIFERENCIADA VINCULADA A UN ORIGEN GEOGRÁFICO Y ESPECIALIDADES TRADICIONALES GARANTIZADAS ANTES DE SU COMERCIALIZACIÓN</w:t>
            </w:r>
          </w:p>
        </w:tc>
        <w:tc>
          <w:tcPr>
            <w:tcW w:w="0" w:type="auto"/>
            <w:tcBorders>
              <w:top w:val="nil"/>
              <w:left w:val="nil"/>
              <w:bottom w:val="nil"/>
              <w:right w:val="nil"/>
            </w:tcBorders>
            <w:shd w:val="clear" w:color="auto" w:fill="auto"/>
            <w:noWrap/>
            <w:vAlign w:val="bottom"/>
            <w:hideMark/>
          </w:tcPr>
          <w:p w14:paraId="578507E0" w14:textId="77777777" w:rsidR="009469B6" w:rsidRPr="009469B6" w:rsidRDefault="009469B6" w:rsidP="009469B6">
            <w:pPr>
              <w:jc w:val="center"/>
              <w:rPr>
                <w:rFonts w:ascii="Arial" w:hAnsi="Arial" w:cs="Arial"/>
                <w:b/>
                <w:bCs/>
                <w:sz w:val="16"/>
                <w:szCs w:val="16"/>
              </w:rPr>
            </w:pPr>
          </w:p>
        </w:tc>
      </w:tr>
      <w:tr w:rsidR="009469B6" w:rsidRPr="009469B6" w14:paraId="1B9A2CDA" w14:textId="77777777" w:rsidTr="00027451">
        <w:trPr>
          <w:trHeight w:val="255"/>
        </w:trPr>
        <w:tc>
          <w:tcPr>
            <w:tcW w:w="0" w:type="auto"/>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C752C2" w14:textId="77777777" w:rsidR="009469B6" w:rsidRPr="009469B6" w:rsidRDefault="009469B6" w:rsidP="009469B6">
            <w:pPr>
              <w:jc w:val="center"/>
              <w:rPr>
                <w:rFonts w:ascii="Arial" w:hAnsi="Arial" w:cs="Arial"/>
                <w:b/>
                <w:bCs/>
                <w:sz w:val="16"/>
                <w:szCs w:val="16"/>
              </w:rPr>
            </w:pPr>
            <w:r w:rsidRPr="009469B6">
              <w:rPr>
                <w:rFonts w:ascii="Arial" w:hAnsi="Arial" w:cs="Arial"/>
                <w:b/>
                <w:bCs/>
                <w:sz w:val="16"/>
                <w:szCs w:val="16"/>
              </w:rPr>
              <w:t>SUBPROGRAMA B: CALIDAD DIFERENCIADA VINCULADA A UNA TRADICIÓN (ETGs)</w:t>
            </w:r>
          </w:p>
        </w:tc>
        <w:tc>
          <w:tcPr>
            <w:tcW w:w="0" w:type="auto"/>
            <w:tcBorders>
              <w:top w:val="nil"/>
              <w:left w:val="nil"/>
              <w:bottom w:val="nil"/>
              <w:right w:val="nil"/>
            </w:tcBorders>
            <w:shd w:val="clear" w:color="auto" w:fill="auto"/>
            <w:noWrap/>
            <w:vAlign w:val="bottom"/>
            <w:hideMark/>
          </w:tcPr>
          <w:p w14:paraId="04BE8252" w14:textId="77777777" w:rsidR="009469B6" w:rsidRPr="009469B6" w:rsidRDefault="009469B6" w:rsidP="009469B6">
            <w:pPr>
              <w:jc w:val="center"/>
              <w:rPr>
                <w:rFonts w:ascii="Arial" w:hAnsi="Arial" w:cs="Arial"/>
                <w:b/>
                <w:bCs/>
                <w:sz w:val="16"/>
                <w:szCs w:val="16"/>
              </w:rPr>
            </w:pPr>
          </w:p>
        </w:tc>
      </w:tr>
      <w:tr w:rsidR="009469B6" w:rsidRPr="0045261D" w14:paraId="20DC204B" w14:textId="77777777" w:rsidTr="009469B6">
        <w:trPr>
          <w:trHeight w:val="300"/>
        </w:trPr>
        <w:tc>
          <w:tcPr>
            <w:tcW w:w="0" w:type="auto"/>
            <w:tcBorders>
              <w:top w:val="nil"/>
              <w:left w:val="nil"/>
              <w:bottom w:val="nil"/>
              <w:right w:val="nil"/>
            </w:tcBorders>
            <w:shd w:val="clear" w:color="auto" w:fill="auto"/>
            <w:noWrap/>
            <w:vAlign w:val="bottom"/>
            <w:hideMark/>
          </w:tcPr>
          <w:p w14:paraId="04B76F5B" w14:textId="77777777" w:rsidR="009469B6" w:rsidRPr="009469B6" w:rsidRDefault="009469B6" w:rsidP="009469B6">
            <w:pPr>
              <w:rPr>
                <w:sz w:val="16"/>
                <w:szCs w:val="16"/>
              </w:rPr>
            </w:pPr>
          </w:p>
        </w:tc>
        <w:tc>
          <w:tcPr>
            <w:tcW w:w="0" w:type="auto"/>
            <w:tcBorders>
              <w:top w:val="nil"/>
              <w:left w:val="nil"/>
              <w:bottom w:val="nil"/>
              <w:right w:val="nil"/>
            </w:tcBorders>
            <w:shd w:val="clear" w:color="auto" w:fill="auto"/>
            <w:noWrap/>
            <w:vAlign w:val="bottom"/>
            <w:hideMark/>
          </w:tcPr>
          <w:p w14:paraId="0C37A677" w14:textId="77777777" w:rsidR="009469B6" w:rsidRPr="009469B6" w:rsidRDefault="009469B6" w:rsidP="009469B6">
            <w:pPr>
              <w:rPr>
                <w:sz w:val="16"/>
                <w:szCs w:val="16"/>
              </w:rPr>
            </w:pPr>
          </w:p>
        </w:tc>
        <w:tc>
          <w:tcPr>
            <w:tcW w:w="0" w:type="auto"/>
            <w:tcBorders>
              <w:top w:val="nil"/>
              <w:left w:val="nil"/>
              <w:bottom w:val="nil"/>
              <w:right w:val="nil"/>
            </w:tcBorders>
            <w:shd w:val="clear" w:color="auto" w:fill="auto"/>
            <w:noWrap/>
            <w:vAlign w:val="bottom"/>
            <w:hideMark/>
          </w:tcPr>
          <w:p w14:paraId="4DF9E3BE" w14:textId="77777777" w:rsidR="009469B6" w:rsidRPr="009469B6" w:rsidRDefault="009469B6" w:rsidP="009469B6">
            <w:pPr>
              <w:rPr>
                <w:sz w:val="16"/>
                <w:szCs w:val="16"/>
              </w:rPr>
            </w:pPr>
          </w:p>
        </w:tc>
        <w:tc>
          <w:tcPr>
            <w:tcW w:w="0" w:type="auto"/>
            <w:tcBorders>
              <w:top w:val="nil"/>
              <w:left w:val="nil"/>
              <w:bottom w:val="nil"/>
              <w:right w:val="nil"/>
            </w:tcBorders>
            <w:shd w:val="clear" w:color="auto" w:fill="auto"/>
            <w:noWrap/>
            <w:vAlign w:val="bottom"/>
            <w:hideMark/>
          </w:tcPr>
          <w:p w14:paraId="06A2D8ED" w14:textId="77777777" w:rsidR="009469B6" w:rsidRPr="009469B6" w:rsidRDefault="009469B6" w:rsidP="009469B6">
            <w:pPr>
              <w:rPr>
                <w:sz w:val="16"/>
                <w:szCs w:val="16"/>
              </w:rPr>
            </w:pPr>
          </w:p>
        </w:tc>
        <w:tc>
          <w:tcPr>
            <w:tcW w:w="0" w:type="auto"/>
            <w:tcBorders>
              <w:top w:val="nil"/>
              <w:left w:val="nil"/>
              <w:bottom w:val="nil"/>
              <w:right w:val="nil"/>
            </w:tcBorders>
            <w:shd w:val="clear" w:color="auto" w:fill="auto"/>
            <w:noWrap/>
            <w:vAlign w:val="bottom"/>
            <w:hideMark/>
          </w:tcPr>
          <w:p w14:paraId="3068BAF7" w14:textId="77777777" w:rsidR="009469B6" w:rsidRPr="009469B6" w:rsidRDefault="009469B6" w:rsidP="009469B6">
            <w:pPr>
              <w:rPr>
                <w:sz w:val="16"/>
                <w:szCs w:val="16"/>
              </w:rPr>
            </w:pPr>
          </w:p>
        </w:tc>
        <w:tc>
          <w:tcPr>
            <w:tcW w:w="0" w:type="auto"/>
            <w:tcBorders>
              <w:top w:val="nil"/>
              <w:left w:val="nil"/>
              <w:bottom w:val="nil"/>
              <w:right w:val="nil"/>
            </w:tcBorders>
            <w:shd w:val="clear" w:color="auto" w:fill="auto"/>
            <w:noWrap/>
            <w:vAlign w:val="bottom"/>
            <w:hideMark/>
          </w:tcPr>
          <w:p w14:paraId="3CD9586B" w14:textId="77777777" w:rsidR="009469B6" w:rsidRPr="009469B6" w:rsidRDefault="009469B6" w:rsidP="009469B6">
            <w:pPr>
              <w:rPr>
                <w:sz w:val="16"/>
                <w:szCs w:val="16"/>
              </w:rPr>
            </w:pPr>
          </w:p>
        </w:tc>
        <w:tc>
          <w:tcPr>
            <w:tcW w:w="0" w:type="auto"/>
            <w:tcBorders>
              <w:top w:val="nil"/>
              <w:left w:val="nil"/>
              <w:bottom w:val="nil"/>
              <w:right w:val="nil"/>
            </w:tcBorders>
            <w:shd w:val="clear" w:color="auto" w:fill="auto"/>
            <w:noWrap/>
            <w:vAlign w:val="bottom"/>
            <w:hideMark/>
          </w:tcPr>
          <w:p w14:paraId="7921CDAB" w14:textId="77777777" w:rsidR="009469B6" w:rsidRPr="009469B6" w:rsidRDefault="009469B6" w:rsidP="009469B6">
            <w:pPr>
              <w:rPr>
                <w:sz w:val="16"/>
                <w:szCs w:val="16"/>
              </w:rPr>
            </w:pPr>
          </w:p>
        </w:tc>
      </w:tr>
      <w:tr w:rsidR="009469B6" w:rsidRPr="009469B6" w14:paraId="34D82DE0" w14:textId="77777777" w:rsidTr="009469B6">
        <w:trPr>
          <w:trHeight w:val="315"/>
        </w:trPr>
        <w:tc>
          <w:tcPr>
            <w:tcW w:w="0" w:type="auto"/>
            <w:gridSpan w:val="7"/>
            <w:tcBorders>
              <w:top w:val="single" w:sz="8" w:space="0" w:color="auto"/>
              <w:left w:val="single" w:sz="8" w:space="0" w:color="auto"/>
              <w:bottom w:val="single" w:sz="8" w:space="0" w:color="auto"/>
              <w:right w:val="nil"/>
            </w:tcBorders>
            <w:shd w:val="clear" w:color="000000" w:fill="C0C0C0"/>
            <w:vAlign w:val="center"/>
            <w:hideMark/>
          </w:tcPr>
          <w:p w14:paraId="37CFAACC" w14:textId="77777777" w:rsidR="009469B6" w:rsidRPr="009469B6" w:rsidRDefault="009469B6" w:rsidP="009469B6">
            <w:pPr>
              <w:jc w:val="center"/>
              <w:rPr>
                <w:rFonts w:ascii="Verdana" w:hAnsi="Verdana" w:cs="Calibri"/>
                <w:b/>
                <w:bCs/>
                <w:sz w:val="16"/>
                <w:szCs w:val="16"/>
              </w:rPr>
            </w:pPr>
            <w:r w:rsidRPr="009469B6">
              <w:rPr>
                <w:rFonts w:ascii="Verdana" w:hAnsi="Verdana" w:cs="Calibri"/>
                <w:b/>
                <w:bCs/>
                <w:sz w:val="16"/>
                <w:szCs w:val="16"/>
              </w:rPr>
              <w:t>TABLA 5. INDICADORES DE VERIFICACION DE LA EFICACIA DEL PROGRAMA DE CONTROL</w:t>
            </w:r>
          </w:p>
        </w:tc>
      </w:tr>
      <w:tr w:rsidR="009469B6" w:rsidRPr="0045261D" w14:paraId="026F4BD4" w14:textId="77777777" w:rsidTr="009469B6">
        <w:trPr>
          <w:trHeight w:val="1590"/>
        </w:trPr>
        <w:tc>
          <w:tcPr>
            <w:tcW w:w="0" w:type="auto"/>
            <w:tcBorders>
              <w:top w:val="nil"/>
              <w:left w:val="nil"/>
              <w:bottom w:val="single" w:sz="8" w:space="0" w:color="auto"/>
              <w:right w:val="nil"/>
            </w:tcBorders>
            <w:shd w:val="clear" w:color="000000" w:fill="FFFFFF"/>
            <w:noWrap/>
            <w:vAlign w:val="center"/>
            <w:hideMark/>
          </w:tcPr>
          <w:p w14:paraId="6464B514" w14:textId="38AD3A2B" w:rsidR="009469B6" w:rsidRPr="009469B6" w:rsidRDefault="009469B6" w:rsidP="009469B6">
            <w:pPr>
              <w:rPr>
                <w:rFonts w:ascii="Arial" w:hAnsi="Arial" w:cs="Arial"/>
                <w:b/>
                <w:bCs/>
                <w:sz w:val="16"/>
                <w:szCs w:val="16"/>
              </w:rPr>
            </w:pPr>
            <w:r w:rsidRPr="009469B6">
              <w:rPr>
                <w:rFonts w:ascii="Arial" w:hAnsi="Arial" w:cs="Arial"/>
                <w:b/>
                <w:bCs/>
                <w:sz w:val="16"/>
                <w:szCs w:val="16"/>
              </w:rPr>
              <w:t>EJERCICIO: 202</w:t>
            </w:r>
            <w:r w:rsidRPr="0045261D">
              <w:rPr>
                <w:rFonts w:ascii="Arial" w:hAnsi="Arial" w:cs="Arial"/>
                <w:b/>
                <w:bCs/>
                <w:sz w:val="16"/>
                <w:szCs w:val="16"/>
              </w:rPr>
              <w:t>3</w:t>
            </w:r>
          </w:p>
        </w:tc>
        <w:tc>
          <w:tcPr>
            <w:tcW w:w="0" w:type="auto"/>
            <w:tcBorders>
              <w:top w:val="nil"/>
              <w:left w:val="single" w:sz="8" w:space="0" w:color="auto"/>
              <w:bottom w:val="nil"/>
              <w:right w:val="single" w:sz="8" w:space="0" w:color="auto"/>
            </w:tcBorders>
            <w:shd w:val="clear" w:color="000000" w:fill="C0C0C0"/>
            <w:vAlign w:val="center"/>
            <w:hideMark/>
          </w:tcPr>
          <w:p w14:paraId="06839DC8" w14:textId="77777777" w:rsidR="009469B6" w:rsidRPr="009469B6" w:rsidRDefault="009469B6" w:rsidP="009469B6">
            <w:pPr>
              <w:jc w:val="center"/>
              <w:rPr>
                <w:rFonts w:ascii="Verdana" w:hAnsi="Verdana" w:cs="Calibri"/>
                <w:b/>
                <w:bCs/>
                <w:sz w:val="16"/>
                <w:szCs w:val="16"/>
              </w:rPr>
            </w:pPr>
            <w:r w:rsidRPr="009469B6">
              <w:rPr>
                <w:rFonts w:ascii="Verdana" w:hAnsi="Verdana" w:cs="Calibri"/>
                <w:b/>
                <w:bCs/>
                <w:sz w:val="16"/>
                <w:szCs w:val="16"/>
              </w:rPr>
              <w:t>Número de operadores controlados / Número total de operadores</w:t>
            </w:r>
          </w:p>
        </w:tc>
        <w:tc>
          <w:tcPr>
            <w:tcW w:w="0" w:type="auto"/>
            <w:tcBorders>
              <w:top w:val="nil"/>
              <w:left w:val="nil"/>
              <w:bottom w:val="nil"/>
              <w:right w:val="single" w:sz="8" w:space="0" w:color="auto"/>
            </w:tcBorders>
            <w:shd w:val="clear" w:color="000000" w:fill="C0C0C0"/>
            <w:vAlign w:val="center"/>
            <w:hideMark/>
          </w:tcPr>
          <w:p w14:paraId="0248A926" w14:textId="77777777" w:rsidR="009469B6" w:rsidRPr="009469B6" w:rsidRDefault="009469B6" w:rsidP="009469B6">
            <w:pPr>
              <w:jc w:val="center"/>
              <w:rPr>
                <w:rFonts w:ascii="Verdana" w:hAnsi="Verdana" w:cs="Calibri"/>
                <w:b/>
                <w:bCs/>
                <w:sz w:val="16"/>
                <w:szCs w:val="16"/>
              </w:rPr>
            </w:pPr>
            <w:r w:rsidRPr="009469B6">
              <w:rPr>
                <w:rFonts w:ascii="Verdana" w:hAnsi="Verdana" w:cs="Calibri"/>
                <w:b/>
                <w:bCs/>
                <w:sz w:val="16"/>
                <w:szCs w:val="16"/>
              </w:rPr>
              <w:t xml:space="preserve">Número de operadores </w:t>
            </w:r>
            <w:r w:rsidRPr="009469B6">
              <w:rPr>
                <w:rFonts w:ascii="Verdana" w:hAnsi="Verdana" w:cs="Calibri"/>
                <w:b/>
                <w:bCs/>
                <w:color w:val="000000"/>
                <w:sz w:val="16"/>
                <w:szCs w:val="16"/>
              </w:rPr>
              <w:t>controlados</w:t>
            </w:r>
            <w:r w:rsidRPr="009469B6">
              <w:rPr>
                <w:rFonts w:ascii="Verdana" w:hAnsi="Verdana" w:cs="Calibri"/>
                <w:b/>
                <w:bCs/>
                <w:sz w:val="16"/>
                <w:szCs w:val="16"/>
              </w:rPr>
              <w:t xml:space="preserve"> sin incumplimientos / Número de operadores controlados</w:t>
            </w:r>
          </w:p>
        </w:tc>
        <w:tc>
          <w:tcPr>
            <w:tcW w:w="0" w:type="auto"/>
            <w:gridSpan w:val="2"/>
            <w:tcBorders>
              <w:top w:val="nil"/>
              <w:left w:val="nil"/>
              <w:bottom w:val="single" w:sz="4" w:space="0" w:color="auto"/>
              <w:right w:val="single" w:sz="8" w:space="0" w:color="000000"/>
            </w:tcBorders>
            <w:shd w:val="clear" w:color="000000" w:fill="C0C0C0"/>
            <w:vAlign w:val="center"/>
            <w:hideMark/>
          </w:tcPr>
          <w:p w14:paraId="388DBFB7" w14:textId="77777777" w:rsidR="009469B6" w:rsidRPr="009469B6" w:rsidRDefault="009469B6" w:rsidP="009469B6">
            <w:pPr>
              <w:jc w:val="center"/>
              <w:rPr>
                <w:rFonts w:ascii="Verdana" w:hAnsi="Verdana" w:cs="Calibri"/>
                <w:b/>
                <w:bCs/>
                <w:sz w:val="16"/>
                <w:szCs w:val="16"/>
              </w:rPr>
            </w:pPr>
            <w:r w:rsidRPr="009469B6">
              <w:rPr>
                <w:rFonts w:ascii="Verdana" w:hAnsi="Verdana" w:cs="Calibri"/>
                <w:b/>
                <w:bCs/>
                <w:sz w:val="16"/>
                <w:szCs w:val="16"/>
              </w:rPr>
              <w:t xml:space="preserve">Número de operadores </w:t>
            </w:r>
            <w:r w:rsidRPr="009469B6">
              <w:rPr>
                <w:rFonts w:ascii="Verdana" w:hAnsi="Verdana" w:cs="Calibri"/>
                <w:b/>
                <w:bCs/>
                <w:color w:val="000000"/>
                <w:sz w:val="16"/>
                <w:szCs w:val="16"/>
              </w:rPr>
              <w:t>controlados</w:t>
            </w:r>
            <w:r w:rsidRPr="009469B6">
              <w:rPr>
                <w:rFonts w:ascii="Verdana" w:hAnsi="Verdana" w:cs="Calibri"/>
                <w:b/>
                <w:bCs/>
                <w:sz w:val="16"/>
                <w:szCs w:val="16"/>
              </w:rPr>
              <w:t xml:space="preserve"> sin incumplimientos año / número de operadores controlados año</w:t>
            </w:r>
            <w:r w:rsidRPr="009469B6">
              <w:rPr>
                <w:rFonts w:ascii="Verdana" w:hAnsi="Verdana" w:cs="Calibri"/>
                <w:b/>
                <w:bCs/>
                <w:sz w:val="16"/>
                <w:szCs w:val="16"/>
              </w:rPr>
              <w:br/>
              <w:t>Número de operadores controlados sin incumplimientos año-1 / número de operadores controlados año-1</w:t>
            </w:r>
          </w:p>
        </w:tc>
        <w:tc>
          <w:tcPr>
            <w:tcW w:w="0" w:type="auto"/>
            <w:gridSpan w:val="2"/>
            <w:tcBorders>
              <w:top w:val="nil"/>
              <w:left w:val="nil"/>
              <w:bottom w:val="single" w:sz="8" w:space="0" w:color="auto"/>
              <w:right w:val="nil"/>
            </w:tcBorders>
            <w:shd w:val="clear" w:color="000000" w:fill="C0C0C0"/>
            <w:vAlign w:val="center"/>
            <w:hideMark/>
          </w:tcPr>
          <w:p w14:paraId="3100B011" w14:textId="77777777" w:rsidR="009469B6" w:rsidRPr="009469B6" w:rsidRDefault="009469B6" w:rsidP="009469B6">
            <w:pPr>
              <w:jc w:val="center"/>
              <w:rPr>
                <w:rFonts w:ascii="Verdana" w:hAnsi="Verdana" w:cs="Calibri"/>
                <w:sz w:val="16"/>
                <w:szCs w:val="16"/>
              </w:rPr>
            </w:pPr>
            <w:r w:rsidRPr="009469B6">
              <w:rPr>
                <w:rFonts w:ascii="Verdana" w:hAnsi="Verdana" w:cs="Calibri"/>
                <w:sz w:val="16"/>
                <w:szCs w:val="16"/>
              </w:rPr>
              <w:t>Nº de incumplimientos repetidos respecto al año anterior en un mismo operador / Nº total de incumplimientos</w:t>
            </w:r>
          </w:p>
        </w:tc>
      </w:tr>
      <w:tr w:rsidR="009469B6" w:rsidRPr="0045261D" w14:paraId="458AD826" w14:textId="77777777" w:rsidTr="009469B6">
        <w:trPr>
          <w:trHeight w:val="288"/>
        </w:trPr>
        <w:tc>
          <w:tcPr>
            <w:tcW w:w="0" w:type="auto"/>
            <w:tcBorders>
              <w:top w:val="nil"/>
              <w:left w:val="single" w:sz="8" w:space="0" w:color="auto"/>
              <w:bottom w:val="single" w:sz="4" w:space="0" w:color="auto"/>
              <w:right w:val="nil"/>
            </w:tcBorders>
            <w:shd w:val="clear" w:color="CCCCFF" w:fill="C0C0C0"/>
            <w:vAlign w:val="center"/>
            <w:hideMark/>
          </w:tcPr>
          <w:p w14:paraId="02BCBAB8" w14:textId="77777777" w:rsidR="009469B6" w:rsidRPr="009469B6" w:rsidRDefault="009469B6" w:rsidP="009469B6">
            <w:pPr>
              <w:rPr>
                <w:rFonts w:ascii="Arial" w:hAnsi="Arial" w:cs="Arial"/>
                <w:b/>
                <w:bCs/>
                <w:sz w:val="16"/>
                <w:szCs w:val="16"/>
              </w:rPr>
            </w:pPr>
            <w:r w:rsidRPr="009469B6">
              <w:rPr>
                <w:rFonts w:ascii="Arial" w:hAnsi="Arial" w:cs="Arial"/>
                <w:b/>
                <w:bCs/>
                <w:sz w:val="16"/>
                <w:szCs w:val="16"/>
              </w:rPr>
              <w:t>ANDALUCIA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3C8E4"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58,82%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24E851A"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80,00%</w:t>
            </w:r>
          </w:p>
        </w:tc>
        <w:tc>
          <w:tcPr>
            <w:tcW w:w="0" w:type="auto"/>
            <w:tcBorders>
              <w:top w:val="nil"/>
              <w:left w:val="nil"/>
              <w:bottom w:val="single" w:sz="4" w:space="0" w:color="auto"/>
              <w:right w:val="single" w:sz="4" w:space="0" w:color="auto"/>
            </w:tcBorders>
            <w:shd w:val="clear" w:color="auto" w:fill="auto"/>
            <w:noWrap/>
            <w:vAlign w:val="bottom"/>
            <w:hideMark/>
          </w:tcPr>
          <w:p w14:paraId="09550413"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14:paraId="1D8A0746"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 </w:t>
            </w:r>
          </w:p>
        </w:tc>
        <w:tc>
          <w:tcPr>
            <w:tcW w:w="0" w:type="auto"/>
            <w:tcBorders>
              <w:top w:val="nil"/>
              <w:left w:val="nil"/>
              <w:bottom w:val="single" w:sz="4" w:space="0" w:color="auto"/>
              <w:right w:val="single" w:sz="4" w:space="0" w:color="auto"/>
            </w:tcBorders>
            <w:shd w:val="clear" w:color="000000" w:fill="FFFFCC"/>
            <w:noWrap/>
            <w:vAlign w:val="center"/>
            <w:hideMark/>
          </w:tcPr>
          <w:p w14:paraId="5345CF03"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383FA"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0</w:t>
            </w:r>
          </w:p>
        </w:tc>
      </w:tr>
      <w:tr w:rsidR="009469B6" w:rsidRPr="0045261D" w14:paraId="42F07A9D" w14:textId="77777777" w:rsidTr="009469B6">
        <w:trPr>
          <w:trHeight w:val="288"/>
        </w:trPr>
        <w:tc>
          <w:tcPr>
            <w:tcW w:w="0" w:type="auto"/>
            <w:tcBorders>
              <w:top w:val="nil"/>
              <w:left w:val="single" w:sz="8" w:space="0" w:color="auto"/>
              <w:bottom w:val="single" w:sz="4" w:space="0" w:color="auto"/>
              <w:right w:val="nil"/>
            </w:tcBorders>
            <w:shd w:val="clear" w:color="CCCCFF" w:fill="C0C0C0"/>
            <w:vAlign w:val="center"/>
            <w:hideMark/>
          </w:tcPr>
          <w:p w14:paraId="7A930AD5" w14:textId="77777777" w:rsidR="009469B6" w:rsidRPr="009469B6" w:rsidRDefault="009469B6" w:rsidP="009469B6">
            <w:pPr>
              <w:rPr>
                <w:rFonts w:ascii="Arial" w:hAnsi="Arial" w:cs="Arial"/>
                <w:b/>
                <w:bCs/>
                <w:sz w:val="16"/>
                <w:szCs w:val="16"/>
              </w:rPr>
            </w:pPr>
            <w:r w:rsidRPr="009469B6">
              <w:rPr>
                <w:rFonts w:ascii="Arial" w:hAnsi="Arial" w:cs="Arial"/>
                <w:b/>
                <w:bCs/>
                <w:sz w:val="16"/>
                <w:szCs w:val="16"/>
              </w:rPr>
              <w:t>ARAGÓN</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139632"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100,00%</w:t>
            </w:r>
          </w:p>
        </w:tc>
        <w:tc>
          <w:tcPr>
            <w:tcW w:w="0" w:type="auto"/>
            <w:tcBorders>
              <w:top w:val="nil"/>
              <w:left w:val="nil"/>
              <w:bottom w:val="single" w:sz="4" w:space="0" w:color="auto"/>
              <w:right w:val="single" w:sz="4" w:space="0" w:color="auto"/>
            </w:tcBorders>
            <w:shd w:val="clear" w:color="auto" w:fill="auto"/>
            <w:noWrap/>
            <w:vAlign w:val="bottom"/>
            <w:hideMark/>
          </w:tcPr>
          <w:p w14:paraId="6875F013"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14:paraId="0F88091C"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14:paraId="70D2227A"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 </w:t>
            </w:r>
          </w:p>
        </w:tc>
        <w:tc>
          <w:tcPr>
            <w:tcW w:w="0" w:type="auto"/>
            <w:tcBorders>
              <w:top w:val="nil"/>
              <w:left w:val="nil"/>
              <w:bottom w:val="single" w:sz="4" w:space="0" w:color="auto"/>
              <w:right w:val="single" w:sz="4" w:space="0" w:color="auto"/>
            </w:tcBorders>
            <w:shd w:val="clear" w:color="000000" w:fill="FFFFCC"/>
            <w:noWrap/>
            <w:vAlign w:val="center"/>
            <w:hideMark/>
          </w:tcPr>
          <w:p w14:paraId="4881A213"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14:paraId="30338134"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0</w:t>
            </w:r>
          </w:p>
        </w:tc>
      </w:tr>
      <w:tr w:rsidR="009469B6" w:rsidRPr="0045261D" w14:paraId="6E5DB009" w14:textId="77777777" w:rsidTr="009469B6">
        <w:trPr>
          <w:trHeight w:val="288"/>
        </w:trPr>
        <w:tc>
          <w:tcPr>
            <w:tcW w:w="0" w:type="auto"/>
            <w:tcBorders>
              <w:top w:val="nil"/>
              <w:left w:val="single" w:sz="8" w:space="0" w:color="auto"/>
              <w:bottom w:val="single" w:sz="4" w:space="0" w:color="auto"/>
              <w:right w:val="nil"/>
            </w:tcBorders>
            <w:shd w:val="clear" w:color="CCCCFF" w:fill="C0C0C0"/>
            <w:vAlign w:val="center"/>
            <w:hideMark/>
          </w:tcPr>
          <w:p w14:paraId="1E9CA0E5" w14:textId="77777777" w:rsidR="009469B6" w:rsidRPr="009469B6" w:rsidRDefault="009469B6" w:rsidP="009469B6">
            <w:pPr>
              <w:rPr>
                <w:rFonts w:ascii="Arial" w:hAnsi="Arial" w:cs="Arial"/>
                <w:b/>
                <w:bCs/>
                <w:sz w:val="16"/>
                <w:szCs w:val="16"/>
              </w:rPr>
            </w:pPr>
            <w:r w:rsidRPr="009469B6">
              <w:rPr>
                <w:rFonts w:ascii="Arial" w:hAnsi="Arial" w:cs="Arial"/>
                <w:b/>
                <w:bCs/>
                <w:sz w:val="16"/>
                <w:szCs w:val="16"/>
              </w:rPr>
              <w:t>CANTABRIA</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D52C15"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bottom"/>
            <w:hideMark/>
          </w:tcPr>
          <w:p w14:paraId="020918FE"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bottom"/>
            <w:hideMark/>
          </w:tcPr>
          <w:p w14:paraId="32108963"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14:paraId="3F736EE3"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w:t>
            </w:r>
          </w:p>
        </w:tc>
        <w:tc>
          <w:tcPr>
            <w:tcW w:w="0" w:type="auto"/>
            <w:tcBorders>
              <w:top w:val="nil"/>
              <w:left w:val="nil"/>
              <w:bottom w:val="single" w:sz="4" w:space="0" w:color="auto"/>
              <w:right w:val="single" w:sz="4" w:space="0" w:color="auto"/>
            </w:tcBorders>
            <w:shd w:val="clear" w:color="000000" w:fill="FFFFCC"/>
            <w:noWrap/>
            <w:vAlign w:val="center"/>
            <w:hideMark/>
          </w:tcPr>
          <w:p w14:paraId="4A71D5BA"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C21238E"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w:t>
            </w:r>
          </w:p>
        </w:tc>
      </w:tr>
      <w:tr w:rsidR="009469B6" w:rsidRPr="0045261D" w14:paraId="260DC41A" w14:textId="77777777" w:rsidTr="009469B6">
        <w:trPr>
          <w:trHeight w:val="288"/>
        </w:trPr>
        <w:tc>
          <w:tcPr>
            <w:tcW w:w="0" w:type="auto"/>
            <w:tcBorders>
              <w:top w:val="nil"/>
              <w:left w:val="single" w:sz="8" w:space="0" w:color="auto"/>
              <w:bottom w:val="single" w:sz="4" w:space="0" w:color="auto"/>
              <w:right w:val="nil"/>
            </w:tcBorders>
            <w:shd w:val="clear" w:color="CCCCFF" w:fill="C0C0C0"/>
            <w:vAlign w:val="center"/>
            <w:hideMark/>
          </w:tcPr>
          <w:p w14:paraId="1B3744FB" w14:textId="77777777" w:rsidR="009469B6" w:rsidRPr="009469B6" w:rsidRDefault="009469B6" w:rsidP="009469B6">
            <w:pPr>
              <w:rPr>
                <w:rFonts w:ascii="Arial" w:hAnsi="Arial" w:cs="Arial"/>
                <w:b/>
                <w:bCs/>
                <w:sz w:val="16"/>
                <w:szCs w:val="16"/>
              </w:rPr>
            </w:pPr>
            <w:r w:rsidRPr="009469B6">
              <w:rPr>
                <w:rFonts w:ascii="Arial" w:hAnsi="Arial" w:cs="Arial"/>
                <w:b/>
                <w:bCs/>
                <w:sz w:val="16"/>
                <w:szCs w:val="16"/>
              </w:rPr>
              <w:t>CASTILLA Y LEÓN</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5E0077"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106,52%</w:t>
            </w:r>
          </w:p>
        </w:tc>
        <w:tc>
          <w:tcPr>
            <w:tcW w:w="0" w:type="auto"/>
            <w:tcBorders>
              <w:top w:val="nil"/>
              <w:left w:val="nil"/>
              <w:bottom w:val="single" w:sz="4" w:space="0" w:color="auto"/>
              <w:right w:val="single" w:sz="4" w:space="0" w:color="auto"/>
            </w:tcBorders>
            <w:shd w:val="clear" w:color="auto" w:fill="auto"/>
            <w:noWrap/>
            <w:vAlign w:val="bottom"/>
            <w:hideMark/>
          </w:tcPr>
          <w:p w14:paraId="5B44A04F"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95,92%</w:t>
            </w:r>
          </w:p>
        </w:tc>
        <w:tc>
          <w:tcPr>
            <w:tcW w:w="0" w:type="auto"/>
            <w:tcBorders>
              <w:top w:val="nil"/>
              <w:left w:val="nil"/>
              <w:bottom w:val="single" w:sz="4" w:space="0" w:color="auto"/>
              <w:right w:val="single" w:sz="4" w:space="0" w:color="auto"/>
            </w:tcBorders>
            <w:shd w:val="clear" w:color="auto" w:fill="auto"/>
            <w:noWrap/>
            <w:vAlign w:val="bottom"/>
            <w:hideMark/>
          </w:tcPr>
          <w:p w14:paraId="72C6D0AF"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14:paraId="5040CF8C"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 </w:t>
            </w:r>
          </w:p>
        </w:tc>
        <w:tc>
          <w:tcPr>
            <w:tcW w:w="0" w:type="auto"/>
            <w:tcBorders>
              <w:top w:val="nil"/>
              <w:left w:val="nil"/>
              <w:bottom w:val="single" w:sz="4" w:space="0" w:color="auto"/>
              <w:right w:val="single" w:sz="4" w:space="0" w:color="auto"/>
            </w:tcBorders>
            <w:shd w:val="clear" w:color="000000" w:fill="FFFFCC"/>
            <w:noWrap/>
            <w:vAlign w:val="center"/>
            <w:hideMark/>
          </w:tcPr>
          <w:p w14:paraId="6166FF01"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14:paraId="4751BEB3"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0</w:t>
            </w:r>
          </w:p>
        </w:tc>
      </w:tr>
      <w:tr w:rsidR="009469B6" w:rsidRPr="0045261D" w14:paraId="289E4A86" w14:textId="77777777" w:rsidTr="009469B6">
        <w:trPr>
          <w:trHeight w:val="288"/>
        </w:trPr>
        <w:tc>
          <w:tcPr>
            <w:tcW w:w="0" w:type="auto"/>
            <w:tcBorders>
              <w:top w:val="nil"/>
              <w:left w:val="single" w:sz="8" w:space="0" w:color="auto"/>
              <w:bottom w:val="single" w:sz="4" w:space="0" w:color="auto"/>
              <w:right w:val="nil"/>
            </w:tcBorders>
            <w:shd w:val="clear" w:color="CCCCFF" w:fill="C0C0C0"/>
            <w:vAlign w:val="center"/>
            <w:hideMark/>
          </w:tcPr>
          <w:p w14:paraId="7928E292" w14:textId="77777777" w:rsidR="009469B6" w:rsidRPr="009469B6" w:rsidRDefault="009469B6" w:rsidP="009469B6">
            <w:pPr>
              <w:rPr>
                <w:rFonts w:ascii="Arial" w:hAnsi="Arial" w:cs="Arial"/>
                <w:b/>
                <w:bCs/>
                <w:sz w:val="16"/>
                <w:szCs w:val="16"/>
              </w:rPr>
            </w:pPr>
            <w:r w:rsidRPr="009469B6">
              <w:rPr>
                <w:rFonts w:ascii="Arial" w:hAnsi="Arial" w:cs="Arial"/>
                <w:b/>
                <w:bCs/>
                <w:sz w:val="16"/>
                <w:szCs w:val="16"/>
              </w:rPr>
              <w:t>CASTILLA-LA MANCHA</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0890608"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105,00%</w:t>
            </w:r>
          </w:p>
        </w:tc>
        <w:tc>
          <w:tcPr>
            <w:tcW w:w="0" w:type="auto"/>
            <w:tcBorders>
              <w:top w:val="nil"/>
              <w:left w:val="nil"/>
              <w:bottom w:val="single" w:sz="4" w:space="0" w:color="auto"/>
              <w:right w:val="single" w:sz="4" w:space="0" w:color="auto"/>
            </w:tcBorders>
            <w:shd w:val="clear" w:color="auto" w:fill="auto"/>
            <w:noWrap/>
            <w:vAlign w:val="bottom"/>
            <w:hideMark/>
          </w:tcPr>
          <w:p w14:paraId="13B938A6"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95,24%</w:t>
            </w:r>
          </w:p>
        </w:tc>
        <w:tc>
          <w:tcPr>
            <w:tcW w:w="0" w:type="auto"/>
            <w:tcBorders>
              <w:top w:val="nil"/>
              <w:left w:val="nil"/>
              <w:bottom w:val="single" w:sz="4" w:space="0" w:color="auto"/>
              <w:right w:val="single" w:sz="4" w:space="0" w:color="auto"/>
            </w:tcBorders>
            <w:shd w:val="clear" w:color="auto" w:fill="auto"/>
            <w:noWrap/>
            <w:vAlign w:val="bottom"/>
            <w:hideMark/>
          </w:tcPr>
          <w:p w14:paraId="43BF06AE"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14:paraId="12701AE7"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 </w:t>
            </w:r>
          </w:p>
        </w:tc>
        <w:tc>
          <w:tcPr>
            <w:tcW w:w="0" w:type="auto"/>
            <w:tcBorders>
              <w:top w:val="nil"/>
              <w:left w:val="nil"/>
              <w:bottom w:val="single" w:sz="4" w:space="0" w:color="auto"/>
              <w:right w:val="single" w:sz="4" w:space="0" w:color="auto"/>
            </w:tcBorders>
            <w:shd w:val="clear" w:color="000000" w:fill="FFFFCC"/>
            <w:noWrap/>
            <w:vAlign w:val="center"/>
            <w:hideMark/>
          </w:tcPr>
          <w:p w14:paraId="71C4D3A7"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14:paraId="26F88F4D"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0</w:t>
            </w:r>
          </w:p>
        </w:tc>
      </w:tr>
      <w:tr w:rsidR="009469B6" w:rsidRPr="0045261D" w14:paraId="5764E281" w14:textId="77777777" w:rsidTr="009469B6">
        <w:trPr>
          <w:trHeight w:val="288"/>
        </w:trPr>
        <w:tc>
          <w:tcPr>
            <w:tcW w:w="0" w:type="auto"/>
            <w:tcBorders>
              <w:top w:val="nil"/>
              <w:left w:val="single" w:sz="8" w:space="0" w:color="auto"/>
              <w:bottom w:val="single" w:sz="4" w:space="0" w:color="auto"/>
              <w:right w:val="nil"/>
            </w:tcBorders>
            <w:shd w:val="clear" w:color="000000" w:fill="C0C0C0"/>
            <w:vAlign w:val="center"/>
            <w:hideMark/>
          </w:tcPr>
          <w:p w14:paraId="5B9DD071" w14:textId="77777777" w:rsidR="009469B6" w:rsidRPr="009469B6" w:rsidRDefault="009469B6" w:rsidP="009469B6">
            <w:pPr>
              <w:rPr>
                <w:rFonts w:ascii="Arial" w:hAnsi="Arial" w:cs="Arial"/>
                <w:b/>
                <w:bCs/>
                <w:sz w:val="16"/>
                <w:szCs w:val="16"/>
              </w:rPr>
            </w:pPr>
            <w:r w:rsidRPr="009469B6">
              <w:rPr>
                <w:rFonts w:ascii="Arial" w:hAnsi="Arial" w:cs="Arial"/>
                <w:b/>
                <w:bCs/>
                <w:sz w:val="16"/>
                <w:szCs w:val="16"/>
              </w:rPr>
              <w:t>CATALUÑA</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52701E"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100,00%</w:t>
            </w:r>
          </w:p>
        </w:tc>
        <w:tc>
          <w:tcPr>
            <w:tcW w:w="0" w:type="auto"/>
            <w:tcBorders>
              <w:top w:val="nil"/>
              <w:left w:val="nil"/>
              <w:bottom w:val="single" w:sz="4" w:space="0" w:color="auto"/>
              <w:right w:val="single" w:sz="4" w:space="0" w:color="auto"/>
            </w:tcBorders>
            <w:shd w:val="clear" w:color="auto" w:fill="auto"/>
            <w:noWrap/>
            <w:vAlign w:val="bottom"/>
            <w:hideMark/>
          </w:tcPr>
          <w:p w14:paraId="05A40C6A"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58,82%</w:t>
            </w:r>
          </w:p>
        </w:tc>
        <w:tc>
          <w:tcPr>
            <w:tcW w:w="0" w:type="auto"/>
            <w:tcBorders>
              <w:top w:val="nil"/>
              <w:left w:val="nil"/>
              <w:bottom w:val="single" w:sz="4" w:space="0" w:color="auto"/>
              <w:right w:val="single" w:sz="4" w:space="0" w:color="auto"/>
            </w:tcBorders>
            <w:shd w:val="clear" w:color="auto" w:fill="auto"/>
            <w:noWrap/>
            <w:vAlign w:val="bottom"/>
            <w:hideMark/>
          </w:tcPr>
          <w:p w14:paraId="017CE600"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14:paraId="2F9036EA"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 </w:t>
            </w:r>
          </w:p>
        </w:tc>
        <w:tc>
          <w:tcPr>
            <w:tcW w:w="0" w:type="auto"/>
            <w:tcBorders>
              <w:top w:val="nil"/>
              <w:left w:val="nil"/>
              <w:bottom w:val="single" w:sz="4" w:space="0" w:color="auto"/>
              <w:right w:val="single" w:sz="4" w:space="0" w:color="auto"/>
            </w:tcBorders>
            <w:shd w:val="clear" w:color="000000" w:fill="FFFFCC"/>
            <w:noWrap/>
            <w:vAlign w:val="center"/>
            <w:hideMark/>
          </w:tcPr>
          <w:p w14:paraId="4A97693A"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DACC095"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w:t>
            </w:r>
          </w:p>
        </w:tc>
      </w:tr>
      <w:tr w:rsidR="009469B6" w:rsidRPr="0045261D" w14:paraId="47A12DB2" w14:textId="77777777" w:rsidTr="009469B6">
        <w:trPr>
          <w:trHeight w:val="288"/>
        </w:trPr>
        <w:tc>
          <w:tcPr>
            <w:tcW w:w="0" w:type="auto"/>
            <w:tcBorders>
              <w:top w:val="nil"/>
              <w:left w:val="single" w:sz="8" w:space="0" w:color="auto"/>
              <w:bottom w:val="single" w:sz="4" w:space="0" w:color="auto"/>
              <w:right w:val="nil"/>
            </w:tcBorders>
            <w:shd w:val="clear" w:color="CCCCFF" w:fill="C0C0C0"/>
            <w:vAlign w:val="center"/>
            <w:hideMark/>
          </w:tcPr>
          <w:p w14:paraId="5452488D" w14:textId="77777777" w:rsidR="009469B6" w:rsidRPr="009469B6" w:rsidRDefault="009469B6" w:rsidP="009469B6">
            <w:pPr>
              <w:rPr>
                <w:rFonts w:ascii="Arial" w:hAnsi="Arial" w:cs="Arial"/>
                <w:b/>
                <w:bCs/>
                <w:sz w:val="16"/>
                <w:szCs w:val="16"/>
              </w:rPr>
            </w:pPr>
            <w:r w:rsidRPr="009469B6">
              <w:rPr>
                <w:rFonts w:ascii="Arial" w:hAnsi="Arial" w:cs="Arial"/>
                <w:b/>
                <w:bCs/>
                <w:sz w:val="16"/>
                <w:szCs w:val="16"/>
              </w:rPr>
              <w:t>EXTREMADURA</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B63351"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100,00%</w:t>
            </w:r>
          </w:p>
        </w:tc>
        <w:tc>
          <w:tcPr>
            <w:tcW w:w="0" w:type="auto"/>
            <w:tcBorders>
              <w:top w:val="nil"/>
              <w:left w:val="nil"/>
              <w:bottom w:val="single" w:sz="4" w:space="0" w:color="auto"/>
              <w:right w:val="single" w:sz="4" w:space="0" w:color="auto"/>
            </w:tcBorders>
            <w:shd w:val="clear" w:color="auto" w:fill="auto"/>
            <w:noWrap/>
            <w:vAlign w:val="bottom"/>
            <w:hideMark/>
          </w:tcPr>
          <w:p w14:paraId="2FDBB26C"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87,50%</w:t>
            </w:r>
          </w:p>
        </w:tc>
        <w:tc>
          <w:tcPr>
            <w:tcW w:w="0" w:type="auto"/>
            <w:tcBorders>
              <w:top w:val="nil"/>
              <w:left w:val="nil"/>
              <w:bottom w:val="single" w:sz="4" w:space="0" w:color="auto"/>
              <w:right w:val="single" w:sz="4" w:space="0" w:color="auto"/>
            </w:tcBorders>
            <w:shd w:val="clear" w:color="auto" w:fill="auto"/>
            <w:noWrap/>
            <w:vAlign w:val="bottom"/>
            <w:hideMark/>
          </w:tcPr>
          <w:p w14:paraId="1A58A6CA"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14:paraId="560346C8"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 </w:t>
            </w:r>
          </w:p>
        </w:tc>
        <w:tc>
          <w:tcPr>
            <w:tcW w:w="0" w:type="auto"/>
            <w:tcBorders>
              <w:top w:val="nil"/>
              <w:left w:val="nil"/>
              <w:bottom w:val="single" w:sz="4" w:space="0" w:color="auto"/>
              <w:right w:val="single" w:sz="4" w:space="0" w:color="auto"/>
            </w:tcBorders>
            <w:shd w:val="clear" w:color="000000" w:fill="FFFFCC"/>
            <w:noWrap/>
            <w:vAlign w:val="center"/>
            <w:hideMark/>
          </w:tcPr>
          <w:p w14:paraId="56BF57B9"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14:paraId="059531B9"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0</w:t>
            </w:r>
          </w:p>
        </w:tc>
      </w:tr>
      <w:tr w:rsidR="009469B6" w:rsidRPr="0045261D" w14:paraId="07E5F3B4" w14:textId="77777777" w:rsidTr="009469B6">
        <w:trPr>
          <w:trHeight w:val="288"/>
        </w:trPr>
        <w:tc>
          <w:tcPr>
            <w:tcW w:w="0" w:type="auto"/>
            <w:tcBorders>
              <w:top w:val="nil"/>
              <w:left w:val="single" w:sz="8" w:space="0" w:color="auto"/>
              <w:bottom w:val="single" w:sz="4" w:space="0" w:color="auto"/>
              <w:right w:val="nil"/>
            </w:tcBorders>
            <w:shd w:val="clear" w:color="CCCCFF" w:fill="C0C0C0"/>
            <w:vAlign w:val="center"/>
            <w:hideMark/>
          </w:tcPr>
          <w:p w14:paraId="0D62D4F1" w14:textId="77777777" w:rsidR="009469B6" w:rsidRPr="009469B6" w:rsidRDefault="009469B6" w:rsidP="009469B6">
            <w:pPr>
              <w:rPr>
                <w:rFonts w:ascii="Arial" w:hAnsi="Arial" w:cs="Arial"/>
                <w:b/>
                <w:bCs/>
                <w:sz w:val="16"/>
                <w:szCs w:val="16"/>
              </w:rPr>
            </w:pPr>
            <w:r w:rsidRPr="009469B6">
              <w:rPr>
                <w:rFonts w:ascii="Arial" w:hAnsi="Arial" w:cs="Arial"/>
                <w:b/>
                <w:bCs/>
                <w:sz w:val="16"/>
                <w:szCs w:val="16"/>
              </w:rPr>
              <w:t>GALICIA</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8FDBC6"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100,00%</w:t>
            </w:r>
          </w:p>
        </w:tc>
        <w:tc>
          <w:tcPr>
            <w:tcW w:w="0" w:type="auto"/>
            <w:tcBorders>
              <w:top w:val="nil"/>
              <w:left w:val="nil"/>
              <w:bottom w:val="single" w:sz="4" w:space="0" w:color="auto"/>
              <w:right w:val="single" w:sz="4" w:space="0" w:color="auto"/>
            </w:tcBorders>
            <w:shd w:val="clear" w:color="auto" w:fill="auto"/>
            <w:noWrap/>
            <w:vAlign w:val="bottom"/>
            <w:hideMark/>
          </w:tcPr>
          <w:p w14:paraId="60EEF393"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100,00%</w:t>
            </w:r>
          </w:p>
        </w:tc>
        <w:tc>
          <w:tcPr>
            <w:tcW w:w="0" w:type="auto"/>
            <w:tcBorders>
              <w:top w:val="nil"/>
              <w:left w:val="nil"/>
              <w:bottom w:val="single" w:sz="4" w:space="0" w:color="auto"/>
              <w:right w:val="single" w:sz="4" w:space="0" w:color="auto"/>
            </w:tcBorders>
            <w:shd w:val="clear" w:color="auto" w:fill="auto"/>
            <w:noWrap/>
            <w:vAlign w:val="bottom"/>
            <w:hideMark/>
          </w:tcPr>
          <w:p w14:paraId="4A033488"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14:paraId="78030EFC"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 </w:t>
            </w:r>
          </w:p>
        </w:tc>
        <w:tc>
          <w:tcPr>
            <w:tcW w:w="0" w:type="auto"/>
            <w:tcBorders>
              <w:top w:val="nil"/>
              <w:left w:val="nil"/>
              <w:bottom w:val="single" w:sz="4" w:space="0" w:color="auto"/>
              <w:right w:val="single" w:sz="4" w:space="0" w:color="auto"/>
            </w:tcBorders>
            <w:shd w:val="clear" w:color="000000" w:fill="FFFFCC"/>
            <w:noWrap/>
            <w:vAlign w:val="center"/>
            <w:hideMark/>
          </w:tcPr>
          <w:p w14:paraId="2862C1A0"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14:paraId="6FAAD623"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0</w:t>
            </w:r>
          </w:p>
        </w:tc>
      </w:tr>
      <w:tr w:rsidR="009469B6" w:rsidRPr="0045261D" w14:paraId="2125B316" w14:textId="77777777" w:rsidTr="009469B6">
        <w:trPr>
          <w:trHeight w:val="288"/>
        </w:trPr>
        <w:tc>
          <w:tcPr>
            <w:tcW w:w="0" w:type="auto"/>
            <w:tcBorders>
              <w:top w:val="nil"/>
              <w:left w:val="single" w:sz="8" w:space="0" w:color="auto"/>
              <w:bottom w:val="single" w:sz="4" w:space="0" w:color="auto"/>
              <w:right w:val="nil"/>
            </w:tcBorders>
            <w:shd w:val="clear" w:color="CCCCFF" w:fill="C0C0C0"/>
            <w:vAlign w:val="center"/>
            <w:hideMark/>
          </w:tcPr>
          <w:p w14:paraId="1BC304F4" w14:textId="77777777" w:rsidR="009469B6" w:rsidRPr="009469B6" w:rsidRDefault="009469B6" w:rsidP="009469B6">
            <w:pPr>
              <w:rPr>
                <w:rFonts w:ascii="Arial" w:hAnsi="Arial" w:cs="Arial"/>
                <w:b/>
                <w:bCs/>
                <w:sz w:val="16"/>
                <w:szCs w:val="16"/>
              </w:rPr>
            </w:pPr>
            <w:r w:rsidRPr="009469B6">
              <w:rPr>
                <w:rFonts w:ascii="Arial" w:hAnsi="Arial" w:cs="Arial"/>
                <w:b/>
                <w:bCs/>
                <w:sz w:val="16"/>
                <w:szCs w:val="16"/>
              </w:rPr>
              <w:t>LA RIOJA</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A1BFD6"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100,00%</w:t>
            </w:r>
          </w:p>
        </w:tc>
        <w:tc>
          <w:tcPr>
            <w:tcW w:w="0" w:type="auto"/>
            <w:tcBorders>
              <w:top w:val="nil"/>
              <w:left w:val="nil"/>
              <w:bottom w:val="single" w:sz="4" w:space="0" w:color="auto"/>
              <w:right w:val="single" w:sz="4" w:space="0" w:color="auto"/>
            </w:tcBorders>
            <w:shd w:val="clear" w:color="auto" w:fill="auto"/>
            <w:noWrap/>
            <w:vAlign w:val="bottom"/>
            <w:hideMark/>
          </w:tcPr>
          <w:p w14:paraId="0F493B41"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100,00%</w:t>
            </w:r>
          </w:p>
        </w:tc>
        <w:tc>
          <w:tcPr>
            <w:tcW w:w="0" w:type="auto"/>
            <w:tcBorders>
              <w:top w:val="nil"/>
              <w:left w:val="nil"/>
              <w:bottom w:val="single" w:sz="4" w:space="0" w:color="auto"/>
              <w:right w:val="single" w:sz="4" w:space="0" w:color="auto"/>
            </w:tcBorders>
            <w:shd w:val="clear" w:color="auto" w:fill="auto"/>
            <w:noWrap/>
            <w:vAlign w:val="bottom"/>
            <w:hideMark/>
          </w:tcPr>
          <w:p w14:paraId="0772DD2C"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14:paraId="5C9B8912"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 </w:t>
            </w:r>
          </w:p>
        </w:tc>
        <w:tc>
          <w:tcPr>
            <w:tcW w:w="0" w:type="auto"/>
            <w:tcBorders>
              <w:top w:val="nil"/>
              <w:left w:val="nil"/>
              <w:bottom w:val="single" w:sz="4" w:space="0" w:color="auto"/>
              <w:right w:val="single" w:sz="4" w:space="0" w:color="auto"/>
            </w:tcBorders>
            <w:shd w:val="clear" w:color="000000" w:fill="FFFFCC"/>
            <w:noWrap/>
            <w:vAlign w:val="center"/>
            <w:hideMark/>
          </w:tcPr>
          <w:p w14:paraId="55E65832"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14:paraId="00D25C25"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0</w:t>
            </w:r>
          </w:p>
        </w:tc>
      </w:tr>
      <w:tr w:rsidR="009469B6" w:rsidRPr="0045261D" w14:paraId="77F0786F" w14:textId="77777777" w:rsidTr="009469B6">
        <w:trPr>
          <w:trHeight w:val="288"/>
        </w:trPr>
        <w:tc>
          <w:tcPr>
            <w:tcW w:w="0" w:type="auto"/>
            <w:tcBorders>
              <w:top w:val="nil"/>
              <w:left w:val="single" w:sz="8" w:space="0" w:color="auto"/>
              <w:bottom w:val="single" w:sz="4" w:space="0" w:color="auto"/>
              <w:right w:val="nil"/>
            </w:tcBorders>
            <w:shd w:val="clear" w:color="000000" w:fill="C0C0C0"/>
            <w:vAlign w:val="center"/>
            <w:hideMark/>
          </w:tcPr>
          <w:p w14:paraId="3E541CF3" w14:textId="77777777" w:rsidR="009469B6" w:rsidRPr="009469B6" w:rsidRDefault="009469B6" w:rsidP="009469B6">
            <w:pPr>
              <w:rPr>
                <w:rFonts w:ascii="Arial" w:hAnsi="Arial" w:cs="Arial"/>
                <w:b/>
                <w:bCs/>
                <w:sz w:val="16"/>
                <w:szCs w:val="16"/>
              </w:rPr>
            </w:pPr>
            <w:r w:rsidRPr="009469B6">
              <w:rPr>
                <w:rFonts w:ascii="Arial" w:hAnsi="Arial" w:cs="Arial"/>
                <w:b/>
                <w:bCs/>
                <w:sz w:val="16"/>
                <w:szCs w:val="16"/>
              </w:rPr>
              <w:t>COMUNIDAD DE MADRID</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BE75FF8"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100,00%</w:t>
            </w:r>
          </w:p>
        </w:tc>
        <w:tc>
          <w:tcPr>
            <w:tcW w:w="0" w:type="auto"/>
            <w:tcBorders>
              <w:top w:val="nil"/>
              <w:left w:val="nil"/>
              <w:bottom w:val="single" w:sz="4" w:space="0" w:color="auto"/>
              <w:right w:val="single" w:sz="4" w:space="0" w:color="auto"/>
            </w:tcBorders>
            <w:shd w:val="clear" w:color="auto" w:fill="auto"/>
            <w:noWrap/>
            <w:vAlign w:val="bottom"/>
            <w:hideMark/>
          </w:tcPr>
          <w:p w14:paraId="36598C67"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100,00%</w:t>
            </w:r>
          </w:p>
        </w:tc>
        <w:tc>
          <w:tcPr>
            <w:tcW w:w="0" w:type="auto"/>
            <w:tcBorders>
              <w:top w:val="nil"/>
              <w:left w:val="nil"/>
              <w:bottom w:val="nil"/>
              <w:right w:val="single" w:sz="4" w:space="0" w:color="auto"/>
            </w:tcBorders>
            <w:shd w:val="clear" w:color="auto" w:fill="auto"/>
            <w:noWrap/>
            <w:vAlign w:val="bottom"/>
            <w:hideMark/>
          </w:tcPr>
          <w:p w14:paraId="246C270F"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14:paraId="6423238B"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 </w:t>
            </w:r>
          </w:p>
        </w:tc>
        <w:tc>
          <w:tcPr>
            <w:tcW w:w="0" w:type="auto"/>
            <w:tcBorders>
              <w:top w:val="nil"/>
              <w:left w:val="nil"/>
              <w:bottom w:val="single" w:sz="4" w:space="0" w:color="auto"/>
              <w:right w:val="single" w:sz="4" w:space="0" w:color="auto"/>
            </w:tcBorders>
            <w:shd w:val="clear" w:color="000000" w:fill="FFFFCC"/>
            <w:noWrap/>
            <w:vAlign w:val="center"/>
            <w:hideMark/>
          </w:tcPr>
          <w:p w14:paraId="33177512"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F30AC2"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0</w:t>
            </w:r>
          </w:p>
        </w:tc>
      </w:tr>
      <w:tr w:rsidR="009469B6" w:rsidRPr="0045261D" w14:paraId="4D1150FC" w14:textId="77777777" w:rsidTr="009469B6">
        <w:trPr>
          <w:trHeight w:val="288"/>
        </w:trPr>
        <w:tc>
          <w:tcPr>
            <w:tcW w:w="0" w:type="auto"/>
            <w:tcBorders>
              <w:top w:val="nil"/>
              <w:left w:val="single" w:sz="8" w:space="0" w:color="auto"/>
              <w:bottom w:val="single" w:sz="4" w:space="0" w:color="auto"/>
              <w:right w:val="nil"/>
            </w:tcBorders>
            <w:shd w:val="clear" w:color="CCCCFF" w:fill="C0C0C0"/>
            <w:vAlign w:val="center"/>
            <w:hideMark/>
          </w:tcPr>
          <w:p w14:paraId="5F4930DC" w14:textId="77777777" w:rsidR="009469B6" w:rsidRPr="009469B6" w:rsidRDefault="009469B6" w:rsidP="009469B6">
            <w:pPr>
              <w:rPr>
                <w:rFonts w:ascii="Arial" w:hAnsi="Arial" w:cs="Arial"/>
                <w:b/>
                <w:bCs/>
                <w:sz w:val="16"/>
                <w:szCs w:val="16"/>
              </w:rPr>
            </w:pPr>
            <w:r w:rsidRPr="009469B6">
              <w:rPr>
                <w:rFonts w:ascii="Arial" w:hAnsi="Arial" w:cs="Arial"/>
                <w:b/>
                <w:bCs/>
                <w:sz w:val="16"/>
                <w:szCs w:val="16"/>
              </w:rPr>
              <w:t>COMUNIDAD VALENCIANA</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E44F8D"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100,00%</w:t>
            </w:r>
          </w:p>
        </w:tc>
        <w:tc>
          <w:tcPr>
            <w:tcW w:w="0" w:type="auto"/>
            <w:tcBorders>
              <w:top w:val="nil"/>
              <w:left w:val="nil"/>
              <w:bottom w:val="single" w:sz="4" w:space="0" w:color="auto"/>
              <w:right w:val="single" w:sz="4" w:space="0" w:color="auto"/>
            </w:tcBorders>
            <w:shd w:val="clear" w:color="auto" w:fill="auto"/>
            <w:noWrap/>
            <w:vAlign w:val="bottom"/>
            <w:hideMark/>
          </w:tcPr>
          <w:p w14:paraId="72CC8FB7"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100,00%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CB241DD"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14:paraId="4D9581CB"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 </w:t>
            </w:r>
          </w:p>
        </w:tc>
        <w:tc>
          <w:tcPr>
            <w:tcW w:w="0" w:type="auto"/>
            <w:tcBorders>
              <w:top w:val="nil"/>
              <w:left w:val="nil"/>
              <w:bottom w:val="single" w:sz="4" w:space="0" w:color="auto"/>
              <w:right w:val="single" w:sz="4" w:space="0" w:color="auto"/>
            </w:tcBorders>
            <w:shd w:val="clear" w:color="000000" w:fill="FFFFCC"/>
            <w:noWrap/>
            <w:vAlign w:val="center"/>
            <w:hideMark/>
          </w:tcPr>
          <w:p w14:paraId="7BA11FA9"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488B35"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0</w:t>
            </w:r>
          </w:p>
        </w:tc>
      </w:tr>
      <w:tr w:rsidR="009469B6" w:rsidRPr="0045261D" w14:paraId="39D9B736" w14:textId="77777777" w:rsidTr="009469B6">
        <w:trPr>
          <w:trHeight w:val="288"/>
        </w:trPr>
        <w:tc>
          <w:tcPr>
            <w:tcW w:w="0" w:type="auto"/>
            <w:tcBorders>
              <w:top w:val="nil"/>
              <w:left w:val="single" w:sz="8" w:space="0" w:color="auto"/>
              <w:bottom w:val="single" w:sz="4" w:space="0" w:color="auto"/>
              <w:right w:val="nil"/>
            </w:tcBorders>
            <w:shd w:val="clear" w:color="000000" w:fill="C0C0C0"/>
            <w:vAlign w:val="center"/>
            <w:hideMark/>
          </w:tcPr>
          <w:p w14:paraId="2C5CC092" w14:textId="77777777" w:rsidR="009469B6" w:rsidRPr="009469B6" w:rsidRDefault="009469B6" w:rsidP="009469B6">
            <w:pPr>
              <w:rPr>
                <w:rFonts w:ascii="Arial" w:hAnsi="Arial" w:cs="Arial"/>
                <w:b/>
                <w:bCs/>
                <w:sz w:val="16"/>
                <w:szCs w:val="16"/>
              </w:rPr>
            </w:pPr>
            <w:r w:rsidRPr="009469B6">
              <w:rPr>
                <w:rFonts w:ascii="Arial" w:hAnsi="Arial" w:cs="Arial"/>
                <w:b/>
                <w:bCs/>
                <w:sz w:val="16"/>
                <w:szCs w:val="16"/>
              </w:rPr>
              <w:t>C.F. NAVARRA</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545F87"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100,00%</w:t>
            </w:r>
          </w:p>
        </w:tc>
        <w:tc>
          <w:tcPr>
            <w:tcW w:w="0" w:type="auto"/>
            <w:tcBorders>
              <w:top w:val="nil"/>
              <w:left w:val="nil"/>
              <w:bottom w:val="single" w:sz="4" w:space="0" w:color="auto"/>
              <w:right w:val="single" w:sz="4" w:space="0" w:color="auto"/>
            </w:tcBorders>
            <w:shd w:val="clear" w:color="auto" w:fill="auto"/>
            <w:noWrap/>
            <w:vAlign w:val="bottom"/>
            <w:hideMark/>
          </w:tcPr>
          <w:p w14:paraId="28E1AA9E"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100,00%</w:t>
            </w:r>
          </w:p>
        </w:tc>
        <w:tc>
          <w:tcPr>
            <w:tcW w:w="0" w:type="auto"/>
            <w:tcBorders>
              <w:top w:val="nil"/>
              <w:left w:val="nil"/>
              <w:bottom w:val="single" w:sz="4" w:space="0" w:color="auto"/>
              <w:right w:val="single" w:sz="4" w:space="0" w:color="auto"/>
            </w:tcBorders>
            <w:shd w:val="clear" w:color="auto" w:fill="auto"/>
            <w:noWrap/>
            <w:vAlign w:val="bottom"/>
            <w:hideMark/>
          </w:tcPr>
          <w:p w14:paraId="745B2A84"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14:paraId="687AEFDA"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 </w:t>
            </w:r>
          </w:p>
        </w:tc>
        <w:tc>
          <w:tcPr>
            <w:tcW w:w="0" w:type="auto"/>
            <w:tcBorders>
              <w:top w:val="nil"/>
              <w:left w:val="nil"/>
              <w:bottom w:val="single" w:sz="4" w:space="0" w:color="auto"/>
              <w:right w:val="single" w:sz="4" w:space="0" w:color="auto"/>
            </w:tcBorders>
            <w:shd w:val="clear" w:color="000000" w:fill="FFFFCC"/>
            <w:noWrap/>
            <w:vAlign w:val="center"/>
            <w:hideMark/>
          </w:tcPr>
          <w:p w14:paraId="4F507F99"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3BDEA8"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0</w:t>
            </w:r>
          </w:p>
        </w:tc>
      </w:tr>
      <w:tr w:rsidR="009469B6" w:rsidRPr="0045261D" w14:paraId="6D143191" w14:textId="77777777" w:rsidTr="009469B6">
        <w:trPr>
          <w:trHeight w:val="288"/>
        </w:trPr>
        <w:tc>
          <w:tcPr>
            <w:tcW w:w="0" w:type="auto"/>
            <w:tcBorders>
              <w:top w:val="nil"/>
              <w:left w:val="single" w:sz="8" w:space="0" w:color="auto"/>
              <w:bottom w:val="single" w:sz="4" w:space="0" w:color="auto"/>
              <w:right w:val="nil"/>
            </w:tcBorders>
            <w:shd w:val="clear" w:color="000000" w:fill="C0C0C0"/>
            <w:vAlign w:val="center"/>
            <w:hideMark/>
          </w:tcPr>
          <w:p w14:paraId="705666D5" w14:textId="77777777" w:rsidR="009469B6" w:rsidRPr="009469B6" w:rsidRDefault="009469B6" w:rsidP="009469B6">
            <w:pPr>
              <w:rPr>
                <w:rFonts w:ascii="Arial" w:hAnsi="Arial" w:cs="Arial"/>
                <w:b/>
                <w:bCs/>
                <w:sz w:val="16"/>
                <w:szCs w:val="16"/>
              </w:rPr>
            </w:pPr>
            <w:r w:rsidRPr="009469B6">
              <w:rPr>
                <w:rFonts w:ascii="Arial" w:hAnsi="Arial" w:cs="Arial"/>
                <w:b/>
                <w:bCs/>
                <w:sz w:val="16"/>
                <w:szCs w:val="16"/>
              </w:rPr>
              <w:t>ISLAS BALEARES</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DB3FFE0"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w:t>
            </w:r>
          </w:p>
        </w:tc>
        <w:tc>
          <w:tcPr>
            <w:tcW w:w="0" w:type="auto"/>
            <w:tcBorders>
              <w:top w:val="nil"/>
              <w:left w:val="nil"/>
              <w:bottom w:val="single" w:sz="4" w:space="0" w:color="auto"/>
              <w:right w:val="single" w:sz="4" w:space="0" w:color="auto"/>
            </w:tcBorders>
            <w:shd w:val="clear" w:color="000000" w:fill="FFFFFF"/>
            <w:noWrap/>
            <w:vAlign w:val="bottom"/>
            <w:hideMark/>
          </w:tcPr>
          <w:p w14:paraId="3D6C1003"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bottom"/>
            <w:hideMark/>
          </w:tcPr>
          <w:p w14:paraId="75AF228C"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14:paraId="5ACD3E6F"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w:t>
            </w:r>
          </w:p>
        </w:tc>
        <w:tc>
          <w:tcPr>
            <w:tcW w:w="0" w:type="auto"/>
            <w:tcBorders>
              <w:top w:val="nil"/>
              <w:left w:val="nil"/>
              <w:bottom w:val="single" w:sz="4" w:space="0" w:color="auto"/>
              <w:right w:val="single" w:sz="4" w:space="0" w:color="auto"/>
            </w:tcBorders>
            <w:shd w:val="clear" w:color="000000" w:fill="FFFFCC"/>
            <w:noWrap/>
            <w:vAlign w:val="center"/>
            <w:hideMark/>
          </w:tcPr>
          <w:p w14:paraId="0EE0FF9E"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BB1B53"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w:t>
            </w:r>
          </w:p>
        </w:tc>
      </w:tr>
      <w:tr w:rsidR="009469B6" w:rsidRPr="0045261D" w14:paraId="1C42BA2A" w14:textId="77777777" w:rsidTr="009469B6">
        <w:trPr>
          <w:trHeight w:val="288"/>
        </w:trPr>
        <w:tc>
          <w:tcPr>
            <w:tcW w:w="0" w:type="auto"/>
            <w:tcBorders>
              <w:top w:val="nil"/>
              <w:left w:val="single" w:sz="8" w:space="0" w:color="auto"/>
              <w:bottom w:val="single" w:sz="4" w:space="0" w:color="auto"/>
              <w:right w:val="nil"/>
            </w:tcBorders>
            <w:shd w:val="clear" w:color="CCCCFF" w:fill="C0C0C0"/>
            <w:vAlign w:val="center"/>
            <w:hideMark/>
          </w:tcPr>
          <w:p w14:paraId="3ABE6F87" w14:textId="77777777" w:rsidR="009469B6" w:rsidRPr="009469B6" w:rsidRDefault="009469B6" w:rsidP="009469B6">
            <w:pPr>
              <w:rPr>
                <w:rFonts w:ascii="Arial" w:hAnsi="Arial" w:cs="Arial"/>
                <w:b/>
                <w:bCs/>
                <w:sz w:val="16"/>
                <w:szCs w:val="16"/>
              </w:rPr>
            </w:pPr>
            <w:r w:rsidRPr="009469B6">
              <w:rPr>
                <w:rFonts w:ascii="Arial" w:hAnsi="Arial" w:cs="Arial"/>
                <w:b/>
                <w:bCs/>
                <w:sz w:val="16"/>
                <w:szCs w:val="16"/>
              </w:rPr>
              <w:t>ISLAS CANARIAS</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6C95E97"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100,00%</w:t>
            </w:r>
          </w:p>
        </w:tc>
        <w:tc>
          <w:tcPr>
            <w:tcW w:w="0" w:type="auto"/>
            <w:tcBorders>
              <w:top w:val="nil"/>
              <w:left w:val="nil"/>
              <w:bottom w:val="single" w:sz="4" w:space="0" w:color="auto"/>
              <w:right w:val="single" w:sz="4" w:space="0" w:color="auto"/>
            </w:tcBorders>
            <w:shd w:val="clear" w:color="000000" w:fill="FFFFFF"/>
            <w:noWrap/>
            <w:vAlign w:val="bottom"/>
            <w:hideMark/>
          </w:tcPr>
          <w:p w14:paraId="663EAACF"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100,00%</w:t>
            </w:r>
          </w:p>
        </w:tc>
        <w:tc>
          <w:tcPr>
            <w:tcW w:w="0" w:type="auto"/>
            <w:tcBorders>
              <w:top w:val="nil"/>
              <w:left w:val="nil"/>
              <w:bottom w:val="single" w:sz="4" w:space="0" w:color="auto"/>
              <w:right w:val="single" w:sz="4" w:space="0" w:color="auto"/>
            </w:tcBorders>
            <w:shd w:val="clear" w:color="auto" w:fill="auto"/>
            <w:noWrap/>
            <w:vAlign w:val="bottom"/>
            <w:hideMark/>
          </w:tcPr>
          <w:p w14:paraId="0D2BACE1"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14:paraId="5F93F9DF"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 </w:t>
            </w:r>
          </w:p>
        </w:tc>
        <w:tc>
          <w:tcPr>
            <w:tcW w:w="0" w:type="auto"/>
            <w:tcBorders>
              <w:top w:val="nil"/>
              <w:left w:val="nil"/>
              <w:bottom w:val="single" w:sz="4" w:space="0" w:color="auto"/>
              <w:right w:val="single" w:sz="4" w:space="0" w:color="auto"/>
            </w:tcBorders>
            <w:shd w:val="clear" w:color="000000" w:fill="FFFFCC"/>
            <w:noWrap/>
            <w:vAlign w:val="center"/>
            <w:hideMark/>
          </w:tcPr>
          <w:p w14:paraId="4AE5BA73"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2EB0D5"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w:t>
            </w:r>
          </w:p>
        </w:tc>
      </w:tr>
      <w:tr w:rsidR="009469B6" w:rsidRPr="0045261D" w14:paraId="05ED2A54" w14:textId="77777777" w:rsidTr="009469B6">
        <w:trPr>
          <w:trHeight w:val="288"/>
        </w:trPr>
        <w:tc>
          <w:tcPr>
            <w:tcW w:w="0" w:type="auto"/>
            <w:tcBorders>
              <w:top w:val="nil"/>
              <w:left w:val="single" w:sz="8" w:space="0" w:color="auto"/>
              <w:bottom w:val="single" w:sz="4" w:space="0" w:color="auto"/>
              <w:right w:val="nil"/>
            </w:tcBorders>
            <w:shd w:val="clear" w:color="000000" w:fill="C0C0C0"/>
            <w:vAlign w:val="center"/>
            <w:hideMark/>
          </w:tcPr>
          <w:p w14:paraId="46ECAE7B" w14:textId="77777777" w:rsidR="009469B6" w:rsidRPr="009469B6" w:rsidRDefault="009469B6" w:rsidP="009469B6">
            <w:pPr>
              <w:rPr>
                <w:rFonts w:ascii="Arial" w:hAnsi="Arial" w:cs="Arial"/>
                <w:b/>
                <w:bCs/>
                <w:sz w:val="16"/>
                <w:szCs w:val="16"/>
              </w:rPr>
            </w:pPr>
            <w:r w:rsidRPr="009469B6">
              <w:rPr>
                <w:rFonts w:ascii="Arial" w:hAnsi="Arial" w:cs="Arial"/>
                <w:b/>
                <w:bCs/>
                <w:sz w:val="16"/>
                <w:szCs w:val="16"/>
              </w:rPr>
              <w:t>PRINCIPADO DE ASTURIAS</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EE7AA1"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100,00%</w:t>
            </w:r>
          </w:p>
        </w:tc>
        <w:tc>
          <w:tcPr>
            <w:tcW w:w="0" w:type="auto"/>
            <w:tcBorders>
              <w:top w:val="nil"/>
              <w:left w:val="nil"/>
              <w:bottom w:val="single" w:sz="4" w:space="0" w:color="auto"/>
              <w:right w:val="single" w:sz="4" w:space="0" w:color="auto"/>
            </w:tcBorders>
            <w:shd w:val="clear" w:color="auto" w:fill="auto"/>
            <w:noWrap/>
            <w:vAlign w:val="bottom"/>
            <w:hideMark/>
          </w:tcPr>
          <w:p w14:paraId="57E33313"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100,00%</w:t>
            </w:r>
          </w:p>
        </w:tc>
        <w:tc>
          <w:tcPr>
            <w:tcW w:w="0" w:type="auto"/>
            <w:tcBorders>
              <w:top w:val="nil"/>
              <w:left w:val="nil"/>
              <w:bottom w:val="single" w:sz="4" w:space="0" w:color="auto"/>
              <w:right w:val="single" w:sz="4" w:space="0" w:color="auto"/>
            </w:tcBorders>
            <w:shd w:val="clear" w:color="auto" w:fill="auto"/>
            <w:noWrap/>
            <w:vAlign w:val="bottom"/>
            <w:hideMark/>
          </w:tcPr>
          <w:p w14:paraId="422B4FC6"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14:paraId="12A02524"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 </w:t>
            </w:r>
          </w:p>
        </w:tc>
        <w:tc>
          <w:tcPr>
            <w:tcW w:w="0" w:type="auto"/>
            <w:tcBorders>
              <w:top w:val="nil"/>
              <w:left w:val="nil"/>
              <w:bottom w:val="single" w:sz="4" w:space="0" w:color="auto"/>
              <w:right w:val="single" w:sz="4" w:space="0" w:color="auto"/>
            </w:tcBorders>
            <w:shd w:val="clear" w:color="000000" w:fill="FFFFCC"/>
            <w:noWrap/>
            <w:vAlign w:val="center"/>
            <w:hideMark/>
          </w:tcPr>
          <w:p w14:paraId="24BD9120"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753133"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0</w:t>
            </w:r>
          </w:p>
        </w:tc>
      </w:tr>
      <w:tr w:rsidR="009469B6" w:rsidRPr="0045261D" w14:paraId="6BCDE775" w14:textId="77777777" w:rsidTr="009469B6">
        <w:trPr>
          <w:trHeight w:val="288"/>
        </w:trPr>
        <w:tc>
          <w:tcPr>
            <w:tcW w:w="0" w:type="auto"/>
            <w:tcBorders>
              <w:top w:val="nil"/>
              <w:left w:val="single" w:sz="8" w:space="0" w:color="auto"/>
              <w:bottom w:val="single" w:sz="4" w:space="0" w:color="auto"/>
              <w:right w:val="nil"/>
            </w:tcBorders>
            <w:shd w:val="clear" w:color="000000" w:fill="C0C0C0"/>
            <w:vAlign w:val="center"/>
            <w:hideMark/>
          </w:tcPr>
          <w:p w14:paraId="767D7FDA" w14:textId="77777777" w:rsidR="009469B6" w:rsidRPr="009469B6" w:rsidRDefault="009469B6" w:rsidP="009469B6">
            <w:pPr>
              <w:rPr>
                <w:rFonts w:ascii="Arial" w:hAnsi="Arial" w:cs="Arial"/>
                <w:b/>
                <w:bCs/>
                <w:sz w:val="16"/>
                <w:szCs w:val="16"/>
              </w:rPr>
            </w:pPr>
            <w:r w:rsidRPr="009469B6">
              <w:rPr>
                <w:rFonts w:ascii="Arial" w:hAnsi="Arial" w:cs="Arial"/>
                <w:b/>
                <w:bCs/>
                <w:sz w:val="16"/>
                <w:szCs w:val="16"/>
              </w:rPr>
              <w:t>PAÍS VASCO</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9EB5E5"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100,00%</w:t>
            </w:r>
          </w:p>
        </w:tc>
        <w:tc>
          <w:tcPr>
            <w:tcW w:w="0" w:type="auto"/>
            <w:tcBorders>
              <w:top w:val="nil"/>
              <w:left w:val="nil"/>
              <w:bottom w:val="single" w:sz="4" w:space="0" w:color="auto"/>
              <w:right w:val="single" w:sz="4" w:space="0" w:color="auto"/>
            </w:tcBorders>
            <w:shd w:val="clear" w:color="auto" w:fill="auto"/>
            <w:noWrap/>
            <w:vAlign w:val="bottom"/>
            <w:hideMark/>
          </w:tcPr>
          <w:p w14:paraId="2EB4FB04"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100,00%</w:t>
            </w:r>
          </w:p>
        </w:tc>
        <w:tc>
          <w:tcPr>
            <w:tcW w:w="0" w:type="auto"/>
            <w:tcBorders>
              <w:top w:val="nil"/>
              <w:left w:val="nil"/>
              <w:bottom w:val="single" w:sz="4" w:space="0" w:color="auto"/>
              <w:right w:val="single" w:sz="4" w:space="0" w:color="auto"/>
            </w:tcBorders>
            <w:shd w:val="clear" w:color="auto" w:fill="auto"/>
            <w:noWrap/>
            <w:vAlign w:val="bottom"/>
            <w:hideMark/>
          </w:tcPr>
          <w:p w14:paraId="700EA6B6"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14:paraId="7D1E8149"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w:t>
            </w:r>
          </w:p>
        </w:tc>
        <w:tc>
          <w:tcPr>
            <w:tcW w:w="0" w:type="auto"/>
            <w:tcBorders>
              <w:top w:val="nil"/>
              <w:left w:val="nil"/>
              <w:bottom w:val="single" w:sz="4" w:space="0" w:color="auto"/>
              <w:right w:val="single" w:sz="4" w:space="0" w:color="auto"/>
            </w:tcBorders>
            <w:shd w:val="clear" w:color="000000" w:fill="FFFFCC"/>
            <w:noWrap/>
            <w:vAlign w:val="center"/>
            <w:hideMark/>
          </w:tcPr>
          <w:p w14:paraId="1652C063"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FAB5AF8"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w:t>
            </w:r>
          </w:p>
        </w:tc>
      </w:tr>
      <w:tr w:rsidR="009469B6" w:rsidRPr="0045261D" w14:paraId="6D369EFD" w14:textId="77777777" w:rsidTr="009469B6">
        <w:trPr>
          <w:trHeight w:val="300"/>
        </w:trPr>
        <w:tc>
          <w:tcPr>
            <w:tcW w:w="0" w:type="auto"/>
            <w:tcBorders>
              <w:top w:val="nil"/>
              <w:left w:val="single" w:sz="8" w:space="0" w:color="auto"/>
              <w:bottom w:val="nil"/>
              <w:right w:val="nil"/>
            </w:tcBorders>
            <w:shd w:val="clear" w:color="000000" w:fill="C0C0C0"/>
            <w:vAlign w:val="center"/>
            <w:hideMark/>
          </w:tcPr>
          <w:p w14:paraId="55356E03" w14:textId="77777777" w:rsidR="009469B6" w:rsidRPr="009469B6" w:rsidRDefault="009469B6" w:rsidP="009469B6">
            <w:pPr>
              <w:rPr>
                <w:rFonts w:ascii="Arial" w:hAnsi="Arial" w:cs="Arial"/>
                <w:b/>
                <w:bCs/>
                <w:sz w:val="16"/>
                <w:szCs w:val="16"/>
              </w:rPr>
            </w:pPr>
            <w:r w:rsidRPr="009469B6">
              <w:rPr>
                <w:rFonts w:ascii="Arial" w:hAnsi="Arial" w:cs="Arial"/>
                <w:b/>
                <w:bCs/>
                <w:sz w:val="16"/>
                <w:szCs w:val="16"/>
              </w:rPr>
              <w:t>REGIÓN DE MURCIA</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7DCA4253"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100,00%</w:t>
            </w:r>
          </w:p>
        </w:tc>
        <w:tc>
          <w:tcPr>
            <w:tcW w:w="0" w:type="auto"/>
            <w:tcBorders>
              <w:top w:val="nil"/>
              <w:left w:val="nil"/>
              <w:bottom w:val="single" w:sz="4" w:space="0" w:color="auto"/>
              <w:right w:val="single" w:sz="4" w:space="0" w:color="auto"/>
            </w:tcBorders>
            <w:shd w:val="clear" w:color="000000" w:fill="FFFFFF"/>
            <w:noWrap/>
            <w:vAlign w:val="bottom"/>
            <w:hideMark/>
          </w:tcPr>
          <w:p w14:paraId="535F772B"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100,00%</w:t>
            </w:r>
          </w:p>
        </w:tc>
        <w:tc>
          <w:tcPr>
            <w:tcW w:w="0" w:type="auto"/>
            <w:tcBorders>
              <w:top w:val="nil"/>
              <w:left w:val="nil"/>
              <w:bottom w:val="nil"/>
              <w:right w:val="single" w:sz="4" w:space="0" w:color="auto"/>
            </w:tcBorders>
            <w:shd w:val="clear" w:color="auto" w:fill="auto"/>
            <w:noWrap/>
            <w:vAlign w:val="bottom"/>
            <w:hideMark/>
          </w:tcPr>
          <w:p w14:paraId="106B80C5"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 </w:t>
            </w:r>
          </w:p>
        </w:tc>
        <w:tc>
          <w:tcPr>
            <w:tcW w:w="0" w:type="auto"/>
            <w:tcBorders>
              <w:top w:val="nil"/>
              <w:left w:val="nil"/>
              <w:bottom w:val="nil"/>
              <w:right w:val="nil"/>
            </w:tcBorders>
            <w:shd w:val="clear" w:color="auto" w:fill="auto"/>
            <w:noWrap/>
            <w:vAlign w:val="bottom"/>
            <w:hideMark/>
          </w:tcPr>
          <w:p w14:paraId="0737B85F" w14:textId="77777777" w:rsidR="009469B6" w:rsidRPr="009469B6" w:rsidRDefault="009469B6" w:rsidP="009469B6">
            <w:pPr>
              <w:jc w:val="center"/>
              <w:rPr>
                <w:rFonts w:ascii="Calibri" w:hAnsi="Calibri" w:cs="Calibri"/>
                <w:color w:val="000000"/>
                <w:sz w:val="16"/>
                <w:szCs w:val="16"/>
              </w:rPr>
            </w:pPr>
          </w:p>
        </w:tc>
        <w:tc>
          <w:tcPr>
            <w:tcW w:w="0" w:type="auto"/>
            <w:tcBorders>
              <w:top w:val="nil"/>
              <w:left w:val="single" w:sz="8" w:space="0" w:color="auto"/>
              <w:bottom w:val="nil"/>
              <w:right w:val="single" w:sz="4" w:space="0" w:color="auto"/>
            </w:tcBorders>
            <w:shd w:val="clear" w:color="000000" w:fill="FFFFCC"/>
            <w:noWrap/>
            <w:vAlign w:val="center"/>
            <w:hideMark/>
          </w:tcPr>
          <w:p w14:paraId="7FA8CDD4"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 </w:t>
            </w:r>
          </w:p>
        </w:tc>
        <w:tc>
          <w:tcPr>
            <w:tcW w:w="0" w:type="auto"/>
            <w:tcBorders>
              <w:top w:val="nil"/>
              <w:left w:val="single" w:sz="4" w:space="0" w:color="auto"/>
              <w:bottom w:val="nil"/>
              <w:right w:val="single" w:sz="4" w:space="0" w:color="auto"/>
            </w:tcBorders>
            <w:shd w:val="clear" w:color="auto" w:fill="auto"/>
            <w:noWrap/>
            <w:vAlign w:val="bottom"/>
            <w:hideMark/>
          </w:tcPr>
          <w:p w14:paraId="09ED3C80"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0</w:t>
            </w:r>
          </w:p>
        </w:tc>
      </w:tr>
      <w:tr w:rsidR="009469B6" w:rsidRPr="009469B6" w14:paraId="7CFAC621" w14:textId="77777777" w:rsidTr="009469B6">
        <w:trPr>
          <w:trHeight w:val="300"/>
        </w:trPr>
        <w:tc>
          <w:tcPr>
            <w:tcW w:w="0" w:type="auto"/>
            <w:tcBorders>
              <w:top w:val="single" w:sz="8" w:space="0" w:color="auto"/>
              <w:left w:val="single" w:sz="8" w:space="0" w:color="auto"/>
              <w:bottom w:val="single" w:sz="8" w:space="0" w:color="auto"/>
              <w:right w:val="nil"/>
            </w:tcBorders>
            <w:shd w:val="clear" w:color="CCCCFF" w:fill="C0C0C0"/>
            <w:vAlign w:val="center"/>
            <w:hideMark/>
          </w:tcPr>
          <w:p w14:paraId="637E3B5B" w14:textId="77777777" w:rsidR="009469B6" w:rsidRPr="009469B6" w:rsidRDefault="009469B6" w:rsidP="009469B6">
            <w:pPr>
              <w:rPr>
                <w:rFonts w:ascii="Arial" w:hAnsi="Arial" w:cs="Arial"/>
                <w:b/>
                <w:bCs/>
                <w:sz w:val="16"/>
                <w:szCs w:val="16"/>
              </w:rPr>
            </w:pPr>
            <w:r w:rsidRPr="009469B6">
              <w:rPr>
                <w:rFonts w:ascii="Arial" w:hAnsi="Arial" w:cs="Arial"/>
                <w:b/>
                <w:bCs/>
                <w:sz w:val="16"/>
                <w:szCs w:val="16"/>
              </w:rPr>
              <w:t>TOTAL NACIONAL</w:t>
            </w:r>
          </w:p>
        </w:tc>
        <w:tc>
          <w:tcPr>
            <w:tcW w:w="0" w:type="auto"/>
            <w:tcBorders>
              <w:top w:val="nil"/>
              <w:left w:val="single" w:sz="8" w:space="0" w:color="auto"/>
              <w:bottom w:val="single" w:sz="8" w:space="0" w:color="auto"/>
              <w:right w:val="single" w:sz="8" w:space="0" w:color="auto"/>
            </w:tcBorders>
            <w:shd w:val="clear" w:color="auto" w:fill="auto"/>
            <w:noWrap/>
            <w:vAlign w:val="bottom"/>
            <w:hideMark/>
          </w:tcPr>
          <w:p w14:paraId="7CB7FE2D"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98,36%</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14:paraId="399F08AC"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88,89%</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14:paraId="251C7FEF"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0</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14:paraId="5164B84F"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 </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14:paraId="1FFF894A"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0</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942A683" w14:textId="77777777" w:rsidR="009469B6" w:rsidRPr="009469B6" w:rsidRDefault="009469B6" w:rsidP="009469B6">
            <w:pPr>
              <w:jc w:val="center"/>
              <w:rPr>
                <w:rFonts w:ascii="Calibri" w:hAnsi="Calibri" w:cs="Calibri"/>
                <w:color w:val="000000"/>
                <w:sz w:val="16"/>
                <w:szCs w:val="16"/>
              </w:rPr>
            </w:pPr>
            <w:r w:rsidRPr="009469B6">
              <w:rPr>
                <w:rFonts w:ascii="Calibri" w:hAnsi="Calibri" w:cs="Calibri"/>
                <w:color w:val="000000"/>
                <w:sz w:val="16"/>
                <w:szCs w:val="16"/>
              </w:rPr>
              <w:t>0</w:t>
            </w:r>
          </w:p>
        </w:tc>
      </w:tr>
    </w:tbl>
    <w:p w14:paraId="0FB6AB32" w14:textId="66321709" w:rsidR="00D80D4C" w:rsidRPr="00D316AA" w:rsidRDefault="00D80D4C" w:rsidP="00D316AA">
      <w:pPr>
        <w:rPr>
          <w:szCs w:val="22"/>
        </w:rPr>
      </w:pPr>
    </w:p>
    <w:sectPr w:rsidR="00D80D4C" w:rsidRPr="00D316AA" w:rsidSect="002F3C6F">
      <w:pgSz w:w="16838" w:h="11906" w:orient="landscape"/>
      <w:pgMar w:top="1701" w:right="1418" w:bottom="1701" w:left="1701"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29C66" w14:textId="77777777" w:rsidR="008246C2" w:rsidRDefault="008246C2">
      <w:r>
        <w:separator/>
      </w:r>
    </w:p>
  </w:endnote>
  <w:endnote w:type="continuationSeparator" w:id="0">
    <w:p w14:paraId="3B7ECE55" w14:textId="77777777" w:rsidR="008246C2" w:rsidRDefault="00824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0488A" w14:textId="77777777" w:rsidR="008246C2" w:rsidRDefault="008246C2" w:rsidP="0021388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4BBB2F8" w14:textId="77777777" w:rsidR="008246C2" w:rsidRDefault="008246C2" w:rsidP="0021388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70C0"/>
        <w:sz w:val="18"/>
        <w:szCs w:val="18"/>
      </w:rPr>
      <w:id w:val="-1010984488"/>
      <w:docPartObj>
        <w:docPartGallery w:val="Page Numbers (Top of Page)"/>
        <w:docPartUnique/>
      </w:docPartObj>
    </w:sdtPr>
    <w:sdtEndPr/>
    <w:sdtContent>
      <w:p w14:paraId="097E125F" w14:textId="529687B2" w:rsidR="00A76AB0" w:rsidRDefault="00A76AB0" w:rsidP="00A76AB0">
        <w:pPr>
          <w:pStyle w:val="Piedepgina"/>
          <w:rPr>
            <w:color w:val="0070C0"/>
            <w:sz w:val="18"/>
            <w:szCs w:val="18"/>
          </w:rPr>
        </w:pPr>
        <w:r>
          <w:rPr>
            <w:noProof/>
          </w:rPr>
          <mc:AlternateContent>
            <mc:Choice Requires="wps">
              <w:drawing>
                <wp:anchor distT="0" distB="0" distL="114300" distR="114300" simplePos="0" relativeHeight="251659264" behindDoc="0" locked="0" layoutInCell="1" allowOverlap="1" wp14:anchorId="47C91D83" wp14:editId="763461BD">
                  <wp:simplePos x="0" y="0"/>
                  <wp:positionH relativeFrom="column">
                    <wp:posOffset>-52070</wp:posOffset>
                  </wp:positionH>
                  <wp:positionV relativeFrom="paragraph">
                    <wp:posOffset>-3175</wp:posOffset>
                  </wp:positionV>
                  <wp:extent cx="560324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560324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3BB91BEC"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4.1pt,-.25pt" to="437.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" strokecolor="#4579b8 [3044]" strokeweight="1.5pt"/>
              </w:pict>
            </mc:Fallback>
          </mc:AlternateContent>
        </w:r>
        <w:r>
          <w:rPr>
            <w:b/>
            <w:color w:val="0070C0"/>
            <w:sz w:val="18"/>
            <w:szCs w:val="18"/>
          </w:rPr>
          <w:t>Informe anual 2022.</w:t>
        </w:r>
        <w:r>
          <w:rPr>
            <w:color w:val="0070C0"/>
            <w:sz w:val="18"/>
            <w:szCs w:val="18"/>
          </w:rPr>
          <w:t xml:space="preserve"> PNCOCA 2021-2025.                                       </w:t>
        </w:r>
        <w:r>
          <w:rPr>
            <w:color w:val="0070C0"/>
            <w:sz w:val="18"/>
            <w:szCs w:val="18"/>
          </w:rPr>
          <w:tab/>
          <w:t xml:space="preserve">           Página </w:t>
        </w:r>
        <w:r>
          <w:rPr>
            <w:b/>
            <w:bCs/>
            <w:color w:val="0070C0"/>
            <w:sz w:val="18"/>
            <w:szCs w:val="18"/>
          </w:rPr>
          <w:fldChar w:fldCharType="begin"/>
        </w:r>
        <w:r>
          <w:rPr>
            <w:b/>
            <w:bCs/>
            <w:color w:val="0070C0"/>
            <w:sz w:val="18"/>
            <w:szCs w:val="18"/>
          </w:rPr>
          <w:instrText>PAGE</w:instrText>
        </w:r>
        <w:r>
          <w:rPr>
            <w:b/>
            <w:bCs/>
            <w:color w:val="0070C0"/>
            <w:sz w:val="18"/>
            <w:szCs w:val="18"/>
          </w:rPr>
          <w:fldChar w:fldCharType="separate"/>
        </w:r>
        <w:r>
          <w:rPr>
            <w:b/>
            <w:bCs/>
            <w:color w:val="0070C0"/>
            <w:sz w:val="18"/>
            <w:szCs w:val="18"/>
          </w:rPr>
          <w:t>1</w:t>
        </w:r>
        <w:r>
          <w:rPr>
            <w:b/>
            <w:bCs/>
            <w:color w:val="0070C0"/>
            <w:sz w:val="18"/>
            <w:szCs w:val="18"/>
          </w:rPr>
          <w:fldChar w:fldCharType="end"/>
        </w:r>
        <w:r>
          <w:rPr>
            <w:color w:val="0070C0"/>
            <w:sz w:val="18"/>
            <w:szCs w:val="18"/>
          </w:rPr>
          <w:t xml:space="preserve"> de </w:t>
        </w:r>
        <w:r>
          <w:rPr>
            <w:b/>
            <w:bCs/>
            <w:color w:val="0070C0"/>
            <w:sz w:val="18"/>
            <w:szCs w:val="18"/>
          </w:rPr>
          <w:fldChar w:fldCharType="begin"/>
        </w:r>
        <w:r>
          <w:rPr>
            <w:b/>
            <w:bCs/>
            <w:color w:val="0070C0"/>
            <w:sz w:val="18"/>
            <w:szCs w:val="18"/>
          </w:rPr>
          <w:instrText>NUMPAGES</w:instrText>
        </w:r>
        <w:r>
          <w:rPr>
            <w:b/>
            <w:bCs/>
            <w:color w:val="0070C0"/>
            <w:sz w:val="18"/>
            <w:szCs w:val="18"/>
          </w:rPr>
          <w:fldChar w:fldCharType="separate"/>
        </w:r>
        <w:r>
          <w:rPr>
            <w:b/>
            <w:bCs/>
            <w:color w:val="0070C0"/>
            <w:sz w:val="18"/>
            <w:szCs w:val="18"/>
          </w:rPr>
          <w:t>9</w:t>
        </w:r>
        <w:r>
          <w:rPr>
            <w:b/>
            <w:bCs/>
            <w:color w:val="0070C0"/>
            <w:sz w:val="18"/>
            <w:szCs w:val="18"/>
          </w:rPr>
          <w:fldChar w:fldCharType="end"/>
        </w:r>
      </w:p>
      <w:p w14:paraId="44936994" w14:textId="77777777" w:rsidR="00A76AB0" w:rsidRDefault="00A76AB0" w:rsidP="00A76AB0">
        <w:pPr>
          <w:pStyle w:val="Piedepgina"/>
          <w:rPr>
            <w:color w:val="0070C0"/>
            <w:sz w:val="18"/>
            <w:szCs w:val="18"/>
          </w:rPr>
        </w:pPr>
        <w:r>
          <w:rPr>
            <w:color w:val="0070C0"/>
            <w:sz w:val="18"/>
            <w:szCs w:val="18"/>
          </w:rPr>
          <w:t>Control oficial en el ámbito de la producción primaria y calidad alimentaria.</w:t>
        </w:r>
      </w:p>
      <w:p w14:paraId="66462CE7" w14:textId="77777777" w:rsidR="00A76AB0" w:rsidRDefault="00A76AB0" w:rsidP="00A76AB0">
        <w:pPr>
          <w:pStyle w:val="Piedepgina"/>
          <w:rPr>
            <w:color w:val="0070C0"/>
            <w:sz w:val="18"/>
            <w:szCs w:val="18"/>
          </w:rPr>
        </w:pPr>
        <w:r>
          <w:rPr>
            <w:color w:val="0070C0"/>
            <w:sz w:val="18"/>
            <w:szCs w:val="18"/>
          </w:rPr>
          <w:t>Programas nacionales de control oficial del MAPA</w:t>
        </w:r>
      </w:p>
    </w:sdtContent>
  </w:sdt>
  <w:p w14:paraId="2D358777" w14:textId="77777777" w:rsidR="00A76AB0" w:rsidRDefault="00A76AB0" w:rsidP="00A76AB0">
    <w:pPr>
      <w:pStyle w:val="Piedepgina"/>
      <w:rPr>
        <w:color w:val="0070C0"/>
        <w:sz w:val="18"/>
        <w:szCs w:val="18"/>
      </w:rPr>
    </w:pPr>
  </w:p>
  <w:p w14:paraId="50E41801" w14:textId="77777777" w:rsidR="008246C2" w:rsidRDefault="008246C2" w:rsidP="00F855FF">
    <w:pPr>
      <w:pStyle w:val="Piedepgina"/>
      <w:tabs>
        <w:tab w:val="clear" w:pos="4252"/>
      </w:tabs>
      <w:spacing w:before="240"/>
      <w:rPr>
        <w:sz w:val="14"/>
      </w:rPr>
    </w:pPr>
  </w:p>
  <w:p w14:paraId="2E1DCEBF" w14:textId="77777777" w:rsidR="008246C2" w:rsidRDefault="008246C2" w:rsidP="00F855FF">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61944F" w14:textId="77777777" w:rsidR="008246C2" w:rsidRDefault="008246C2">
      <w:r>
        <w:separator/>
      </w:r>
    </w:p>
  </w:footnote>
  <w:footnote w:type="continuationSeparator" w:id="0">
    <w:p w14:paraId="3119CA42" w14:textId="77777777" w:rsidR="008246C2" w:rsidRDefault="00824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52C6A" w14:textId="2459890E" w:rsidR="008246C2" w:rsidRDefault="008246C2">
    <w:pPr>
      <w:pStyle w:val="Encabezado"/>
      <w:tabs>
        <w:tab w:val="clear" w:pos="85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2076A"/>
    <w:multiLevelType w:val="hybridMultilevel"/>
    <w:tmpl w:val="A91C0AB2"/>
    <w:lvl w:ilvl="0" w:tplc="AA7E32F0">
      <w:start w:val="5"/>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AB2517"/>
    <w:multiLevelType w:val="hybridMultilevel"/>
    <w:tmpl w:val="DA22CFDC"/>
    <w:lvl w:ilvl="0" w:tplc="4898577A">
      <w:start w:val="2"/>
      <w:numFmt w:val="bullet"/>
      <w:lvlText w:val="-"/>
      <w:lvlJc w:val="left"/>
      <w:pPr>
        <w:tabs>
          <w:tab w:val="num" w:pos="720"/>
        </w:tabs>
        <w:ind w:left="72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8D7377"/>
    <w:multiLevelType w:val="hybridMultilevel"/>
    <w:tmpl w:val="608C33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A616AB"/>
    <w:multiLevelType w:val="hybridMultilevel"/>
    <w:tmpl w:val="B4DE2482"/>
    <w:lvl w:ilvl="0" w:tplc="0C0A0001">
      <w:start w:val="1"/>
      <w:numFmt w:val="bullet"/>
      <w:lvlText w:val=""/>
      <w:lvlJc w:val="left"/>
      <w:pPr>
        <w:ind w:left="1740" w:hanging="360"/>
      </w:pPr>
      <w:rPr>
        <w:rFonts w:ascii="Symbol" w:hAnsi="Symbol" w:hint="default"/>
      </w:rPr>
    </w:lvl>
    <w:lvl w:ilvl="1" w:tplc="0C0A0003">
      <w:start w:val="1"/>
      <w:numFmt w:val="bullet"/>
      <w:lvlText w:val="o"/>
      <w:lvlJc w:val="left"/>
      <w:pPr>
        <w:ind w:left="2460" w:hanging="360"/>
      </w:pPr>
      <w:rPr>
        <w:rFonts w:ascii="Courier New" w:hAnsi="Courier New" w:cs="Courier New" w:hint="default"/>
      </w:rPr>
    </w:lvl>
    <w:lvl w:ilvl="2" w:tplc="0C0A0005">
      <w:start w:val="1"/>
      <w:numFmt w:val="bullet"/>
      <w:lvlText w:val=""/>
      <w:lvlJc w:val="left"/>
      <w:pPr>
        <w:ind w:left="3180" w:hanging="360"/>
      </w:pPr>
      <w:rPr>
        <w:rFonts w:ascii="Wingdings" w:hAnsi="Wingdings" w:hint="default"/>
      </w:rPr>
    </w:lvl>
    <w:lvl w:ilvl="3" w:tplc="0C0A0001">
      <w:start w:val="1"/>
      <w:numFmt w:val="bullet"/>
      <w:lvlText w:val=""/>
      <w:lvlJc w:val="left"/>
      <w:pPr>
        <w:ind w:left="3900" w:hanging="360"/>
      </w:pPr>
      <w:rPr>
        <w:rFonts w:ascii="Symbol" w:hAnsi="Symbol" w:hint="default"/>
      </w:rPr>
    </w:lvl>
    <w:lvl w:ilvl="4" w:tplc="0C0A0003">
      <w:start w:val="1"/>
      <w:numFmt w:val="bullet"/>
      <w:lvlText w:val="o"/>
      <w:lvlJc w:val="left"/>
      <w:pPr>
        <w:ind w:left="4620" w:hanging="360"/>
      </w:pPr>
      <w:rPr>
        <w:rFonts w:ascii="Courier New" w:hAnsi="Courier New" w:cs="Courier New" w:hint="default"/>
      </w:rPr>
    </w:lvl>
    <w:lvl w:ilvl="5" w:tplc="0C0A0005">
      <w:start w:val="1"/>
      <w:numFmt w:val="bullet"/>
      <w:lvlText w:val=""/>
      <w:lvlJc w:val="left"/>
      <w:pPr>
        <w:ind w:left="5340" w:hanging="360"/>
      </w:pPr>
      <w:rPr>
        <w:rFonts w:ascii="Wingdings" w:hAnsi="Wingdings" w:hint="default"/>
      </w:rPr>
    </w:lvl>
    <w:lvl w:ilvl="6" w:tplc="0C0A0001">
      <w:start w:val="1"/>
      <w:numFmt w:val="bullet"/>
      <w:lvlText w:val=""/>
      <w:lvlJc w:val="left"/>
      <w:pPr>
        <w:ind w:left="6060" w:hanging="360"/>
      </w:pPr>
      <w:rPr>
        <w:rFonts w:ascii="Symbol" w:hAnsi="Symbol" w:hint="default"/>
      </w:rPr>
    </w:lvl>
    <w:lvl w:ilvl="7" w:tplc="0C0A0003">
      <w:start w:val="1"/>
      <w:numFmt w:val="bullet"/>
      <w:lvlText w:val="o"/>
      <w:lvlJc w:val="left"/>
      <w:pPr>
        <w:ind w:left="6780" w:hanging="360"/>
      </w:pPr>
      <w:rPr>
        <w:rFonts w:ascii="Courier New" w:hAnsi="Courier New" w:cs="Courier New" w:hint="default"/>
      </w:rPr>
    </w:lvl>
    <w:lvl w:ilvl="8" w:tplc="0C0A0005">
      <w:start w:val="1"/>
      <w:numFmt w:val="bullet"/>
      <w:lvlText w:val=""/>
      <w:lvlJc w:val="left"/>
      <w:pPr>
        <w:ind w:left="7500" w:hanging="360"/>
      </w:pPr>
      <w:rPr>
        <w:rFonts w:ascii="Wingdings" w:hAnsi="Wingdings" w:hint="default"/>
      </w:rPr>
    </w:lvl>
  </w:abstractNum>
  <w:abstractNum w:abstractNumId="4" w15:restartNumberingAfterBreak="0">
    <w:nsid w:val="2D3C16BE"/>
    <w:multiLevelType w:val="hybridMultilevel"/>
    <w:tmpl w:val="70642EE8"/>
    <w:lvl w:ilvl="0" w:tplc="0C0A0001">
      <w:start w:val="1"/>
      <w:numFmt w:val="bullet"/>
      <w:lvlText w:val=""/>
      <w:lvlJc w:val="left"/>
      <w:pPr>
        <w:tabs>
          <w:tab w:val="num" w:pos="420"/>
        </w:tabs>
        <w:ind w:left="420" w:hanging="360"/>
      </w:pPr>
      <w:rPr>
        <w:rFonts w:ascii="Symbol" w:hAnsi="Symbol" w:hint="default"/>
        <w:color w:val="0000FF"/>
      </w:rPr>
    </w:lvl>
    <w:lvl w:ilvl="1" w:tplc="0C0A0003">
      <w:start w:val="1"/>
      <w:numFmt w:val="bullet"/>
      <w:lvlText w:val="o"/>
      <w:lvlJc w:val="left"/>
      <w:pPr>
        <w:tabs>
          <w:tab w:val="num" w:pos="1140"/>
        </w:tabs>
        <w:ind w:left="1140" w:hanging="360"/>
      </w:pPr>
      <w:rPr>
        <w:rFonts w:ascii="Courier New" w:hAnsi="Courier New" w:cs="Courier New" w:hint="default"/>
      </w:rPr>
    </w:lvl>
    <w:lvl w:ilvl="2" w:tplc="0C0A0005" w:tentative="1">
      <w:start w:val="1"/>
      <w:numFmt w:val="bullet"/>
      <w:lvlText w:val=""/>
      <w:lvlJc w:val="left"/>
      <w:pPr>
        <w:tabs>
          <w:tab w:val="num" w:pos="1860"/>
        </w:tabs>
        <w:ind w:left="1860" w:hanging="360"/>
      </w:pPr>
      <w:rPr>
        <w:rFonts w:ascii="Wingdings" w:hAnsi="Wingdings" w:hint="default"/>
      </w:rPr>
    </w:lvl>
    <w:lvl w:ilvl="3" w:tplc="0C0A0001" w:tentative="1">
      <w:start w:val="1"/>
      <w:numFmt w:val="bullet"/>
      <w:lvlText w:val=""/>
      <w:lvlJc w:val="left"/>
      <w:pPr>
        <w:tabs>
          <w:tab w:val="num" w:pos="2580"/>
        </w:tabs>
        <w:ind w:left="2580" w:hanging="360"/>
      </w:pPr>
      <w:rPr>
        <w:rFonts w:ascii="Symbol" w:hAnsi="Symbol" w:hint="default"/>
      </w:rPr>
    </w:lvl>
    <w:lvl w:ilvl="4" w:tplc="0C0A0003" w:tentative="1">
      <w:start w:val="1"/>
      <w:numFmt w:val="bullet"/>
      <w:lvlText w:val="o"/>
      <w:lvlJc w:val="left"/>
      <w:pPr>
        <w:tabs>
          <w:tab w:val="num" w:pos="3300"/>
        </w:tabs>
        <w:ind w:left="3300" w:hanging="360"/>
      </w:pPr>
      <w:rPr>
        <w:rFonts w:ascii="Courier New" w:hAnsi="Courier New" w:cs="Courier New" w:hint="default"/>
      </w:rPr>
    </w:lvl>
    <w:lvl w:ilvl="5" w:tplc="0C0A0005" w:tentative="1">
      <w:start w:val="1"/>
      <w:numFmt w:val="bullet"/>
      <w:lvlText w:val=""/>
      <w:lvlJc w:val="left"/>
      <w:pPr>
        <w:tabs>
          <w:tab w:val="num" w:pos="4020"/>
        </w:tabs>
        <w:ind w:left="4020" w:hanging="360"/>
      </w:pPr>
      <w:rPr>
        <w:rFonts w:ascii="Wingdings" w:hAnsi="Wingdings" w:hint="default"/>
      </w:rPr>
    </w:lvl>
    <w:lvl w:ilvl="6" w:tplc="0C0A0001" w:tentative="1">
      <w:start w:val="1"/>
      <w:numFmt w:val="bullet"/>
      <w:lvlText w:val=""/>
      <w:lvlJc w:val="left"/>
      <w:pPr>
        <w:tabs>
          <w:tab w:val="num" w:pos="4740"/>
        </w:tabs>
        <w:ind w:left="4740" w:hanging="360"/>
      </w:pPr>
      <w:rPr>
        <w:rFonts w:ascii="Symbol" w:hAnsi="Symbol" w:hint="default"/>
      </w:rPr>
    </w:lvl>
    <w:lvl w:ilvl="7" w:tplc="0C0A0003" w:tentative="1">
      <w:start w:val="1"/>
      <w:numFmt w:val="bullet"/>
      <w:lvlText w:val="o"/>
      <w:lvlJc w:val="left"/>
      <w:pPr>
        <w:tabs>
          <w:tab w:val="num" w:pos="5460"/>
        </w:tabs>
        <w:ind w:left="5460" w:hanging="360"/>
      </w:pPr>
      <w:rPr>
        <w:rFonts w:ascii="Courier New" w:hAnsi="Courier New" w:cs="Courier New" w:hint="default"/>
      </w:rPr>
    </w:lvl>
    <w:lvl w:ilvl="8" w:tplc="0C0A0005" w:tentative="1">
      <w:start w:val="1"/>
      <w:numFmt w:val="bullet"/>
      <w:lvlText w:val=""/>
      <w:lvlJc w:val="left"/>
      <w:pPr>
        <w:tabs>
          <w:tab w:val="num" w:pos="6180"/>
        </w:tabs>
        <w:ind w:left="6180" w:hanging="360"/>
      </w:pPr>
      <w:rPr>
        <w:rFonts w:ascii="Wingdings" w:hAnsi="Wingdings" w:hint="default"/>
      </w:rPr>
    </w:lvl>
  </w:abstractNum>
  <w:abstractNum w:abstractNumId="5" w15:restartNumberingAfterBreak="0">
    <w:nsid w:val="2FAB6191"/>
    <w:multiLevelType w:val="hybridMultilevel"/>
    <w:tmpl w:val="A1EC66D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8B2631"/>
    <w:multiLevelType w:val="singleLevel"/>
    <w:tmpl w:val="05AE2532"/>
    <w:lvl w:ilvl="0">
      <w:numFmt w:val="bullet"/>
      <w:lvlText w:val="-"/>
      <w:lvlJc w:val="left"/>
      <w:pPr>
        <w:ind w:left="501" w:hanging="360"/>
      </w:pPr>
      <w:rPr>
        <w:rFonts w:hint="default"/>
      </w:rPr>
    </w:lvl>
  </w:abstractNum>
  <w:abstractNum w:abstractNumId="7" w15:restartNumberingAfterBreak="0">
    <w:nsid w:val="44844A04"/>
    <w:multiLevelType w:val="hybridMultilevel"/>
    <w:tmpl w:val="CAC4633A"/>
    <w:lvl w:ilvl="0" w:tplc="0C0A0001">
      <w:start w:val="1"/>
      <w:numFmt w:val="bullet"/>
      <w:lvlText w:val=""/>
      <w:lvlJc w:val="left"/>
      <w:pPr>
        <w:ind w:left="462" w:hanging="360"/>
      </w:pPr>
      <w:rPr>
        <w:rFonts w:ascii="Symbol" w:hAnsi="Symbol" w:hint="default"/>
      </w:rPr>
    </w:lvl>
    <w:lvl w:ilvl="1" w:tplc="0C0A0003">
      <w:start w:val="1"/>
      <w:numFmt w:val="bullet"/>
      <w:lvlText w:val="o"/>
      <w:lvlJc w:val="left"/>
      <w:pPr>
        <w:ind w:left="1182" w:hanging="360"/>
      </w:pPr>
      <w:rPr>
        <w:rFonts w:ascii="Courier New" w:hAnsi="Courier New" w:cs="Courier New" w:hint="default"/>
      </w:rPr>
    </w:lvl>
    <w:lvl w:ilvl="2" w:tplc="0C0A0005" w:tentative="1">
      <w:start w:val="1"/>
      <w:numFmt w:val="bullet"/>
      <w:lvlText w:val=""/>
      <w:lvlJc w:val="left"/>
      <w:pPr>
        <w:ind w:left="1902" w:hanging="360"/>
      </w:pPr>
      <w:rPr>
        <w:rFonts w:ascii="Wingdings" w:hAnsi="Wingdings" w:hint="default"/>
      </w:rPr>
    </w:lvl>
    <w:lvl w:ilvl="3" w:tplc="0C0A0001" w:tentative="1">
      <w:start w:val="1"/>
      <w:numFmt w:val="bullet"/>
      <w:lvlText w:val=""/>
      <w:lvlJc w:val="left"/>
      <w:pPr>
        <w:ind w:left="2622" w:hanging="360"/>
      </w:pPr>
      <w:rPr>
        <w:rFonts w:ascii="Symbol" w:hAnsi="Symbol" w:hint="default"/>
      </w:rPr>
    </w:lvl>
    <w:lvl w:ilvl="4" w:tplc="0C0A0003" w:tentative="1">
      <w:start w:val="1"/>
      <w:numFmt w:val="bullet"/>
      <w:lvlText w:val="o"/>
      <w:lvlJc w:val="left"/>
      <w:pPr>
        <w:ind w:left="3342" w:hanging="360"/>
      </w:pPr>
      <w:rPr>
        <w:rFonts w:ascii="Courier New" w:hAnsi="Courier New" w:hint="default"/>
      </w:rPr>
    </w:lvl>
    <w:lvl w:ilvl="5" w:tplc="0C0A0005" w:tentative="1">
      <w:start w:val="1"/>
      <w:numFmt w:val="bullet"/>
      <w:lvlText w:val=""/>
      <w:lvlJc w:val="left"/>
      <w:pPr>
        <w:ind w:left="4062" w:hanging="360"/>
      </w:pPr>
      <w:rPr>
        <w:rFonts w:ascii="Wingdings" w:hAnsi="Wingdings" w:hint="default"/>
      </w:rPr>
    </w:lvl>
    <w:lvl w:ilvl="6" w:tplc="0C0A0001" w:tentative="1">
      <w:start w:val="1"/>
      <w:numFmt w:val="bullet"/>
      <w:lvlText w:val=""/>
      <w:lvlJc w:val="left"/>
      <w:pPr>
        <w:ind w:left="4782" w:hanging="360"/>
      </w:pPr>
      <w:rPr>
        <w:rFonts w:ascii="Symbol" w:hAnsi="Symbol" w:hint="default"/>
      </w:rPr>
    </w:lvl>
    <w:lvl w:ilvl="7" w:tplc="0C0A0003" w:tentative="1">
      <w:start w:val="1"/>
      <w:numFmt w:val="bullet"/>
      <w:lvlText w:val="o"/>
      <w:lvlJc w:val="left"/>
      <w:pPr>
        <w:ind w:left="5502" w:hanging="360"/>
      </w:pPr>
      <w:rPr>
        <w:rFonts w:ascii="Courier New" w:hAnsi="Courier New" w:hint="default"/>
      </w:rPr>
    </w:lvl>
    <w:lvl w:ilvl="8" w:tplc="0C0A0005" w:tentative="1">
      <w:start w:val="1"/>
      <w:numFmt w:val="bullet"/>
      <w:lvlText w:val=""/>
      <w:lvlJc w:val="left"/>
      <w:pPr>
        <w:ind w:left="6222" w:hanging="360"/>
      </w:pPr>
      <w:rPr>
        <w:rFonts w:ascii="Wingdings" w:hAnsi="Wingdings" w:hint="default"/>
      </w:rPr>
    </w:lvl>
  </w:abstractNum>
  <w:abstractNum w:abstractNumId="8" w15:restartNumberingAfterBreak="0">
    <w:nsid w:val="510A39AC"/>
    <w:multiLevelType w:val="hybridMultilevel"/>
    <w:tmpl w:val="6130DE54"/>
    <w:lvl w:ilvl="0" w:tplc="AA7E32F0">
      <w:start w:val="5"/>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BC39CF"/>
    <w:multiLevelType w:val="hybridMultilevel"/>
    <w:tmpl w:val="F6388A0E"/>
    <w:lvl w:ilvl="0" w:tplc="ACBA0574">
      <w:start w:val="1"/>
      <w:numFmt w:val="bullet"/>
      <w:lvlText w:val="-"/>
      <w:lvlJc w:val="left"/>
      <w:pPr>
        <w:tabs>
          <w:tab w:val="num" w:pos="1065"/>
        </w:tabs>
        <w:ind w:left="1065" w:hanging="360"/>
      </w:pPr>
      <w:rPr>
        <w:rFonts w:ascii="Times New Roman" w:eastAsia="Times New Roman" w:hAnsi="Times New Roman" w:cs="Times New Roman" w:hint="default"/>
      </w:rPr>
    </w:lvl>
    <w:lvl w:ilvl="1" w:tplc="8F149C50">
      <w:start w:val="1"/>
      <w:numFmt w:val="bullet"/>
      <w:lvlText w:val=""/>
      <w:lvlJc w:val="left"/>
      <w:pPr>
        <w:tabs>
          <w:tab w:val="num" w:pos="1785"/>
        </w:tabs>
        <w:ind w:left="1785" w:hanging="360"/>
      </w:pPr>
      <w:rPr>
        <w:rFonts w:ascii="Symbol" w:eastAsia="Times New Roman" w:hAnsi="Symbol" w:cs="Arial"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10" w15:restartNumberingAfterBreak="0">
    <w:nsid w:val="60086EF7"/>
    <w:multiLevelType w:val="hybridMultilevel"/>
    <w:tmpl w:val="2A8A6F9A"/>
    <w:lvl w:ilvl="0" w:tplc="5DB0A16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63325377"/>
    <w:multiLevelType w:val="hybridMultilevel"/>
    <w:tmpl w:val="4C8E650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7433618"/>
    <w:multiLevelType w:val="hybridMultilevel"/>
    <w:tmpl w:val="F4B0BECA"/>
    <w:lvl w:ilvl="0" w:tplc="AA7E32F0">
      <w:start w:val="5"/>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2B7823"/>
    <w:multiLevelType w:val="hybridMultilevel"/>
    <w:tmpl w:val="2D14E7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87886693">
    <w:abstractNumId w:val="10"/>
  </w:num>
  <w:num w:numId="2" w16cid:durableId="1682078404">
    <w:abstractNumId w:val="9"/>
  </w:num>
  <w:num w:numId="3" w16cid:durableId="1077746980">
    <w:abstractNumId w:val="5"/>
  </w:num>
  <w:num w:numId="4" w16cid:durableId="909653288">
    <w:abstractNumId w:val="4"/>
  </w:num>
  <w:num w:numId="5" w16cid:durableId="371928120">
    <w:abstractNumId w:val="0"/>
  </w:num>
  <w:num w:numId="6" w16cid:durableId="1543832230">
    <w:abstractNumId w:val="8"/>
  </w:num>
  <w:num w:numId="7" w16cid:durableId="595595863">
    <w:abstractNumId w:val="12"/>
  </w:num>
  <w:num w:numId="8" w16cid:durableId="287012169">
    <w:abstractNumId w:val="11"/>
  </w:num>
  <w:num w:numId="9" w16cid:durableId="1382633505">
    <w:abstractNumId w:val="2"/>
  </w:num>
  <w:num w:numId="10" w16cid:durableId="225728004">
    <w:abstractNumId w:val="7"/>
  </w:num>
  <w:num w:numId="11" w16cid:durableId="1529372416">
    <w:abstractNumId w:val="3"/>
  </w:num>
  <w:num w:numId="12" w16cid:durableId="509682030">
    <w:abstractNumId w:val="6"/>
  </w:num>
  <w:num w:numId="13" w16cid:durableId="1613434499">
    <w:abstractNumId w:val="1"/>
  </w:num>
  <w:num w:numId="14" w16cid:durableId="8656762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BC2"/>
    <w:rsid w:val="00002276"/>
    <w:rsid w:val="00002D8D"/>
    <w:rsid w:val="00003B49"/>
    <w:rsid w:val="00003F45"/>
    <w:rsid w:val="00003F58"/>
    <w:rsid w:val="00004BD2"/>
    <w:rsid w:val="00004EB0"/>
    <w:rsid w:val="00004EE0"/>
    <w:rsid w:val="00005A56"/>
    <w:rsid w:val="00005C42"/>
    <w:rsid w:val="00006FAB"/>
    <w:rsid w:val="0001387F"/>
    <w:rsid w:val="0001753F"/>
    <w:rsid w:val="00020B59"/>
    <w:rsid w:val="000245DA"/>
    <w:rsid w:val="00025B11"/>
    <w:rsid w:val="00027451"/>
    <w:rsid w:val="000277CD"/>
    <w:rsid w:val="00027EAA"/>
    <w:rsid w:val="0003438D"/>
    <w:rsid w:val="00041F93"/>
    <w:rsid w:val="000455F3"/>
    <w:rsid w:val="00052DC9"/>
    <w:rsid w:val="00054519"/>
    <w:rsid w:val="000631BB"/>
    <w:rsid w:val="00063E4C"/>
    <w:rsid w:val="00065442"/>
    <w:rsid w:val="0006557A"/>
    <w:rsid w:val="00065B20"/>
    <w:rsid w:val="000674E9"/>
    <w:rsid w:val="00071679"/>
    <w:rsid w:val="00074A68"/>
    <w:rsid w:val="00074A6A"/>
    <w:rsid w:val="00074FDE"/>
    <w:rsid w:val="000756C1"/>
    <w:rsid w:val="00076578"/>
    <w:rsid w:val="000775C7"/>
    <w:rsid w:val="00081AEA"/>
    <w:rsid w:val="00087954"/>
    <w:rsid w:val="0009126A"/>
    <w:rsid w:val="00092683"/>
    <w:rsid w:val="00092B3C"/>
    <w:rsid w:val="00093F64"/>
    <w:rsid w:val="00096DC6"/>
    <w:rsid w:val="00097DC5"/>
    <w:rsid w:val="000A1266"/>
    <w:rsid w:val="000A24B4"/>
    <w:rsid w:val="000A25F6"/>
    <w:rsid w:val="000A677D"/>
    <w:rsid w:val="000A6EE6"/>
    <w:rsid w:val="000B0B09"/>
    <w:rsid w:val="000B2F06"/>
    <w:rsid w:val="000B5A53"/>
    <w:rsid w:val="000C2BB3"/>
    <w:rsid w:val="000C3ABF"/>
    <w:rsid w:val="000D0684"/>
    <w:rsid w:val="000D0E5F"/>
    <w:rsid w:val="000D3667"/>
    <w:rsid w:val="000D3779"/>
    <w:rsid w:val="000E010B"/>
    <w:rsid w:val="000E3AE9"/>
    <w:rsid w:val="000E6989"/>
    <w:rsid w:val="000E7E6D"/>
    <w:rsid w:val="000F0B81"/>
    <w:rsid w:val="000F26A7"/>
    <w:rsid w:val="000F5D6D"/>
    <w:rsid w:val="001035D0"/>
    <w:rsid w:val="0010609D"/>
    <w:rsid w:val="00107839"/>
    <w:rsid w:val="00111D32"/>
    <w:rsid w:val="001130A2"/>
    <w:rsid w:val="0011389B"/>
    <w:rsid w:val="00114E19"/>
    <w:rsid w:val="00122291"/>
    <w:rsid w:val="00122D9A"/>
    <w:rsid w:val="001302F1"/>
    <w:rsid w:val="00132967"/>
    <w:rsid w:val="0013741A"/>
    <w:rsid w:val="001446BC"/>
    <w:rsid w:val="00144FDA"/>
    <w:rsid w:val="00147994"/>
    <w:rsid w:val="00151041"/>
    <w:rsid w:val="0015366B"/>
    <w:rsid w:val="0015731E"/>
    <w:rsid w:val="001621A4"/>
    <w:rsid w:val="00174A33"/>
    <w:rsid w:val="00176A48"/>
    <w:rsid w:val="00180336"/>
    <w:rsid w:val="00180734"/>
    <w:rsid w:val="00180884"/>
    <w:rsid w:val="00180AAB"/>
    <w:rsid w:val="0018323B"/>
    <w:rsid w:val="00187373"/>
    <w:rsid w:val="001960BA"/>
    <w:rsid w:val="001961CB"/>
    <w:rsid w:val="00197D6F"/>
    <w:rsid w:val="001A561E"/>
    <w:rsid w:val="001A5771"/>
    <w:rsid w:val="001B4465"/>
    <w:rsid w:val="001B6E4D"/>
    <w:rsid w:val="001C04C5"/>
    <w:rsid w:val="001C1FBB"/>
    <w:rsid w:val="001D11BC"/>
    <w:rsid w:val="001D1B40"/>
    <w:rsid w:val="001D23F7"/>
    <w:rsid w:val="001D2DEF"/>
    <w:rsid w:val="001D7EA0"/>
    <w:rsid w:val="001E0C63"/>
    <w:rsid w:val="001E206E"/>
    <w:rsid w:val="001E50A0"/>
    <w:rsid w:val="001E612E"/>
    <w:rsid w:val="001E7AF3"/>
    <w:rsid w:val="001F656C"/>
    <w:rsid w:val="00202AFB"/>
    <w:rsid w:val="00204E05"/>
    <w:rsid w:val="00205E83"/>
    <w:rsid w:val="002118FC"/>
    <w:rsid w:val="0021388A"/>
    <w:rsid w:val="0022392D"/>
    <w:rsid w:val="002347AE"/>
    <w:rsid w:val="00236BB1"/>
    <w:rsid w:val="0024071E"/>
    <w:rsid w:val="00240756"/>
    <w:rsid w:val="00244B2D"/>
    <w:rsid w:val="002460E9"/>
    <w:rsid w:val="00247463"/>
    <w:rsid w:val="00247EDC"/>
    <w:rsid w:val="00252287"/>
    <w:rsid w:val="002524B8"/>
    <w:rsid w:val="0025277D"/>
    <w:rsid w:val="00254BC6"/>
    <w:rsid w:val="00257304"/>
    <w:rsid w:val="0026380A"/>
    <w:rsid w:val="00263AB8"/>
    <w:rsid w:val="0027112B"/>
    <w:rsid w:val="0027136E"/>
    <w:rsid w:val="00275B87"/>
    <w:rsid w:val="002834F0"/>
    <w:rsid w:val="002842A5"/>
    <w:rsid w:val="002852D2"/>
    <w:rsid w:val="00286348"/>
    <w:rsid w:val="002871FE"/>
    <w:rsid w:val="00291C30"/>
    <w:rsid w:val="00291C5D"/>
    <w:rsid w:val="002951F5"/>
    <w:rsid w:val="002A1B00"/>
    <w:rsid w:val="002A2358"/>
    <w:rsid w:val="002A24A3"/>
    <w:rsid w:val="002A3780"/>
    <w:rsid w:val="002B2189"/>
    <w:rsid w:val="002B37A6"/>
    <w:rsid w:val="002B4FA4"/>
    <w:rsid w:val="002B5C45"/>
    <w:rsid w:val="002B71B1"/>
    <w:rsid w:val="002C2396"/>
    <w:rsid w:val="002D634D"/>
    <w:rsid w:val="002D6508"/>
    <w:rsid w:val="002D6B06"/>
    <w:rsid w:val="002D6B61"/>
    <w:rsid w:val="002E2C68"/>
    <w:rsid w:val="002E7D55"/>
    <w:rsid w:val="002F01EF"/>
    <w:rsid w:val="002F08E7"/>
    <w:rsid w:val="002F1D64"/>
    <w:rsid w:val="002F3C6F"/>
    <w:rsid w:val="002F3DC5"/>
    <w:rsid w:val="002F54EB"/>
    <w:rsid w:val="003021C2"/>
    <w:rsid w:val="00310811"/>
    <w:rsid w:val="003133F0"/>
    <w:rsid w:val="00316223"/>
    <w:rsid w:val="00322741"/>
    <w:rsid w:val="0032306B"/>
    <w:rsid w:val="003231BF"/>
    <w:rsid w:val="00324DD9"/>
    <w:rsid w:val="003273A2"/>
    <w:rsid w:val="00341599"/>
    <w:rsid w:val="00347E93"/>
    <w:rsid w:val="00357C51"/>
    <w:rsid w:val="00357C9C"/>
    <w:rsid w:val="00367C47"/>
    <w:rsid w:val="00371A9F"/>
    <w:rsid w:val="00372C82"/>
    <w:rsid w:val="0037544D"/>
    <w:rsid w:val="00375DA2"/>
    <w:rsid w:val="00376ED2"/>
    <w:rsid w:val="00384460"/>
    <w:rsid w:val="00384E5B"/>
    <w:rsid w:val="00387637"/>
    <w:rsid w:val="00387FC8"/>
    <w:rsid w:val="0039581F"/>
    <w:rsid w:val="00396550"/>
    <w:rsid w:val="003A10EC"/>
    <w:rsid w:val="003A17F5"/>
    <w:rsid w:val="003A3389"/>
    <w:rsid w:val="003A48CC"/>
    <w:rsid w:val="003A6682"/>
    <w:rsid w:val="003A6697"/>
    <w:rsid w:val="003B1A3C"/>
    <w:rsid w:val="003D2713"/>
    <w:rsid w:val="003D3747"/>
    <w:rsid w:val="003E307F"/>
    <w:rsid w:val="003E328B"/>
    <w:rsid w:val="003E79A8"/>
    <w:rsid w:val="003F33B5"/>
    <w:rsid w:val="003F6CE7"/>
    <w:rsid w:val="00401440"/>
    <w:rsid w:val="00402196"/>
    <w:rsid w:val="004028DD"/>
    <w:rsid w:val="00404A06"/>
    <w:rsid w:val="004050FE"/>
    <w:rsid w:val="00406B34"/>
    <w:rsid w:val="00415A3F"/>
    <w:rsid w:val="0042423F"/>
    <w:rsid w:val="00424D5F"/>
    <w:rsid w:val="00431C0C"/>
    <w:rsid w:val="00432430"/>
    <w:rsid w:val="00432792"/>
    <w:rsid w:val="00432BDB"/>
    <w:rsid w:val="00436EC5"/>
    <w:rsid w:val="0044020C"/>
    <w:rsid w:val="00440C02"/>
    <w:rsid w:val="0044316D"/>
    <w:rsid w:val="0044399F"/>
    <w:rsid w:val="004445BF"/>
    <w:rsid w:val="004451ED"/>
    <w:rsid w:val="00445913"/>
    <w:rsid w:val="00450470"/>
    <w:rsid w:val="0045144D"/>
    <w:rsid w:val="0045261D"/>
    <w:rsid w:val="00456B38"/>
    <w:rsid w:val="004607AA"/>
    <w:rsid w:val="00464024"/>
    <w:rsid w:val="0047472D"/>
    <w:rsid w:val="00475750"/>
    <w:rsid w:val="004766E8"/>
    <w:rsid w:val="004800FE"/>
    <w:rsid w:val="004851B5"/>
    <w:rsid w:val="0048632D"/>
    <w:rsid w:val="00487D4C"/>
    <w:rsid w:val="004901B7"/>
    <w:rsid w:val="0049125E"/>
    <w:rsid w:val="00494BAD"/>
    <w:rsid w:val="004A1D67"/>
    <w:rsid w:val="004A2F5A"/>
    <w:rsid w:val="004A3910"/>
    <w:rsid w:val="004A7071"/>
    <w:rsid w:val="004B125A"/>
    <w:rsid w:val="004B26C9"/>
    <w:rsid w:val="004B4840"/>
    <w:rsid w:val="004B5B5B"/>
    <w:rsid w:val="004C07E1"/>
    <w:rsid w:val="004C541E"/>
    <w:rsid w:val="004C77A5"/>
    <w:rsid w:val="004D0894"/>
    <w:rsid w:val="004D0DB5"/>
    <w:rsid w:val="004D19DA"/>
    <w:rsid w:val="004D2B3F"/>
    <w:rsid w:val="004D428A"/>
    <w:rsid w:val="004E19A0"/>
    <w:rsid w:val="004E65C9"/>
    <w:rsid w:val="004F2FD1"/>
    <w:rsid w:val="004F356B"/>
    <w:rsid w:val="004F406F"/>
    <w:rsid w:val="004F43E5"/>
    <w:rsid w:val="004F6257"/>
    <w:rsid w:val="00500CCB"/>
    <w:rsid w:val="00501520"/>
    <w:rsid w:val="0050387B"/>
    <w:rsid w:val="00506183"/>
    <w:rsid w:val="005078BA"/>
    <w:rsid w:val="00507A53"/>
    <w:rsid w:val="00507C34"/>
    <w:rsid w:val="00512E4D"/>
    <w:rsid w:val="005174F3"/>
    <w:rsid w:val="00520F83"/>
    <w:rsid w:val="005211D0"/>
    <w:rsid w:val="00521A9A"/>
    <w:rsid w:val="00521ACB"/>
    <w:rsid w:val="00522DA4"/>
    <w:rsid w:val="0053678E"/>
    <w:rsid w:val="005430A2"/>
    <w:rsid w:val="00543843"/>
    <w:rsid w:val="00547439"/>
    <w:rsid w:val="005527B2"/>
    <w:rsid w:val="005553A8"/>
    <w:rsid w:val="00555523"/>
    <w:rsid w:val="00555FCA"/>
    <w:rsid w:val="0056745E"/>
    <w:rsid w:val="00570089"/>
    <w:rsid w:val="0057249D"/>
    <w:rsid w:val="005730D9"/>
    <w:rsid w:val="00580461"/>
    <w:rsid w:val="0058073B"/>
    <w:rsid w:val="0058362C"/>
    <w:rsid w:val="00583C0D"/>
    <w:rsid w:val="00586F38"/>
    <w:rsid w:val="00591468"/>
    <w:rsid w:val="00591B7C"/>
    <w:rsid w:val="00593872"/>
    <w:rsid w:val="005940BA"/>
    <w:rsid w:val="00594FC8"/>
    <w:rsid w:val="005A7234"/>
    <w:rsid w:val="005B1E9B"/>
    <w:rsid w:val="005B27FB"/>
    <w:rsid w:val="005B3F34"/>
    <w:rsid w:val="005B4D34"/>
    <w:rsid w:val="005C06E9"/>
    <w:rsid w:val="005C0B23"/>
    <w:rsid w:val="005C4197"/>
    <w:rsid w:val="005C55EF"/>
    <w:rsid w:val="005C768D"/>
    <w:rsid w:val="005C7FB3"/>
    <w:rsid w:val="005D3AF3"/>
    <w:rsid w:val="005D46BB"/>
    <w:rsid w:val="005D58DD"/>
    <w:rsid w:val="005D5E40"/>
    <w:rsid w:val="005D61B4"/>
    <w:rsid w:val="005E1D3C"/>
    <w:rsid w:val="005E2251"/>
    <w:rsid w:val="005E232F"/>
    <w:rsid w:val="005E39B0"/>
    <w:rsid w:val="005E6A9B"/>
    <w:rsid w:val="005F23F8"/>
    <w:rsid w:val="00600C37"/>
    <w:rsid w:val="0060206B"/>
    <w:rsid w:val="0060705C"/>
    <w:rsid w:val="00610ECB"/>
    <w:rsid w:val="00614AD7"/>
    <w:rsid w:val="00616C6E"/>
    <w:rsid w:val="006172BC"/>
    <w:rsid w:val="0062322B"/>
    <w:rsid w:val="006244F5"/>
    <w:rsid w:val="0062679E"/>
    <w:rsid w:val="0064512A"/>
    <w:rsid w:val="00646D62"/>
    <w:rsid w:val="0065154D"/>
    <w:rsid w:val="00651F2E"/>
    <w:rsid w:val="006555E7"/>
    <w:rsid w:val="00657752"/>
    <w:rsid w:val="00667C22"/>
    <w:rsid w:val="00670265"/>
    <w:rsid w:val="00676FEB"/>
    <w:rsid w:val="006771FD"/>
    <w:rsid w:val="0068116B"/>
    <w:rsid w:val="00683E4A"/>
    <w:rsid w:val="006918FB"/>
    <w:rsid w:val="00692DBD"/>
    <w:rsid w:val="006932A6"/>
    <w:rsid w:val="0069359A"/>
    <w:rsid w:val="00694390"/>
    <w:rsid w:val="006A15D3"/>
    <w:rsid w:val="006A795D"/>
    <w:rsid w:val="006B0D90"/>
    <w:rsid w:val="006B1397"/>
    <w:rsid w:val="006B2A1C"/>
    <w:rsid w:val="006C1B5D"/>
    <w:rsid w:val="006C3485"/>
    <w:rsid w:val="006C3C43"/>
    <w:rsid w:val="006C4C6D"/>
    <w:rsid w:val="006C5185"/>
    <w:rsid w:val="006C78D9"/>
    <w:rsid w:val="006D2BC2"/>
    <w:rsid w:val="006D5F36"/>
    <w:rsid w:val="006D7E4C"/>
    <w:rsid w:val="006E0503"/>
    <w:rsid w:val="006E2869"/>
    <w:rsid w:val="006E2F65"/>
    <w:rsid w:val="006E34A1"/>
    <w:rsid w:val="006E67D4"/>
    <w:rsid w:val="006F2739"/>
    <w:rsid w:val="006F3278"/>
    <w:rsid w:val="00701A2B"/>
    <w:rsid w:val="007027D7"/>
    <w:rsid w:val="007034CC"/>
    <w:rsid w:val="00705973"/>
    <w:rsid w:val="00707F6B"/>
    <w:rsid w:val="00710D79"/>
    <w:rsid w:val="00713F9A"/>
    <w:rsid w:val="00714D2D"/>
    <w:rsid w:val="00716891"/>
    <w:rsid w:val="0072176F"/>
    <w:rsid w:val="007217E2"/>
    <w:rsid w:val="0072278C"/>
    <w:rsid w:val="00726B46"/>
    <w:rsid w:val="007321EF"/>
    <w:rsid w:val="007330D6"/>
    <w:rsid w:val="00733B91"/>
    <w:rsid w:val="0073625A"/>
    <w:rsid w:val="00741B1E"/>
    <w:rsid w:val="007440A3"/>
    <w:rsid w:val="007468DB"/>
    <w:rsid w:val="007515D5"/>
    <w:rsid w:val="007517D1"/>
    <w:rsid w:val="0075273A"/>
    <w:rsid w:val="00756C76"/>
    <w:rsid w:val="0075723A"/>
    <w:rsid w:val="007572A7"/>
    <w:rsid w:val="00761400"/>
    <w:rsid w:val="007670B6"/>
    <w:rsid w:val="007701B8"/>
    <w:rsid w:val="00771450"/>
    <w:rsid w:val="00775793"/>
    <w:rsid w:val="00776A68"/>
    <w:rsid w:val="00776ECB"/>
    <w:rsid w:val="00777E68"/>
    <w:rsid w:val="00781258"/>
    <w:rsid w:val="00790959"/>
    <w:rsid w:val="007916FD"/>
    <w:rsid w:val="007941CC"/>
    <w:rsid w:val="007A063B"/>
    <w:rsid w:val="007A23CE"/>
    <w:rsid w:val="007B04F4"/>
    <w:rsid w:val="007B4493"/>
    <w:rsid w:val="007B4D07"/>
    <w:rsid w:val="007B4E02"/>
    <w:rsid w:val="007B512F"/>
    <w:rsid w:val="007B76D4"/>
    <w:rsid w:val="007B7CB0"/>
    <w:rsid w:val="007C251A"/>
    <w:rsid w:val="007C3E2C"/>
    <w:rsid w:val="007C7B3E"/>
    <w:rsid w:val="007D06BF"/>
    <w:rsid w:val="007D3583"/>
    <w:rsid w:val="007D4A51"/>
    <w:rsid w:val="007E1D9E"/>
    <w:rsid w:val="007E2B61"/>
    <w:rsid w:val="007E4242"/>
    <w:rsid w:val="007F09A0"/>
    <w:rsid w:val="007F1F48"/>
    <w:rsid w:val="007F761C"/>
    <w:rsid w:val="00802CFD"/>
    <w:rsid w:val="00812B99"/>
    <w:rsid w:val="008147F2"/>
    <w:rsid w:val="00816B43"/>
    <w:rsid w:val="00816B79"/>
    <w:rsid w:val="00816B7D"/>
    <w:rsid w:val="008246C2"/>
    <w:rsid w:val="008274B7"/>
    <w:rsid w:val="0083161D"/>
    <w:rsid w:val="008361F2"/>
    <w:rsid w:val="00840352"/>
    <w:rsid w:val="00847097"/>
    <w:rsid w:val="00850DF5"/>
    <w:rsid w:val="008555A6"/>
    <w:rsid w:val="00855DA1"/>
    <w:rsid w:val="00863A65"/>
    <w:rsid w:val="0086504E"/>
    <w:rsid w:val="00866365"/>
    <w:rsid w:val="00866CB4"/>
    <w:rsid w:val="0087005F"/>
    <w:rsid w:val="00873861"/>
    <w:rsid w:val="008746B0"/>
    <w:rsid w:val="00877F45"/>
    <w:rsid w:val="00880552"/>
    <w:rsid w:val="00882D79"/>
    <w:rsid w:val="00884743"/>
    <w:rsid w:val="00884A4C"/>
    <w:rsid w:val="00890163"/>
    <w:rsid w:val="0089142D"/>
    <w:rsid w:val="00891926"/>
    <w:rsid w:val="008933B5"/>
    <w:rsid w:val="008A250C"/>
    <w:rsid w:val="008A3BD4"/>
    <w:rsid w:val="008A78C5"/>
    <w:rsid w:val="008B0DD9"/>
    <w:rsid w:val="008B1AE6"/>
    <w:rsid w:val="008B23DA"/>
    <w:rsid w:val="008B2925"/>
    <w:rsid w:val="008B3A36"/>
    <w:rsid w:val="008B507C"/>
    <w:rsid w:val="008C4995"/>
    <w:rsid w:val="008C6670"/>
    <w:rsid w:val="008C6A8B"/>
    <w:rsid w:val="008D1ACC"/>
    <w:rsid w:val="008E16DC"/>
    <w:rsid w:val="008E35E4"/>
    <w:rsid w:val="008E5BB6"/>
    <w:rsid w:val="008E6005"/>
    <w:rsid w:val="008E6884"/>
    <w:rsid w:val="008F116A"/>
    <w:rsid w:val="008F27BF"/>
    <w:rsid w:val="008F374D"/>
    <w:rsid w:val="008F466D"/>
    <w:rsid w:val="008F7024"/>
    <w:rsid w:val="00900206"/>
    <w:rsid w:val="00904F8E"/>
    <w:rsid w:val="009062D1"/>
    <w:rsid w:val="0090682C"/>
    <w:rsid w:val="00906BD2"/>
    <w:rsid w:val="009105BC"/>
    <w:rsid w:val="00910CC9"/>
    <w:rsid w:val="00912220"/>
    <w:rsid w:val="009127E1"/>
    <w:rsid w:val="0091722B"/>
    <w:rsid w:val="00920038"/>
    <w:rsid w:val="009218FA"/>
    <w:rsid w:val="0092282D"/>
    <w:rsid w:val="00927792"/>
    <w:rsid w:val="0093288A"/>
    <w:rsid w:val="00932941"/>
    <w:rsid w:val="00932B14"/>
    <w:rsid w:val="00933D0D"/>
    <w:rsid w:val="00936FE7"/>
    <w:rsid w:val="0094677E"/>
    <w:rsid w:val="009469B6"/>
    <w:rsid w:val="00950EBA"/>
    <w:rsid w:val="00953E4D"/>
    <w:rsid w:val="009553A4"/>
    <w:rsid w:val="00956EE2"/>
    <w:rsid w:val="009575A9"/>
    <w:rsid w:val="00961FD0"/>
    <w:rsid w:val="00963E84"/>
    <w:rsid w:val="009658F9"/>
    <w:rsid w:val="00974ED9"/>
    <w:rsid w:val="00976147"/>
    <w:rsid w:val="00977F95"/>
    <w:rsid w:val="009833CF"/>
    <w:rsid w:val="00983EA8"/>
    <w:rsid w:val="0099156C"/>
    <w:rsid w:val="0099192A"/>
    <w:rsid w:val="0099230E"/>
    <w:rsid w:val="0099367B"/>
    <w:rsid w:val="009975C5"/>
    <w:rsid w:val="009A3EFD"/>
    <w:rsid w:val="009A40F2"/>
    <w:rsid w:val="009A52B0"/>
    <w:rsid w:val="009A6F03"/>
    <w:rsid w:val="009B1D3B"/>
    <w:rsid w:val="009C01D8"/>
    <w:rsid w:val="009C0B0C"/>
    <w:rsid w:val="009C653E"/>
    <w:rsid w:val="009C76D7"/>
    <w:rsid w:val="009D25DB"/>
    <w:rsid w:val="009D3A87"/>
    <w:rsid w:val="009D5510"/>
    <w:rsid w:val="009D5E32"/>
    <w:rsid w:val="009D67FC"/>
    <w:rsid w:val="009D7FCB"/>
    <w:rsid w:val="009E0F3F"/>
    <w:rsid w:val="009E517E"/>
    <w:rsid w:val="009E6C15"/>
    <w:rsid w:val="009E7797"/>
    <w:rsid w:val="009F0787"/>
    <w:rsid w:val="009F0883"/>
    <w:rsid w:val="009F0DC2"/>
    <w:rsid w:val="009F4810"/>
    <w:rsid w:val="009F4D94"/>
    <w:rsid w:val="009F5A72"/>
    <w:rsid w:val="00A11D9C"/>
    <w:rsid w:val="00A167FC"/>
    <w:rsid w:val="00A279F5"/>
    <w:rsid w:val="00A31C04"/>
    <w:rsid w:val="00A33435"/>
    <w:rsid w:val="00A34348"/>
    <w:rsid w:val="00A343B3"/>
    <w:rsid w:val="00A407B9"/>
    <w:rsid w:val="00A413CB"/>
    <w:rsid w:val="00A44493"/>
    <w:rsid w:val="00A4576D"/>
    <w:rsid w:val="00A505F8"/>
    <w:rsid w:val="00A54DFF"/>
    <w:rsid w:val="00A56AEF"/>
    <w:rsid w:val="00A56BA5"/>
    <w:rsid w:val="00A57752"/>
    <w:rsid w:val="00A629A5"/>
    <w:rsid w:val="00A6434A"/>
    <w:rsid w:val="00A65F4A"/>
    <w:rsid w:val="00A66949"/>
    <w:rsid w:val="00A704DB"/>
    <w:rsid w:val="00A70778"/>
    <w:rsid w:val="00A7174E"/>
    <w:rsid w:val="00A71F59"/>
    <w:rsid w:val="00A72AB3"/>
    <w:rsid w:val="00A744A9"/>
    <w:rsid w:val="00A76047"/>
    <w:rsid w:val="00A76AB0"/>
    <w:rsid w:val="00A81B89"/>
    <w:rsid w:val="00A82EAF"/>
    <w:rsid w:val="00A8642A"/>
    <w:rsid w:val="00A873BD"/>
    <w:rsid w:val="00A87781"/>
    <w:rsid w:val="00A91FD2"/>
    <w:rsid w:val="00A92B0C"/>
    <w:rsid w:val="00A9458C"/>
    <w:rsid w:val="00A95915"/>
    <w:rsid w:val="00A96D6C"/>
    <w:rsid w:val="00A977FB"/>
    <w:rsid w:val="00A97F3C"/>
    <w:rsid w:val="00AA149D"/>
    <w:rsid w:val="00AA283E"/>
    <w:rsid w:val="00AA49A3"/>
    <w:rsid w:val="00AA6C69"/>
    <w:rsid w:val="00AA7A71"/>
    <w:rsid w:val="00AB076E"/>
    <w:rsid w:val="00AB1592"/>
    <w:rsid w:val="00AB2A29"/>
    <w:rsid w:val="00AB3D14"/>
    <w:rsid w:val="00AB45C3"/>
    <w:rsid w:val="00AB75FF"/>
    <w:rsid w:val="00AB7EA1"/>
    <w:rsid w:val="00AC1316"/>
    <w:rsid w:val="00AC23EF"/>
    <w:rsid w:val="00AC3990"/>
    <w:rsid w:val="00AC7E5F"/>
    <w:rsid w:val="00AD1810"/>
    <w:rsid w:val="00AE2B74"/>
    <w:rsid w:val="00AF4E74"/>
    <w:rsid w:val="00B0048F"/>
    <w:rsid w:val="00B00AD5"/>
    <w:rsid w:val="00B02F7E"/>
    <w:rsid w:val="00B04620"/>
    <w:rsid w:val="00B05DA5"/>
    <w:rsid w:val="00B10C21"/>
    <w:rsid w:val="00B1377F"/>
    <w:rsid w:val="00B175FC"/>
    <w:rsid w:val="00B23BB3"/>
    <w:rsid w:val="00B2473A"/>
    <w:rsid w:val="00B24B84"/>
    <w:rsid w:val="00B31A32"/>
    <w:rsid w:val="00B345A4"/>
    <w:rsid w:val="00B360A5"/>
    <w:rsid w:val="00B46403"/>
    <w:rsid w:val="00B5127E"/>
    <w:rsid w:val="00B5147F"/>
    <w:rsid w:val="00B51B95"/>
    <w:rsid w:val="00B5296D"/>
    <w:rsid w:val="00B52A30"/>
    <w:rsid w:val="00B54264"/>
    <w:rsid w:val="00B55BE8"/>
    <w:rsid w:val="00B62490"/>
    <w:rsid w:val="00B66EA4"/>
    <w:rsid w:val="00B74B29"/>
    <w:rsid w:val="00B7641A"/>
    <w:rsid w:val="00B76457"/>
    <w:rsid w:val="00B764E2"/>
    <w:rsid w:val="00B83C30"/>
    <w:rsid w:val="00B861BA"/>
    <w:rsid w:val="00B978BA"/>
    <w:rsid w:val="00BA0F8F"/>
    <w:rsid w:val="00BA1BFE"/>
    <w:rsid w:val="00BA22E7"/>
    <w:rsid w:val="00BA5AB3"/>
    <w:rsid w:val="00BB1A60"/>
    <w:rsid w:val="00BC33FF"/>
    <w:rsid w:val="00BC6FE8"/>
    <w:rsid w:val="00BD2BD0"/>
    <w:rsid w:val="00BD5E7D"/>
    <w:rsid w:val="00BE6310"/>
    <w:rsid w:val="00BF4D13"/>
    <w:rsid w:val="00BF543F"/>
    <w:rsid w:val="00C0029B"/>
    <w:rsid w:val="00C018B3"/>
    <w:rsid w:val="00C01CD6"/>
    <w:rsid w:val="00C05319"/>
    <w:rsid w:val="00C074E1"/>
    <w:rsid w:val="00C11BF9"/>
    <w:rsid w:val="00C137DF"/>
    <w:rsid w:val="00C204E6"/>
    <w:rsid w:val="00C22510"/>
    <w:rsid w:val="00C26124"/>
    <w:rsid w:val="00C27113"/>
    <w:rsid w:val="00C307B1"/>
    <w:rsid w:val="00C33F3E"/>
    <w:rsid w:val="00C3487E"/>
    <w:rsid w:val="00C34AB5"/>
    <w:rsid w:val="00C45C00"/>
    <w:rsid w:val="00C4645D"/>
    <w:rsid w:val="00C5293C"/>
    <w:rsid w:val="00C5478E"/>
    <w:rsid w:val="00C6140F"/>
    <w:rsid w:val="00C61939"/>
    <w:rsid w:val="00C62AB4"/>
    <w:rsid w:val="00C62CE0"/>
    <w:rsid w:val="00C63153"/>
    <w:rsid w:val="00C667F6"/>
    <w:rsid w:val="00C66A58"/>
    <w:rsid w:val="00C67721"/>
    <w:rsid w:val="00C724C4"/>
    <w:rsid w:val="00C73236"/>
    <w:rsid w:val="00C76EF7"/>
    <w:rsid w:val="00C77997"/>
    <w:rsid w:val="00C77BAE"/>
    <w:rsid w:val="00C80A62"/>
    <w:rsid w:val="00C825AC"/>
    <w:rsid w:val="00C8472E"/>
    <w:rsid w:val="00C96148"/>
    <w:rsid w:val="00C974B0"/>
    <w:rsid w:val="00CA0B7E"/>
    <w:rsid w:val="00CA0DCF"/>
    <w:rsid w:val="00CA1955"/>
    <w:rsid w:val="00CA323F"/>
    <w:rsid w:val="00CA34C8"/>
    <w:rsid w:val="00CA3C31"/>
    <w:rsid w:val="00CA7E45"/>
    <w:rsid w:val="00CB10D7"/>
    <w:rsid w:val="00CB1817"/>
    <w:rsid w:val="00CC03BD"/>
    <w:rsid w:val="00CC11D2"/>
    <w:rsid w:val="00CC14FF"/>
    <w:rsid w:val="00CC30FC"/>
    <w:rsid w:val="00CC377D"/>
    <w:rsid w:val="00CC5514"/>
    <w:rsid w:val="00CC61EA"/>
    <w:rsid w:val="00CC65D6"/>
    <w:rsid w:val="00CC6796"/>
    <w:rsid w:val="00CD2617"/>
    <w:rsid w:val="00CD4D6E"/>
    <w:rsid w:val="00CD510B"/>
    <w:rsid w:val="00CD52D3"/>
    <w:rsid w:val="00CD60C4"/>
    <w:rsid w:val="00CD7DE2"/>
    <w:rsid w:val="00CE1D14"/>
    <w:rsid w:val="00CE52FF"/>
    <w:rsid w:val="00CE5651"/>
    <w:rsid w:val="00CE66FC"/>
    <w:rsid w:val="00CF1CF4"/>
    <w:rsid w:val="00CF340E"/>
    <w:rsid w:val="00D00201"/>
    <w:rsid w:val="00D01371"/>
    <w:rsid w:val="00D02A07"/>
    <w:rsid w:val="00D0469D"/>
    <w:rsid w:val="00D06698"/>
    <w:rsid w:val="00D1055B"/>
    <w:rsid w:val="00D13239"/>
    <w:rsid w:val="00D16CA2"/>
    <w:rsid w:val="00D316AA"/>
    <w:rsid w:val="00D35EDC"/>
    <w:rsid w:val="00D37F1B"/>
    <w:rsid w:val="00D405FB"/>
    <w:rsid w:val="00D41327"/>
    <w:rsid w:val="00D431DA"/>
    <w:rsid w:val="00D454CA"/>
    <w:rsid w:val="00D45605"/>
    <w:rsid w:val="00D4790C"/>
    <w:rsid w:val="00D52101"/>
    <w:rsid w:val="00D5587C"/>
    <w:rsid w:val="00D621E4"/>
    <w:rsid w:val="00D62C7F"/>
    <w:rsid w:val="00D6497B"/>
    <w:rsid w:val="00D65954"/>
    <w:rsid w:val="00D65C70"/>
    <w:rsid w:val="00D711A6"/>
    <w:rsid w:val="00D71F78"/>
    <w:rsid w:val="00D73291"/>
    <w:rsid w:val="00D74475"/>
    <w:rsid w:val="00D7615A"/>
    <w:rsid w:val="00D76FA4"/>
    <w:rsid w:val="00D80D4C"/>
    <w:rsid w:val="00D81303"/>
    <w:rsid w:val="00D83D94"/>
    <w:rsid w:val="00D95952"/>
    <w:rsid w:val="00D969D4"/>
    <w:rsid w:val="00D97B5B"/>
    <w:rsid w:val="00DA0830"/>
    <w:rsid w:val="00DA41B6"/>
    <w:rsid w:val="00DA69B4"/>
    <w:rsid w:val="00DB0186"/>
    <w:rsid w:val="00DB30D3"/>
    <w:rsid w:val="00DB4421"/>
    <w:rsid w:val="00DB5890"/>
    <w:rsid w:val="00DB7669"/>
    <w:rsid w:val="00DC313A"/>
    <w:rsid w:val="00DC6B6B"/>
    <w:rsid w:val="00DC6BFB"/>
    <w:rsid w:val="00DD1E54"/>
    <w:rsid w:val="00DD64C6"/>
    <w:rsid w:val="00DE1ABA"/>
    <w:rsid w:val="00DE2B35"/>
    <w:rsid w:val="00DE4AF5"/>
    <w:rsid w:val="00DE6A9A"/>
    <w:rsid w:val="00DE6F9A"/>
    <w:rsid w:val="00DF1A19"/>
    <w:rsid w:val="00DF28D7"/>
    <w:rsid w:val="00DF59E1"/>
    <w:rsid w:val="00DF7612"/>
    <w:rsid w:val="00E1227D"/>
    <w:rsid w:val="00E1423B"/>
    <w:rsid w:val="00E143D5"/>
    <w:rsid w:val="00E1706C"/>
    <w:rsid w:val="00E17343"/>
    <w:rsid w:val="00E23E9C"/>
    <w:rsid w:val="00E240AE"/>
    <w:rsid w:val="00E259D3"/>
    <w:rsid w:val="00E26D0A"/>
    <w:rsid w:val="00E30AB9"/>
    <w:rsid w:val="00E31A99"/>
    <w:rsid w:val="00E31CE9"/>
    <w:rsid w:val="00E322DF"/>
    <w:rsid w:val="00E3345F"/>
    <w:rsid w:val="00E3372F"/>
    <w:rsid w:val="00E4095C"/>
    <w:rsid w:val="00E42CC1"/>
    <w:rsid w:val="00E43538"/>
    <w:rsid w:val="00E43AC9"/>
    <w:rsid w:val="00E477F2"/>
    <w:rsid w:val="00E50C94"/>
    <w:rsid w:val="00E52BB9"/>
    <w:rsid w:val="00E5430D"/>
    <w:rsid w:val="00E562F5"/>
    <w:rsid w:val="00E60F2D"/>
    <w:rsid w:val="00E627A9"/>
    <w:rsid w:val="00E645DB"/>
    <w:rsid w:val="00E73C4F"/>
    <w:rsid w:val="00E74A17"/>
    <w:rsid w:val="00E7734C"/>
    <w:rsid w:val="00E802E8"/>
    <w:rsid w:val="00E838E2"/>
    <w:rsid w:val="00E85E55"/>
    <w:rsid w:val="00E86862"/>
    <w:rsid w:val="00E94ED4"/>
    <w:rsid w:val="00E959E0"/>
    <w:rsid w:val="00EA37E6"/>
    <w:rsid w:val="00EA47BA"/>
    <w:rsid w:val="00EA4853"/>
    <w:rsid w:val="00EA51D6"/>
    <w:rsid w:val="00EA60AC"/>
    <w:rsid w:val="00EB3E80"/>
    <w:rsid w:val="00EB4122"/>
    <w:rsid w:val="00EB5CE7"/>
    <w:rsid w:val="00EB70E9"/>
    <w:rsid w:val="00EC0F69"/>
    <w:rsid w:val="00EC39DA"/>
    <w:rsid w:val="00EC52F3"/>
    <w:rsid w:val="00EC67C4"/>
    <w:rsid w:val="00EC6B60"/>
    <w:rsid w:val="00EC707C"/>
    <w:rsid w:val="00ED216C"/>
    <w:rsid w:val="00ED2865"/>
    <w:rsid w:val="00ED5033"/>
    <w:rsid w:val="00ED5266"/>
    <w:rsid w:val="00ED69CC"/>
    <w:rsid w:val="00EE21CA"/>
    <w:rsid w:val="00EE2CF7"/>
    <w:rsid w:val="00EE3785"/>
    <w:rsid w:val="00EE7710"/>
    <w:rsid w:val="00EF1049"/>
    <w:rsid w:val="00EF4D75"/>
    <w:rsid w:val="00EF6A65"/>
    <w:rsid w:val="00F04E6E"/>
    <w:rsid w:val="00F14E8E"/>
    <w:rsid w:val="00F1695C"/>
    <w:rsid w:val="00F1710D"/>
    <w:rsid w:val="00F21578"/>
    <w:rsid w:val="00F22FDD"/>
    <w:rsid w:val="00F26B40"/>
    <w:rsid w:val="00F27D36"/>
    <w:rsid w:val="00F32346"/>
    <w:rsid w:val="00F32B9E"/>
    <w:rsid w:val="00F355B3"/>
    <w:rsid w:val="00F359B9"/>
    <w:rsid w:val="00F363D1"/>
    <w:rsid w:val="00F37AF2"/>
    <w:rsid w:val="00F40EEC"/>
    <w:rsid w:val="00F438DE"/>
    <w:rsid w:val="00F62059"/>
    <w:rsid w:val="00F62C61"/>
    <w:rsid w:val="00F62E03"/>
    <w:rsid w:val="00F63CEA"/>
    <w:rsid w:val="00F70DA5"/>
    <w:rsid w:val="00F70FA2"/>
    <w:rsid w:val="00F7268C"/>
    <w:rsid w:val="00F73C93"/>
    <w:rsid w:val="00F746C4"/>
    <w:rsid w:val="00F74871"/>
    <w:rsid w:val="00F75C0F"/>
    <w:rsid w:val="00F7645A"/>
    <w:rsid w:val="00F77C14"/>
    <w:rsid w:val="00F83423"/>
    <w:rsid w:val="00F84293"/>
    <w:rsid w:val="00F843A5"/>
    <w:rsid w:val="00F849C3"/>
    <w:rsid w:val="00F855FF"/>
    <w:rsid w:val="00F85EB6"/>
    <w:rsid w:val="00F87A20"/>
    <w:rsid w:val="00F920B3"/>
    <w:rsid w:val="00F92D21"/>
    <w:rsid w:val="00F93175"/>
    <w:rsid w:val="00F94C32"/>
    <w:rsid w:val="00FA060D"/>
    <w:rsid w:val="00FA1BE6"/>
    <w:rsid w:val="00FA343B"/>
    <w:rsid w:val="00FA50B0"/>
    <w:rsid w:val="00FA76E4"/>
    <w:rsid w:val="00FA7AEF"/>
    <w:rsid w:val="00FB04D5"/>
    <w:rsid w:val="00FB1202"/>
    <w:rsid w:val="00FB14DB"/>
    <w:rsid w:val="00FB1C57"/>
    <w:rsid w:val="00FC26F6"/>
    <w:rsid w:val="00FC37A7"/>
    <w:rsid w:val="00FC4F5B"/>
    <w:rsid w:val="00FC61CB"/>
    <w:rsid w:val="00FD1FC5"/>
    <w:rsid w:val="00FD5BCB"/>
    <w:rsid w:val="00FD6D9C"/>
    <w:rsid w:val="00FE0AEF"/>
    <w:rsid w:val="00FE26DC"/>
    <w:rsid w:val="00FE3622"/>
    <w:rsid w:val="00FE3CFC"/>
    <w:rsid w:val="00FE5E5C"/>
    <w:rsid w:val="00FE7153"/>
    <w:rsid w:val="00FF16AD"/>
    <w:rsid w:val="00FF3D84"/>
    <w:rsid w:val="00FF48EE"/>
    <w:rsid w:val="00FF4EEC"/>
    <w:rsid w:val="00FF6B82"/>
    <w:rsid w:val="00FF7D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1681"/>
    <o:shapelayout v:ext="edit">
      <o:idmap v:ext="edit" data="1"/>
    </o:shapelayout>
  </w:shapeDefaults>
  <w:decimalSymbol w:val=","/>
  <w:listSeparator w:val=";"/>
  <w14:docId w14:val="14EF91DA"/>
  <w15:docId w15:val="{05F4F1C9-C5AB-49C5-9DC0-48FB88862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2BC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D2BC2"/>
    <w:pPr>
      <w:tabs>
        <w:tab w:val="center" w:pos="4252"/>
        <w:tab w:val="right" w:pos="8504"/>
      </w:tabs>
    </w:pPr>
  </w:style>
  <w:style w:type="paragraph" w:styleId="Piedepgina">
    <w:name w:val="footer"/>
    <w:basedOn w:val="Normal"/>
    <w:link w:val="PiedepginaCar"/>
    <w:uiPriority w:val="99"/>
    <w:rsid w:val="006D2BC2"/>
    <w:pPr>
      <w:tabs>
        <w:tab w:val="center" w:pos="4252"/>
        <w:tab w:val="right" w:pos="8504"/>
      </w:tabs>
    </w:pPr>
  </w:style>
  <w:style w:type="character" w:styleId="Nmerodepgina">
    <w:name w:val="page number"/>
    <w:basedOn w:val="Fuentedeprrafopredeter"/>
    <w:rsid w:val="006D2BC2"/>
  </w:style>
  <w:style w:type="table" w:styleId="Tablaconcuadrcula">
    <w:name w:val="Table Grid"/>
    <w:basedOn w:val="Tablanormal"/>
    <w:rsid w:val="006D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7">
    <w:name w:val="xl27"/>
    <w:basedOn w:val="Normal"/>
    <w:rsid w:val="006D2BC2"/>
    <w:pPr>
      <w:spacing w:before="100" w:beforeAutospacing="1" w:after="100" w:afterAutospacing="1"/>
    </w:pPr>
    <w:rPr>
      <w:rFonts w:ascii="Arial" w:eastAsia="Arial Unicode MS" w:hAnsi="Arial" w:cs="Arial"/>
      <w:b/>
      <w:bCs/>
      <w:sz w:val="16"/>
      <w:szCs w:val="16"/>
    </w:rPr>
  </w:style>
  <w:style w:type="paragraph" w:customStyle="1" w:styleId="xl37">
    <w:name w:val="xl37"/>
    <w:basedOn w:val="Normal"/>
    <w:rsid w:val="006D2BC2"/>
    <w:pPr>
      <w:pBdr>
        <w:left w:val="single" w:sz="8"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16"/>
      <w:szCs w:val="16"/>
    </w:rPr>
  </w:style>
  <w:style w:type="paragraph" w:styleId="Textodeglobo">
    <w:name w:val="Balloon Text"/>
    <w:basedOn w:val="Normal"/>
    <w:link w:val="TextodegloboCar"/>
    <w:uiPriority w:val="99"/>
    <w:semiHidden/>
    <w:rsid w:val="009A3EFD"/>
    <w:rPr>
      <w:rFonts w:ascii="Tahoma" w:hAnsi="Tahoma" w:cs="Tahoma"/>
      <w:sz w:val="16"/>
      <w:szCs w:val="16"/>
    </w:rPr>
  </w:style>
  <w:style w:type="character" w:customStyle="1" w:styleId="TextodegloboCar">
    <w:name w:val="Texto de globo Car"/>
    <w:basedOn w:val="Fuentedeprrafopredeter"/>
    <w:link w:val="Textodeglobo"/>
    <w:uiPriority w:val="99"/>
    <w:semiHidden/>
    <w:rsid w:val="00F77C14"/>
    <w:rPr>
      <w:rFonts w:ascii="Tahoma" w:hAnsi="Tahoma" w:cs="Tahoma"/>
      <w:sz w:val="16"/>
      <w:szCs w:val="16"/>
    </w:rPr>
  </w:style>
  <w:style w:type="paragraph" w:customStyle="1" w:styleId="CharChar1Char">
    <w:name w:val="Char Char1 Char"/>
    <w:basedOn w:val="Normal"/>
    <w:rsid w:val="00EA51D6"/>
    <w:rPr>
      <w:sz w:val="24"/>
      <w:szCs w:val="24"/>
      <w:lang w:val="pl-PL" w:eastAsia="pl-PL"/>
    </w:rPr>
  </w:style>
  <w:style w:type="character" w:styleId="Refdecomentario">
    <w:name w:val="annotation reference"/>
    <w:basedOn w:val="Fuentedeprrafopredeter"/>
    <w:semiHidden/>
    <w:rsid w:val="00A704DB"/>
    <w:rPr>
      <w:sz w:val="16"/>
      <w:szCs w:val="16"/>
    </w:rPr>
  </w:style>
  <w:style w:type="paragraph" w:styleId="Textocomentario">
    <w:name w:val="annotation text"/>
    <w:basedOn w:val="Normal"/>
    <w:semiHidden/>
    <w:rsid w:val="00A704DB"/>
  </w:style>
  <w:style w:type="paragraph" w:styleId="Asuntodelcomentario">
    <w:name w:val="annotation subject"/>
    <w:basedOn w:val="Textocomentario"/>
    <w:next w:val="Textocomentario"/>
    <w:semiHidden/>
    <w:rsid w:val="00A704DB"/>
    <w:rPr>
      <w:b/>
      <w:bCs/>
    </w:rPr>
  </w:style>
  <w:style w:type="paragraph" w:customStyle="1" w:styleId="Car">
    <w:name w:val="Car"/>
    <w:basedOn w:val="Normal"/>
    <w:rsid w:val="006E2869"/>
    <w:rPr>
      <w:sz w:val="24"/>
      <w:szCs w:val="24"/>
      <w:lang w:val="pl-PL" w:eastAsia="pl-PL"/>
    </w:rPr>
  </w:style>
  <w:style w:type="paragraph" w:customStyle="1" w:styleId="CarCarCar">
    <w:name w:val="Car Car Car"/>
    <w:basedOn w:val="Normal"/>
    <w:rsid w:val="00912220"/>
    <w:pPr>
      <w:spacing w:after="160" w:line="240" w:lineRule="exact"/>
    </w:pPr>
    <w:rPr>
      <w:rFonts w:ascii="Tahoma" w:hAnsi="Tahoma"/>
      <w:sz w:val="24"/>
      <w:lang w:val="en-US" w:eastAsia="en-US"/>
    </w:rPr>
  </w:style>
  <w:style w:type="paragraph" w:styleId="Textonotapie">
    <w:name w:val="footnote text"/>
    <w:basedOn w:val="Normal"/>
    <w:link w:val="TextonotapieCar"/>
    <w:rsid w:val="00456B38"/>
  </w:style>
  <w:style w:type="character" w:customStyle="1" w:styleId="TextonotapieCar">
    <w:name w:val="Texto nota pie Car"/>
    <w:basedOn w:val="Fuentedeprrafopredeter"/>
    <w:link w:val="Textonotapie"/>
    <w:rsid w:val="00456B38"/>
  </w:style>
  <w:style w:type="character" w:styleId="Refdenotaalpie">
    <w:name w:val="footnote reference"/>
    <w:basedOn w:val="Fuentedeprrafopredeter"/>
    <w:rsid w:val="00456B38"/>
    <w:rPr>
      <w:vertAlign w:val="superscript"/>
    </w:rPr>
  </w:style>
  <w:style w:type="paragraph" w:customStyle="1" w:styleId="Default">
    <w:name w:val="Default"/>
    <w:rsid w:val="00ED2865"/>
    <w:pPr>
      <w:autoSpaceDE w:val="0"/>
      <w:autoSpaceDN w:val="0"/>
      <w:adjustRightInd w:val="0"/>
    </w:pPr>
    <w:rPr>
      <w:rFonts w:ascii="Verdana" w:hAnsi="Verdana" w:cs="Verdana"/>
      <w:color w:val="000000"/>
      <w:sz w:val="24"/>
      <w:szCs w:val="24"/>
    </w:rPr>
  </w:style>
  <w:style w:type="paragraph" w:styleId="Prrafodelista">
    <w:name w:val="List Paragraph"/>
    <w:basedOn w:val="Normal"/>
    <w:uiPriority w:val="34"/>
    <w:qFormat/>
    <w:rsid w:val="002A1B00"/>
    <w:pPr>
      <w:spacing w:after="200" w:line="276" w:lineRule="auto"/>
      <w:ind w:left="720"/>
      <w:contextualSpacing/>
    </w:pPr>
    <w:rPr>
      <w:rFonts w:asciiTheme="minorHAnsi" w:eastAsiaTheme="minorEastAsia" w:hAnsiTheme="minorHAnsi" w:cstheme="minorBidi"/>
      <w:sz w:val="22"/>
      <w:szCs w:val="22"/>
    </w:rPr>
  </w:style>
  <w:style w:type="character" w:styleId="Hipervnculo">
    <w:name w:val="Hyperlink"/>
    <w:basedOn w:val="Fuentedeprrafopredeter"/>
    <w:unhideWhenUsed/>
    <w:rsid w:val="00AE2B74"/>
    <w:rPr>
      <w:color w:val="0000FF" w:themeColor="hyperlink"/>
      <w:u w:val="single"/>
    </w:rPr>
  </w:style>
  <w:style w:type="table" w:customStyle="1" w:styleId="Tablaconcuadrcula1">
    <w:name w:val="Tabla con cuadrícula1"/>
    <w:basedOn w:val="Tablanormal"/>
    <w:next w:val="Tablaconcuadrcula"/>
    <w:rsid w:val="0024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D58DD"/>
  </w:style>
  <w:style w:type="paragraph" w:customStyle="1" w:styleId="Standard">
    <w:name w:val="Standard"/>
    <w:rsid w:val="005D61B4"/>
    <w:pPr>
      <w:widowControl w:val="0"/>
      <w:suppressAutoHyphens/>
      <w:autoSpaceDN w:val="0"/>
      <w:textAlignment w:val="baseline"/>
    </w:pPr>
    <w:rPr>
      <w:rFonts w:eastAsia="SimSun" w:cs="Mangal"/>
      <w:kern w:val="3"/>
      <w:sz w:val="24"/>
      <w:szCs w:val="24"/>
      <w:lang w:eastAsia="zh-CN" w:bidi="hi-IN"/>
    </w:rPr>
  </w:style>
  <w:style w:type="character" w:customStyle="1" w:styleId="PiedepginaCar">
    <w:name w:val="Pie de página Car"/>
    <w:basedOn w:val="Fuentedeprrafopredeter"/>
    <w:link w:val="Piedepgina"/>
    <w:uiPriority w:val="99"/>
    <w:rsid w:val="00A76AB0"/>
  </w:style>
  <w:style w:type="paragraph" w:customStyle="1" w:styleId="TableParagraph">
    <w:name w:val="Table Paragraph"/>
    <w:basedOn w:val="Normal"/>
    <w:uiPriority w:val="1"/>
    <w:qFormat/>
    <w:rsid w:val="008274B7"/>
    <w:pPr>
      <w:widowControl w:val="0"/>
      <w:autoSpaceDE w:val="0"/>
      <w:autoSpaceDN w:val="0"/>
    </w:pPr>
    <w:rPr>
      <w:rFonts w:ascii="Arial MT" w:eastAsia="Arial MT" w:hAnsi="Arial MT" w:cs="Arial MT"/>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02649">
      <w:bodyDiv w:val="1"/>
      <w:marLeft w:val="0"/>
      <w:marRight w:val="0"/>
      <w:marTop w:val="0"/>
      <w:marBottom w:val="0"/>
      <w:divBdr>
        <w:top w:val="none" w:sz="0" w:space="0" w:color="auto"/>
        <w:left w:val="none" w:sz="0" w:space="0" w:color="auto"/>
        <w:bottom w:val="none" w:sz="0" w:space="0" w:color="auto"/>
        <w:right w:val="none" w:sz="0" w:space="0" w:color="auto"/>
      </w:divBdr>
    </w:div>
    <w:div w:id="57213816">
      <w:bodyDiv w:val="1"/>
      <w:marLeft w:val="0"/>
      <w:marRight w:val="0"/>
      <w:marTop w:val="0"/>
      <w:marBottom w:val="0"/>
      <w:divBdr>
        <w:top w:val="none" w:sz="0" w:space="0" w:color="auto"/>
        <w:left w:val="none" w:sz="0" w:space="0" w:color="auto"/>
        <w:bottom w:val="none" w:sz="0" w:space="0" w:color="auto"/>
        <w:right w:val="none" w:sz="0" w:space="0" w:color="auto"/>
      </w:divBdr>
    </w:div>
    <w:div w:id="101995155">
      <w:bodyDiv w:val="1"/>
      <w:marLeft w:val="0"/>
      <w:marRight w:val="0"/>
      <w:marTop w:val="0"/>
      <w:marBottom w:val="0"/>
      <w:divBdr>
        <w:top w:val="none" w:sz="0" w:space="0" w:color="auto"/>
        <w:left w:val="none" w:sz="0" w:space="0" w:color="auto"/>
        <w:bottom w:val="none" w:sz="0" w:space="0" w:color="auto"/>
        <w:right w:val="none" w:sz="0" w:space="0" w:color="auto"/>
      </w:divBdr>
    </w:div>
    <w:div w:id="138958876">
      <w:bodyDiv w:val="1"/>
      <w:marLeft w:val="0"/>
      <w:marRight w:val="0"/>
      <w:marTop w:val="0"/>
      <w:marBottom w:val="0"/>
      <w:divBdr>
        <w:top w:val="none" w:sz="0" w:space="0" w:color="auto"/>
        <w:left w:val="none" w:sz="0" w:space="0" w:color="auto"/>
        <w:bottom w:val="none" w:sz="0" w:space="0" w:color="auto"/>
        <w:right w:val="none" w:sz="0" w:space="0" w:color="auto"/>
      </w:divBdr>
    </w:div>
    <w:div w:id="197863177">
      <w:bodyDiv w:val="1"/>
      <w:marLeft w:val="0"/>
      <w:marRight w:val="0"/>
      <w:marTop w:val="0"/>
      <w:marBottom w:val="0"/>
      <w:divBdr>
        <w:top w:val="none" w:sz="0" w:space="0" w:color="auto"/>
        <w:left w:val="none" w:sz="0" w:space="0" w:color="auto"/>
        <w:bottom w:val="none" w:sz="0" w:space="0" w:color="auto"/>
        <w:right w:val="none" w:sz="0" w:space="0" w:color="auto"/>
      </w:divBdr>
    </w:div>
    <w:div w:id="203711011">
      <w:bodyDiv w:val="1"/>
      <w:marLeft w:val="0"/>
      <w:marRight w:val="0"/>
      <w:marTop w:val="0"/>
      <w:marBottom w:val="0"/>
      <w:divBdr>
        <w:top w:val="none" w:sz="0" w:space="0" w:color="auto"/>
        <w:left w:val="none" w:sz="0" w:space="0" w:color="auto"/>
        <w:bottom w:val="none" w:sz="0" w:space="0" w:color="auto"/>
        <w:right w:val="none" w:sz="0" w:space="0" w:color="auto"/>
      </w:divBdr>
    </w:div>
    <w:div w:id="248196682">
      <w:bodyDiv w:val="1"/>
      <w:marLeft w:val="0"/>
      <w:marRight w:val="0"/>
      <w:marTop w:val="0"/>
      <w:marBottom w:val="0"/>
      <w:divBdr>
        <w:top w:val="none" w:sz="0" w:space="0" w:color="auto"/>
        <w:left w:val="none" w:sz="0" w:space="0" w:color="auto"/>
        <w:bottom w:val="none" w:sz="0" w:space="0" w:color="auto"/>
        <w:right w:val="none" w:sz="0" w:space="0" w:color="auto"/>
      </w:divBdr>
    </w:div>
    <w:div w:id="259147316">
      <w:bodyDiv w:val="1"/>
      <w:marLeft w:val="0"/>
      <w:marRight w:val="0"/>
      <w:marTop w:val="0"/>
      <w:marBottom w:val="0"/>
      <w:divBdr>
        <w:top w:val="none" w:sz="0" w:space="0" w:color="auto"/>
        <w:left w:val="none" w:sz="0" w:space="0" w:color="auto"/>
        <w:bottom w:val="none" w:sz="0" w:space="0" w:color="auto"/>
        <w:right w:val="none" w:sz="0" w:space="0" w:color="auto"/>
      </w:divBdr>
    </w:div>
    <w:div w:id="270362349">
      <w:bodyDiv w:val="1"/>
      <w:marLeft w:val="0"/>
      <w:marRight w:val="0"/>
      <w:marTop w:val="0"/>
      <w:marBottom w:val="0"/>
      <w:divBdr>
        <w:top w:val="none" w:sz="0" w:space="0" w:color="auto"/>
        <w:left w:val="none" w:sz="0" w:space="0" w:color="auto"/>
        <w:bottom w:val="none" w:sz="0" w:space="0" w:color="auto"/>
        <w:right w:val="none" w:sz="0" w:space="0" w:color="auto"/>
      </w:divBdr>
    </w:div>
    <w:div w:id="274605803">
      <w:bodyDiv w:val="1"/>
      <w:marLeft w:val="0"/>
      <w:marRight w:val="0"/>
      <w:marTop w:val="0"/>
      <w:marBottom w:val="0"/>
      <w:divBdr>
        <w:top w:val="none" w:sz="0" w:space="0" w:color="auto"/>
        <w:left w:val="none" w:sz="0" w:space="0" w:color="auto"/>
        <w:bottom w:val="none" w:sz="0" w:space="0" w:color="auto"/>
        <w:right w:val="none" w:sz="0" w:space="0" w:color="auto"/>
      </w:divBdr>
    </w:div>
    <w:div w:id="317736082">
      <w:bodyDiv w:val="1"/>
      <w:marLeft w:val="0"/>
      <w:marRight w:val="0"/>
      <w:marTop w:val="0"/>
      <w:marBottom w:val="0"/>
      <w:divBdr>
        <w:top w:val="none" w:sz="0" w:space="0" w:color="auto"/>
        <w:left w:val="none" w:sz="0" w:space="0" w:color="auto"/>
        <w:bottom w:val="none" w:sz="0" w:space="0" w:color="auto"/>
        <w:right w:val="none" w:sz="0" w:space="0" w:color="auto"/>
      </w:divBdr>
    </w:div>
    <w:div w:id="322903805">
      <w:bodyDiv w:val="1"/>
      <w:marLeft w:val="0"/>
      <w:marRight w:val="0"/>
      <w:marTop w:val="0"/>
      <w:marBottom w:val="0"/>
      <w:divBdr>
        <w:top w:val="none" w:sz="0" w:space="0" w:color="auto"/>
        <w:left w:val="none" w:sz="0" w:space="0" w:color="auto"/>
        <w:bottom w:val="none" w:sz="0" w:space="0" w:color="auto"/>
        <w:right w:val="none" w:sz="0" w:space="0" w:color="auto"/>
      </w:divBdr>
    </w:div>
    <w:div w:id="328213133">
      <w:bodyDiv w:val="1"/>
      <w:marLeft w:val="0"/>
      <w:marRight w:val="0"/>
      <w:marTop w:val="0"/>
      <w:marBottom w:val="0"/>
      <w:divBdr>
        <w:top w:val="none" w:sz="0" w:space="0" w:color="auto"/>
        <w:left w:val="none" w:sz="0" w:space="0" w:color="auto"/>
        <w:bottom w:val="none" w:sz="0" w:space="0" w:color="auto"/>
        <w:right w:val="none" w:sz="0" w:space="0" w:color="auto"/>
      </w:divBdr>
    </w:div>
    <w:div w:id="331417838">
      <w:bodyDiv w:val="1"/>
      <w:marLeft w:val="0"/>
      <w:marRight w:val="0"/>
      <w:marTop w:val="0"/>
      <w:marBottom w:val="0"/>
      <w:divBdr>
        <w:top w:val="none" w:sz="0" w:space="0" w:color="auto"/>
        <w:left w:val="none" w:sz="0" w:space="0" w:color="auto"/>
        <w:bottom w:val="none" w:sz="0" w:space="0" w:color="auto"/>
        <w:right w:val="none" w:sz="0" w:space="0" w:color="auto"/>
      </w:divBdr>
    </w:div>
    <w:div w:id="347146875">
      <w:bodyDiv w:val="1"/>
      <w:marLeft w:val="0"/>
      <w:marRight w:val="0"/>
      <w:marTop w:val="0"/>
      <w:marBottom w:val="0"/>
      <w:divBdr>
        <w:top w:val="none" w:sz="0" w:space="0" w:color="auto"/>
        <w:left w:val="none" w:sz="0" w:space="0" w:color="auto"/>
        <w:bottom w:val="none" w:sz="0" w:space="0" w:color="auto"/>
        <w:right w:val="none" w:sz="0" w:space="0" w:color="auto"/>
      </w:divBdr>
    </w:div>
    <w:div w:id="356808729">
      <w:bodyDiv w:val="1"/>
      <w:marLeft w:val="0"/>
      <w:marRight w:val="0"/>
      <w:marTop w:val="0"/>
      <w:marBottom w:val="0"/>
      <w:divBdr>
        <w:top w:val="none" w:sz="0" w:space="0" w:color="auto"/>
        <w:left w:val="none" w:sz="0" w:space="0" w:color="auto"/>
        <w:bottom w:val="none" w:sz="0" w:space="0" w:color="auto"/>
        <w:right w:val="none" w:sz="0" w:space="0" w:color="auto"/>
      </w:divBdr>
    </w:div>
    <w:div w:id="394814256">
      <w:bodyDiv w:val="1"/>
      <w:marLeft w:val="0"/>
      <w:marRight w:val="0"/>
      <w:marTop w:val="0"/>
      <w:marBottom w:val="0"/>
      <w:divBdr>
        <w:top w:val="none" w:sz="0" w:space="0" w:color="auto"/>
        <w:left w:val="none" w:sz="0" w:space="0" w:color="auto"/>
        <w:bottom w:val="none" w:sz="0" w:space="0" w:color="auto"/>
        <w:right w:val="none" w:sz="0" w:space="0" w:color="auto"/>
      </w:divBdr>
    </w:div>
    <w:div w:id="431822765">
      <w:bodyDiv w:val="1"/>
      <w:marLeft w:val="0"/>
      <w:marRight w:val="0"/>
      <w:marTop w:val="0"/>
      <w:marBottom w:val="0"/>
      <w:divBdr>
        <w:top w:val="none" w:sz="0" w:space="0" w:color="auto"/>
        <w:left w:val="none" w:sz="0" w:space="0" w:color="auto"/>
        <w:bottom w:val="none" w:sz="0" w:space="0" w:color="auto"/>
        <w:right w:val="none" w:sz="0" w:space="0" w:color="auto"/>
      </w:divBdr>
    </w:div>
    <w:div w:id="433209399">
      <w:bodyDiv w:val="1"/>
      <w:marLeft w:val="0"/>
      <w:marRight w:val="0"/>
      <w:marTop w:val="0"/>
      <w:marBottom w:val="0"/>
      <w:divBdr>
        <w:top w:val="none" w:sz="0" w:space="0" w:color="auto"/>
        <w:left w:val="none" w:sz="0" w:space="0" w:color="auto"/>
        <w:bottom w:val="none" w:sz="0" w:space="0" w:color="auto"/>
        <w:right w:val="none" w:sz="0" w:space="0" w:color="auto"/>
      </w:divBdr>
    </w:div>
    <w:div w:id="450172465">
      <w:bodyDiv w:val="1"/>
      <w:marLeft w:val="0"/>
      <w:marRight w:val="0"/>
      <w:marTop w:val="0"/>
      <w:marBottom w:val="0"/>
      <w:divBdr>
        <w:top w:val="none" w:sz="0" w:space="0" w:color="auto"/>
        <w:left w:val="none" w:sz="0" w:space="0" w:color="auto"/>
        <w:bottom w:val="none" w:sz="0" w:space="0" w:color="auto"/>
        <w:right w:val="none" w:sz="0" w:space="0" w:color="auto"/>
      </w:divBdr>
    </w:div>
    <w:div w:id="488987028">
      <w:bodyDiv w:val="1"/>
      <w:marLeft w:val="0"/>
      <w:marRight w:val="0"/>
      <w:marTop w:val="0"/>
      <w:marBottom w:val="0"/>
      <w:divBdr>
        <w:top w:val="none" w:sz="0" w:space="0" w:color="auto"/>
        <w:left w:val="none" w:sz="0" w:space="0" w:color="auto"/>
        <w:bottom w:val="none" w:sz="0" w:space="0" w:color="auto"/>
        <w:right w:val="none" w:sz="0" w:space="0" w:color="auto"/>
      </w:divBdr>
    </w:div>
    <w:div w:id="562133610">
      <w:bodyDiv w:val="1"/>
      <w:marLeft w:val="0"/>
      <w:marRight w:val="0"/>
      <w:marTop w:val="0"/>
      <w:marBottom w:val="0"/>
      <w:divBdr>
        <w:top w:val="none" w:sz="0" w:space="0" w:color="auto"/>
        <w:left w:val="none" w:sz="0" w:space="0" w:color="auto"/>
        <w:bottom w:val="none" w:sz="0" w:space="0" w:color="auto"/>
        <w:right w:val="none" w:sz="0" w:space="0" w:color="auto"/>
      </w:divBdr>
    </w:div>
    <w:div w:id="566571570">
      <w:bodyDiv w:val="1"/>
      <w:marLeft w:val="0"/>
      <w:marRight w:val="0"/>
      <w:marTop w:val="0"/>
      <w:marBottom w:val="0"/>
      <w:divBdr>
        <w:top w:val="none" w:sz="0" w:space="0" w:color="auto"/>
        <w:left w:val="none" w:sz="0" w:space="0" w:color="auto"/>
        <w:bottom w:val="none" w:sz="0" w:space="0" w:color="auto"/>
        <w:right w:val="none" w:sz="0" w:space="0" w:color="auto"/>
      </w:divBdr>
    </w:div>
    <w:div w:id="571547369">
      <w:bodyDiv w:val="1"/>
      <w:marLeft w:val="0"/>
      <w:marRight w:val="0"/>
      <w:marTop w:val="0"/>
      <w:marBottom w:val="0"/>
      <w:divBdr>
        <w:top w:val="none" w:sz="0" w:space="0" w:color="auto"/>
        <w:left w:val="none" w:sz="0" w:space="0" w:color="auto"/>
        <w:bottom w:val="none" w:sz="0" w:space="0" w:color="auto"/>
        <w:right w:val="none" w:sz="0" w:space="0" w:color="auto"/>
      </w:divBdr>
    </w:div>
    <w:div w:id="582030638">
      <w:bodyDiv w:val="1"/>
      <w:marLeft w:val="0"/>
      <w:marRight w:val="0"/>
      <w:marTop w:val="0"/>
      <w:marBottom w:val="0"/>
      <w:divBdr>
        <w:top w:val="none" w:sz="0" w:space="0" w:color="auto"/>
        <w:left w:val="none" w:sz="0" w:space="0" w:color="auto"/>
        <w:bottom w:val="none" w:sz="0" w:space="0" w:color="auto"/>
        <w:right w:val="none" w:sz="0" w:space="0" w:color="auto"/>
      </w:divBdr>
    </w:div>
    <w:div w:id="601955432">
      <w:bodyDiv w:val="1"/>
      <w:marLeft w:val="0"/>
      <w:marRight w:val="0"/>
      <w:marTop w:val="0"/>
      <w:marBottom w:val="0"/>
      <w:divBdr>
        <w:top w:val="none" w:sz="0" w:space="0" w:color="auto"/>
        <w:left w:val="none" w:sz="0" w:space="0" w:color="auto"/>
        <w:bottom w:val="none" w:sz="0" w:space="0" w:color="auto"/>
        <w:right w:val="none" w:sz="0" w:space="0" w:color="auto"/>
      </w:divBdr>
    </w:div>
    <w:div w:id="623200263">
      <w:bodyDiv w:val="1"/>
      <w:marLeft w:val="0"/>
      <w:marRight w:val="0"/>
      <w:marTop w:val="0"/>
      <w:marBottom w:val="0"/>
      <w:divBdr>
        <w:top w:val="none" w:sz="0" w:space="0" w:color="auto"/>
        <w:left w:val="none" w:sz="0" w:space="0" w:color="auto"/>
        <w:bottom w:val="none" w:sz="0" w:space="0" w:color="auto"/>
        <w:right w:val="none" w:sz="0" w:space="0" w:color="auto"/>
      </w:divBdr>
    </w:div>
    <w:div w:id="628321995">
      <w:bodyDiv w:val="1"/>
      <w:marLeft w:val="0"/>
      <w:marRight w:val="0"/>
      <w:marTop w:val="0"/>
      <w:marBottom w:val="0"/>
      <w:divBdr>
        <w:top w:val="none" w:sz="0" w:space="0" w:color="auto"/>
        <w:left w:val="none" w:sz="0" w:space="0" w:color="auto"/>
        <w:bottom w:val="none" w:sz="0" w:space="0" w:color="auto"/>
        <w:right w:val="none" w:sz="0" w:space="0" w:color="auto"/>
      </w:divBdr>
    </w:div>
    <w:div w:id="635330752">
      <w:bodyDiv w:val="1"/>
      <w:marLeft w:val="0"/>
      <w:marRight w:val="0"/>
      <w:marTop w:val="0"/>
      <w:marBottom w:val="0"/>
      <w:divBdr>
        <w:top w:val="none" w:sz="0" w:space="0" w:color="auto"/>
        <w:left w:val="none" w:sz="0" w:space="0" w:color="auto"/>
        <w:bottom w:val="none" w:sz="0" w:space="0" w:color="auto"/>
        <w:right w:val="none" w:sz="0" w:space="0" w:color="auto"/>
      </w:divBdr>
    </w:div>
    <w:div w:id="657419485">
      <w:bodyDiv w:val="1"/>
      <w:marLeft w:val="0"/>
      <w:marRight w:val="0"/>
      <w:marTop w:val="0"/>
      <w:marBottom w:val="0"/>
      <w:divBdr>
        <w:top w:val="none" w:sz="0" w:space="0" w:color="auto"/>
        <w:left w:val="none" w:sz="0" w:space="0" w:color="auto"/>
        <w:bottom w:val="none" w:sz="0" w:space="0" w:color="auto"/>
        <w:right w:val="none" w:sz="0" w:space="0" w:color="auto"/>
      </w:divBdr>
    </w:div>
    <w:div w:id="673998637">
      <w:bodyDiv w:val="1"/>
      <w:marLeft w:val="0"/>
      <w:marRight w:val="0"/>
      <w:marTop w:val="0"/>
      <w:marBottom w:val="0"/>
      <w:divBdr>
        <w:top w:val="none" w:sz="0" w:space="0" w:color="auto"/>
        <w:left w:val="none" w:sz="0" w:space="0" w:color="auto"/>
        <w:bottom w:val="none" w:sz="0" w:space="0" w:color="auto"/>
        <w:right w:val="none" w:sz="0" w:space="0" w:color="auto"/>
      </w:divBdr>
    </w:div>
    <w:div w:id="681858291">
      <w:bodyDiv w:val="1"/>
      <w:marLeft w:val="0"/>
      <w:marRight w:val="0"/>
      <w:marTop w:val="0"/>
      <w:marBottom w:val="0"/>
      <w:divBdr>
        <w:top w:val="none" w:sz="0" w:space="0" w:color="auto"/>
        <w:left w:val="none" w:sz="0" w:space="0" w:color="auto"/>
        <w:bottom w:val="none" w:sz="0" w:space="0" w:color="auto"/>
        <w:right w:val="none" w:sz="0" w:space="0" w:color="auto"/>
      </w:divBdr>
    </w:div>
    <w:div w:id="715472708">
      <w:bodyDiv w:val="1"/>
      <w:marLeft w:val="0"/>
      <w:marRight w:val="0"/>
      <w:marTop w:val="0"/>
      <w:marBottom w:val="0"/>
      <w:divBdr>
        <w:top w:val="none" w:sz="0" w:space="0" w:color="auto"/>
        <w:left w:val="none" w:sz="0" w:space="0" w:color="auto"/>
        <w:bottom w:val="none" w:sz="0" w:space="0" w:color="auto"/>
        <w:right w:val="none" w:sz="0" w:space="0" w:color="auto"/>
      </w:divBdr>
    </w:div>
    <w:div w:id="723021531">
      <w:bodyDiv w:val="1"/>
      <w:marLeft w:val="0"/>
      <w:marRight w:val="0"/>
      <w:marTop w:val="0"/>
      <w:marBottom w:val="0"/>
      <w:divBdr>
        <w:top w:val="none" w:sz="0" w:space="0" w:color="auto"/>
        <w:left w:val="none" w:sz="0" w:space="0" w:color="auto"/>
        <w:bottom w:val="none" w:sz="0" w:space="0" w:color="auto"/>
        <w:right w:val="none" w:sz="0" w:space="0" w:color="auto"/>
      </w:divBdr>
    </w:div>
    <w:div w:id="751510470">
      <w:bodyDiv w:val="1"/>
      <w:marLeft w:val="0"/>
      <w:marRight w:val="0"/>
      <w:marTop w:val="0"/>
      <w:marBottom w:val="0"/>
      <w:divBdr>
        <w:top w:val="none" w:sz="0" w:space="0" w:color="auto"/>
        <w:left w:val="none" w:sz="0" w:space="0" w:color="auto"/>
        <w:bottom w:val="none" w:sz="0" w:space="0" w:color="auto"/>
        <w:right w:val="none" w:sz="0" w:space="0" w:color="auto"/>
      </w:divBdr>
    </w:div>
    <w:div w:id="755251950">
      <w:bodyDiv w:val="1"/>
      <w:marLeft w:val="0"/>
      <w:marRight w:val="0"/>
      <w:marTop w:val="0"/>
      <w:marBottom w:val="0"/>
      <w:divBdr>
        <w:top w:val="none" w:sz="0" w:space="0" w:color="auto"/>
        <w:left w:val="none" w:sz="0" w:space="0" w:color="auto"/>
        <w:bottom w:val="none" w:sz="0" w:space="0" w:color="auto"/>
        <w:right w:val="none" w:sz="0" w:space="0" w:color="auto"/>
      </w:divBdr>
    </w:div>
    <w:div w:id="763568972">
      <w:bodyDiv w:val="1"/>
      <w:marLeft w:val="0"/>
      <w:marRight w:val="0"/>
      <w:marTop w:val="0"/>
      <w:marBottom w:val="0"/>
      <w:divBdr>
        <w:top w:val="none" w:sz="0" w:space="0" w:color="auto"/>
        <w:left w:val="none" w:sz="0" w:space="0" w:color="auto"/>
        <w:bottom w:val="none" w:sz="0" w:space="0" w:color="auto"/>
        <w:right w:val="none" w:sz="0" w:space="0" w:color="auto"/>
      </w:divBdr>
    </w:div>
    <w:div w:id="782916408">
      <w:bodyDiv w:val="1"/>
      <w:marLeft w:val="0"/>
      <w:marRight w:val="0"/>
      <w:marTop w:val="0"/>
      <w:marBottom w:val="0"/>
      <w:divBdr>
        <w:top w:val="none" w:sz="0" w:space="0" w:color="auto"/>
        <w:left w:val="none" w:sz="0" w:space="0" w:color="auto"/>
        <w:bottom w:val="none" w:sz="0" w:space="0" w:color="auto"/>
        <w:right w:val="none" w:sz="0" w:space="0" w:color="auto"/>
      </w:divBdr>
    </w:div>
    <w:div w:id="799302185">
      <w:bodyDiv w:val="1"/>
      <w:marLeft w:val="0"/>
      <w:marRight w:val="0"/>
      <w:marTop w:val="0"/>
      <w:marBottom w:val="0"/>
      <w:divBdr>
        <w:top w:val="none" w:sz="0" w:space="0" w:color="auto"/>
        <w:left w:val="none" w:sz="0" w:space="0" w:color="auto"/>
        <w:bottom w:val="none" w:sz="0" w:space="0" w:color="auto"/>
        <w:right w:val="none" w:sz="0" w:space="0" w:color="auto"/>
      </w:divBdr>
    </w:div>
    <w:div w:id="808404419">
      <w:bodyDiv w:val="1"/>
      <w:marLeft w:val="0"/>
      <w:marRight w:val="0"/>
      <w:marTop w:val="0"/>
      <w:marBottom w:val="0"/>
      <w:divBdr>
        <w:top w:val="none" w:sz="0" w:space="0" w:color="auto"/>
        <w:left w:val="none" w:sz="0" w:space="0" w:color="auto"/>
        <w:bottom w:val="none" w:sz="0" w:space="0" w:color="auto"/>
        <w:right w:val="none" w:sz="0" w:space="0" w:color="auto"/>
      </w:divBdr>
    </w:div>
    <w:div w:id="826358559">
      <w:bodyDiv w:val="1"/>
      <w:marLeft w:val="0"/>
      <w:marRight w:val="0"/>
      <w:marTop w:val="0"/>
      <w:marBottom w:val="0"/>
      <w:divBdr>
        <w:top w:val="none" w:sz="0" w:space="0" w:color="auto"/>
        <w:left w:val="none" w:sz="0" w:space="0" w:color="auto"/>
        <w:bottom w:val="none" w:sz="0" w:space="0" w:color="auto"/>
        <w:right w:val="none" w:sz="0" w:space="0" w:color="auto"/>
      </w:divBdr>
    </w:div>
    <w:div w:id="841748164">
      <w:bodyDiv w:val="1"/>
      <w:marLeft w:val="0"/>
      <w:marRight w:val="0"/>
      <w:marTop w:val="0"/>
      <w:marBottom w:val="0"/>
      <w:divBdr>
        <w:top w:val="none" w:sz="0" w:space="0" w:color="auto"/>
        <w:left w:val="none" w:sz="0" w:space="0" w:color="auto"/>
        <w:bottom w:val="none" w:sz="0" w:space="0" w:color="auto"/>
        <w:right w:val="none" w:sz="0" w:space="0" w:color="auto"/>
      </w:divBdr>
    </w:div>
    <w:div w:id="845560837">
      <w:bodyDiv w:val="1"/>
      <w:marLeft w:val="0"/>
      <w:marRight w:val="0"/>
      <w:marTop w:val="0"/>
      <w:marBottom w:val="0"/>
      <w:divBdr>
        <w:top w:val="none" w:sz="0" w:space="0" w:color="auto"/>
        <w:left w:val="none" w:sz="0" w:space="0" w:color="auto"/>
        <w:bottom w:val="none" w:sz="0" w:space="0" w:color="auto"/>
        <w:right w:val="none" w:sz="0" w:space="0" w:color="auto"/>
      </w:divBdr>
    </w:div>
    <w:div w:id="846942766">
      <w:bodyDiv w:val="1"/>
      <w:marLeft w:val="0"/>
      <w:marRight w:val="0"/>
      <w:marTop w:val="0"/>
      <w:marBottom w:val="0"/>
      <w:divBdr>
        <w:top w:val="none" w:sz="0" w:space="0" w:color="auto"/>
        <w:left w:val="none" w:sz="0" w:space="0" w:color="auto"/>
        <w:bottom w:val="none" w:sz="0" w:space="0" w:color="auto"/>
        <w:right w:val="none" w:sz="0" w:space="0" w:color="auto"/>
      </w:divBdr>
    </w:div>
    <w:div w:id="847643579">
      <w:bodyDiv w:val="1"/>
      <w:marLeft w:val="0"/>
      <w:marRight w:val="0"/>
      <w:marTop w:val="0"/>
      <w:marBottom w:val="0"/>
      <w:divBdr>
        <w:top w:val="none" w:sz="0" w:space="0" w:color="auto"/>
        <w:left w:val="none" w:sz="0" w:space="0" w:color="auto"/>
        <w:bottom w:val="none" w:sz="0" w:space="0" w:color="auto"/>
        <w:right w:val="none" w:sz="0" w:space="0" w:color="auto"/>
      </w:divBdr>
    </w:div>
    <w:div w:id="912931248">
      <w:bodyDiv w:val="1"/>
      <w:marLeft w:val="0"/>
      <w:marRight w:val="0"/>
      <w:marTop w:val="0"/>
      <w:marBottom w:val="0"/>
      <w:divBdr>
        <w:top w:val="none" w:sz="0" w:space="0" w:color="auto"/>
        <w:left w:val="none" w:sz="0" w:space="0" w:color="auto"/>
        <w:bottom w:val="none" w:sz="0" w:space="0" w:color="auto"/>
        <w:right w:val="none" w:sz="0" w:space="0" w:color="auto"/>
      </w:divBdr>
    </w:div>
    <w:div w:id="915629453">
      <w:bodyDiv w:val="1"/>
      <w:marLeft w:val="0"/>
      <w:marRight w:val="0"/>
      <w:marTop w:val="0"/>
      <w:marBottom w:val="0"/>
      <w:divBdr>
        <w:top w:val="none" w:sz="0" w:space="0" w:color="auto"/>
        <w:left w:val="none" w:sz="0" w:space="0" w:color="auto"/>
        <w:bottom w:val="none" w:sz="0" w:space="0" w:color="auto"/>
        <w:right w:val="none" w:sz="0" w:space="0" w:color="auto"/>
      </w:divBdr>
    </w:div>
    <w:div w:id="922907525">
      <w:bodyDiv w:val="1"/>
      <w:marLeft w:val="0"/>
      <w:marRight w:val="0"/>
      <w:marTop w:val="0"/>
      <w:marBottom w:val="0"/>
      <w:divBdr>
        <w:top w:val="none" w:sz="0" w:space="0" w:color="auto"/>
        <w:left w:val="none" w:sz="0" w:space="0" w:color="auto"/>
        <w:bottom w:val="none" w:sz="0" w:space="0" w:color="auto"/>
        <w:right w:val="none" w:sz="0" w:space="0" w:color="auto"/>
      </w:divBdr>
    </w:div>
    <w:div w:id="935868193">
      <w:bodyDiv w:val="1"/>
      <w:marLeft w:val="0"/>
      <w:marRight w:val="0"/>
      <w:marTop w:val="0"/>
      <w:marBottom w:val="0"/>
      <w:divBdr>
        <w:top w:val="none" w:sz="0" w:space="0" w:color="auto"/>
        <w:left w:val="none" w:sz="0" w:space="0" w:color="auto"/>
        <w:bottom w:val="none" w:sz="0" w:space="0" w:color="auto"/>
        <w:right w:val="none" w:sz="0" w:space="0" w:color="auto"/>
      </w:divBdr>
    </w:div>
    <w:div w:id="941911676">
      <w:bodyDiv w:val="1"/>
      <w:marLeft w:val="0"/>
      <w:marRight w:val="0"/>
      <w:marTop w:val="0"/>
      <w:marBottom w:val="0"/>
      <w:divBdr>
        <w:top w:val="none" w:sz="0" w:space="0" w:color="auto"/>
        <w:left w:val="none" w:sz="0" w:space="0" w:color="auto"/>
        <w:bottom w:val="none" w:sz="0" w:space="0" w:color="auto"/>
        <w:right w:val="none" w:sz="0" w:space="0" w:color="auto"/>
      </w:divBdr>
    </w:div>
    <w:div w:id="980311171">
      <w:bodyDiv w:val="1"/>
      <w:marLeft w:val="0"/>
      <w:marRight w:val="0"/>
      <w:marTop w:val="0"/>
      <w:marBottom w:val="0"/>
      <w:divBdr>
        <w:top w:val="none" w:sz="0" w:space="0" w:color="auto"/>
        <w:left w:val="none" w:sz="0" w:space="0" w:color="auto"/>
        <w:bottom w:val="none" w:sz="0" w:space="0" w:color="auto"/>
        <w:right w:val="none" w:sz="0" w:space="0" w:color="auto"/>
      </w:divBdr>
    </w:div>
    <w:div w:id="1005593877">
      <w:bodyDiv w:val="1"/>
      <w:marLeft w:val="0"/>
      <w:marRight w:val="0"/>
      <w:marTop w:val="0"/>
      <w:marBottom w:val="0"/>
      <w:divBdr>
        <w:top w:val="none" w:sz="0" w:space="0" w:color="auto"/>
        <w:left w:val="none" w:sz="0" w:space="0" w:color="auto"/>
        <w:bottom w:val="none" w:sz="0" w:space="0" w:color="auto"/>
        <w:right w:val="none" w:sz="0" w:space="0" w:color="auto"/>
      </w:divBdr>
    </w:div>
    <w:div w:id="1046369869">
      <w:bodyDiv w:val="1"/>
      <w:marLeft w:val="0"/>
      <w:marRight w:val="0"/>
      <w:marTop w:val="0"/>
      <w:marBottom w:val="0"/>
      <w:divBdr>
        <w:top w:val="none" w:sz="0" w:space="0" w:color="auto"/>
        <w:left w:val="none" w:sz="0" w:space="0" w:color="auto"/>
        <w:bottom w:val="none" w:sz="0" w:space="0" w:color="auto"/>
        <w:right w:val="none" w:sz="0" w:space="0" w:color="auto"/>
      </w:divBdr>
    </w:div>
    <w:div w:id="1072970833">
      <w:bodyDiv w:val="1"/>
      <w:marLeft w:val="0"/>
      <w:marRight w:val="0"/>
      <w:marTop w:val="0"/>
      <w:marBottom w:val="0"/>
      <w:divBdr>
        <w:top w:val="none" w:sz="0" w:space="0" w:color="auto"/>
        <w:left w:val="none" w:sz="0" w:space="0" w:color="auto"/>
        <w:bottom w:val="none" w:sz="0" w:space="0" w:color="auto"/>
        <w:right w:val="none" w:sz="0" w:space="0" w:color="auto"/>
      </w:divBdr>
    </w:div>
    <w:div w:id="1082020651">
      <w:bodyDiv w:val="1"/>
      <w:marLeft w:val="0"/>
      <w:marRight w:val="0"/>
      <w:marTop w:val="0"/>
      <w:marBottom w:val="0"/>
      <w:divBdr>
        <w:top w:val="none" w:sz="0" w:space="0" w:color="auto"/>
        <w:left w:val="none" w:sz="0" w:space="0" w:color="auto"/>
        <w:bottom w:val="none" w:sz="0" w:space="0" w:color="auto"/>
        <w:right w:val="none" w:sz="0" w:space="0" w:color="auto"/>
      </w:divBdr>
    </w:div>
    <w:div w:id="1083529022">
      <w:bodyDiv w:val="1"/>
      <w:marLeft w:val="0"/>
      <w:marRight w:val="0"/>
      <w:marTop w:val="0"/>
      <w:marBottom w:val="0"/>
      <w:divBdr>
        <w:top w:val="none" w:sz="0" w:space="0" w:color="auto"/>
        <w:left w:val="none" w:sz="0" w:space="0" w:color="auto"/>
        <w:bottom w:val="none" w:sz="0" w:space="0" w:color="auto"/>
        <w:right w:val="none" w:sz="0" w:space="0" w:color="auto"/>
      </w:divBdr>
    </w:div>
    <w:div w:id="1146095198">
      <w:bodyDiv w:val="1"/>
      <w:marLeft w:val="0"/>
      <w:marRight w:val="0"/>
      <w:marTop w:val="0"/>
      <w:marBottom w:val="0"/>
      <w:divBdr>
        <w:top w:val="none" w:sz="0" w:space="0" w:color="auto"/>
        <w:left w:val="none" w:sz="0" w:space="0" w:color="auto"/>
        <w:bottom w:val="none" w:sz="0" w:space="0" w:color="auto"/>
        <w:right w:val="none" w:sz="0" w:space="0" w:color="auto"/>
      </w:divBdr>
    </w:div>
    <w:div w:id="1171026571">
      <w:bodyDiv w:val="1"/>
      <w:marLeft w:val="0"/>
      <w:marRight w:val="0"/>
      <w:marTop w:val="0"/>
      <w:marBottom w:val="0"/>
      <w:divBdr>
        <w:top w:val="none" w:sz="0" w:space="0" w:color="auto"/>
        <w:left w:val="none" w:sz="0" w:space="0" w:color="auto"/>
        <w:bottom w:val="none" w:sz="0" w:space="0" w:color="auto"/>
        <w:right w:val="none" w:sz="0" w:space="0" w:color="auto"/>
      </w:divBdr>
    </w:div>
    <w:div w:id="1171095202">
      <w:bodyDiv w:val="1"/>
      <w:marLeft w:val="0"/>
      <w:marRight w:val="0"/>
      <w:marTop w:val="0"/>
      <w:marBottom w:val="0"/>
      <w:divBdr>
        <w:top w:val="none" w:sz="0" w:space="0" w:color="auto"/>
        <w:left w:val="none" w:sz="0" w:space="0" w:color="auto"/>
        <w:bottom w:val="none" w:sz="0" w:space="0" w:color="auto"/>
        <w:right w:val="none" w:sz="0" w:space="0" w:color="auto"/>
      </w:divBdr>
    </w:div>
    <w:div w:id="1173640800">
      <w:bodyDiv w:val="1"/>
      <w:marLeft w:val="0"/>
      <w:marRight w:val="0"/>
      <w:marTop w:val="0"/>
      <w:marBottom w:val="0"/>
      <w:divBdr>
        <w:top w:val="none" w:sz="0" w:space="0" w:color="auto"/>
        <w:left w:val="none" w:sz="0" w:space="0" w:color="auto"/>
        <w:bottom w:val="none" w:sz="0" w:space="0" w:color="auto"/>
        <w:right w:val="none" w:sz="0" w:space="0" w:color="auto"/>
      </w:divBdr>
    </w:div>
    <w:div w:id="1176992613">
      <w:bodyDiv w:val="1"/>
      <w:marLeft w:val="0"/>
      <w:marRight w:val="0"/>
      <w:marTop w:val="0"/>
      <w:marBottom w:val="0"/>
      <w:divBdr>
        <w:top w:val="none" w:sz="0" w:space="0" w:color="auto"/>
        <w:left w:val="none" w:sz="0" w:space="0" w:color="auto"/>
        <w:bottom w:val="none" w:sz="0" w:space="0" w:color="auto"/>
        <w:right w:val="none" w:sz="0" w:space="0" w:color="auto"/>
      </w:divBdr>
    </w:div>
    <w:div w:id="1209611869">
      <w:bodyDiv w:val="1"/>
      <w:marLeft w:val="0"/>
      <w:marRight w:val="0"/>
      <w:marTop w:val="0"/>
      <w:marBottom w:val="0"/>
      <w:divBdr>
        <w:top w:val="none" w:sz="0" w:space="0" w:color="auto"/>
        <w:left w:val="none" w:sz="0" w:space="0" w:color="auto"/>
        <w:bottom w:val="none" w:sz="0" w:space="0" w:color="auto"/>
        <w:right w:val="none" w:sz="0" w:space="0" w:color="auto"/>
      </w:divBdr>
    </w:div>
    <w:div w:id="1235239960">
      <w:bodyDiv w:val="1"/>
      <w:marLeft w:val="0"/>
      <w:marRight w:val="0"/>
      <w:marTop w:val="0"/>
      <w:marBottom w:val="0"/>
      <w:divBdr>
        <w:top w:val="none" w:sz="0" w:space="0" w:color="auto"/>
        <w:left w:val="none" w:sz="0" w:space="0" w:color="auto"/>
        <w:bottom w:val="none" w:sz="0" w:space="0" w:color="auto"/>
        <w:right w:val="none" w:sz="0" w:space="0" w:color="auto"/>
      </w:divBdr>
    </w:div>
    <w:div w:id="1241403634">
      <w:bodyDiv w:val="1"/>
      <w:marLeft w:val="0"/>
      <w:marRight w:val="0"/>
      <w:marTop w:val="0"/>
      <w:marBottom w:val="0"/>
      <w:divBdr>
        <w:top w:val="none" w:sz="0" w:space="0" w:color="auto"/>
        <w:left w:val="none" w:sz="0" w:space="0" w:color="auto"/>
        <w:bottom w:val="none" w:sz="0" w:space="0" w:color="auto"/>
        <w:right w:val="none" w:sz="0" w:space="0" w:color="auto"/>
      </w:divBdr>
    </w:div>
    <w:div w:id="1251625150">
      <w:bodyDiv w:val="1"/>
      <w:marLeft w:val="0"/>
      <w:marRight w:val="0"/>
      <w:marTop w:val="0"/>
      <w:marBottom w:val="0"/>
      <w:divBdr>
        <w:top w:val="none" w:sz="0" w:space="0" w:color="auto"/>
        <w:left w:val="none" w:sz="0" w:space="0" w:color="auto"/>
        <w:bottom w:val="none" w:sz="0" w:space="0" w:color="auto"/>
        <w:right w:val="none" w:sz="0" w:space="0" w:color="auto"/>
      </w:divBdr>
    </w:div>
    <w:div w:id="1300770984">
      <w:bodyDiv w:val="1"/>
      <w:marLeft w:val="0"/>
      <w:marRight w:val="0"/>
      <w:marTop w:val="0"/>
      <w:marBottom w:val="0"/>
      <w:divBdr>
        <w:top w:val="none" w:sz="0" w:space="0" w:color="auto"/>
        <w:left w:val="none" w:sz="0" w:space="0" w:color="auto"/>
        <w:bottom w:val="none" w:sz="0" w:space="0" w:color="auto"/>
        <w:right w:val="none" w:sz="0" w:space="0" w:color="auto"/>
      </w:divBdr>
    </w:div>
    <w:div w:id="1310938037">
      <w:bodyDiv w:val="1"/>
      <w:marLeft w:val="0"/>
      <w:marRight w:val="0"/>
      <w:marTop w:val="0"/>
      <w:marBottom w:val="0"/>
      <w:divBdr>
        <w:top w:val="none" w:sz="0" w:space="0" w:color="auto"/>
        <w:left w:val="none" w:sz="0" w:space="0" w:color="auto"/>
        <w:bottom w:val="none" w:sz="0" w:space="0" w:color="auto"/>
        <w:right w:val="none" w:sz="0" w:space="0" w:color="auto"/>
      </w:divBdr>
    </w:div>
    <w:div w:id="1331448241">
      <w:bodyDiv w:val="1"/>
      <w:marLeft w:val="0"/>
      <w:marRight w:val="0"/>
      <w:marTop w:val="0"/>
      <w:marBottom w:val="0"/>
      <w:divBdr>
        <w:top w:val="none" w:sz="0" w:space="0" w:color="auto"/>
        <w:left w:val="none" w:sz="0" w:space="0" w:color="auto"/>
        <w:bottom w:val="none" w:sz="0" w:space="0" w:color="auto"/>
        <w:right w:val="none" w:sz="0" w:space="0" w:color="auto"/>
      </w:divBdr>
    </w:div>
    <w:div w:id="1408844447">
      <w:bodyDiv w:val="1"/>
      <w:marLeft w:val="0"/>
      <w:marRight w:val="0"/>
      <w:marTop w:val="0"/>
      <w:marBottom w:val="0"/>
      <w:divBdr>
        <w:top w:val="none" w:sz="0" w:space="0" w:color="auto"/>
        <w:left w:val="none" w:sz="0" w:space="0" w:color="auto"/>
        <w:bottom w:val="none" w:sz="0" w:space="0" w:color="auto"/>
        <w:right w:val="none" w:sz="0" w:space="0" w:color="auto"/>
      </w:divBdr>
    </w:div>
    <w:div w:id="1457064797">
      <w:bodyDiv w:val="1"/>
      <w:marLeft w:val="0"/>
      <w:marRight w:val="0"/>
      <w:marTop w:val="0"/>
      <w:marBottom w:val="0"/>
      <w:divBdr>
        <w:top w:val="none" w:sz="0" w:space="0" w:color="auto"/>
        <w:left w:val="none" w:sz="0" w:space="0" w:color="auto"/>
        <w:bottom w:val="none" w:sz="0" w:space="0" w:color="auto"/>
        <w:right w:val="none" w:sz="0" w:space="0" w:color="auto"/>
      </w:divBdr>
    </w:div>
    <w:div w:id="1462308847">
      <w:bodyDiv w:val="1"/>
      <w:marLeft w:val="0"/>
      <w:marRight w:val="0"/>
      <w:marTop w:val="0"/>
      <w:marBottom w:val="0"/>
      <w:divBdr>
        <w:top w:val="none" w:sz="0" w:space="0" w:color="auto"/>
        <w:left w:val="none" w:sz="0" w:space="0" w:color="auto"/>
        <w:bottom w:val="none" w:sz="0" w:space="0" w:color="auto"/>
        <w:right w:val="none" w:sz="0" w:space="0" w:color="auto"/>
      </w:divBdr>
    </w:div>
    <w:div w:id="1507208141">
      <w:bodyDiv w:val="1"/>
      <w:marLeft w:val="0"/>
      <w:marRight w:val="0"/>
      <w:marTop w:val="0"/>
      <w:marBottom w:val="0"/>
      <w:divBdr>
        <w:top w:val="none" w:sz="0" w:space="0" w:color="auto"/>
        <w:left w:val="none" w:sz="0" w:space="0" w:color="auto"/>
        <w:bottom w:val="none" w:sz="0" w:space="0" w:color="auto"/>
        <w:right w:val="none" w:sz="0" w:space="0" w:color="auto"/>
      </w:divBdr>
    </w:div>
    <w:div w:id="1521236033">
      <w:bodyDiv w:val="1"/>
      <w:marLeft w:val="0"/>
      <w:marRight w:val="0"/>
      <w:marTop w:val="0"/>
      <w:marBottom w:val="0"/>
      <w:divBdr>
        <w:top w:val="none" w:sz="0" w:space="0" w:color="auto"/>
        <w:left w:val="none" w:sz="0" w:space="0" w:color="auto"/>
        <w:bottom w:val="none" w:sz="0" w:space="0" w:color="auto"/>
        <w:right w:val="none" w:sz="0" w:space="0" w:color="auto"/>
      </w:divBdr>
    </w:div>
    <w:div w:id="1546018725">
      <w:bodyDiv w:val="1"/>
      <w:marLeft w:val="0"/>
      <w:marRight w:val="0"/>
      <w:marTop w:val="0"/>
      <w:marBottom w:val="0"/>
      <w:divBdr>
        <w:top w:val="none" w:sz="0" w:space="0" w:color="auto"/>
        <w:left w:val="none" w:sz="0" w:space="0" w:color="auto"/>
        <w:bottom w:val="none" w:sz="0" w:space="0" w:color="auto"/>
        <w:right w:val="none" w:sz="0" w:space="0" w:color="auto"/>
      </w:divBdr>
    </w:div>
    <w:div w:id="1571035881">
      <w:bodyDiv w:val="1"/>
      <w:marLeft w:val="0"/>
      <w:marRight w:val="0"/>
      <w:marTop w:val="0"/>
      <w:marBottom w:val="0"/>
      <w:divBdr>
        <w:top w:val="none" w:sz="0" w:space="0" w:color="auto"/>
        <w:left w:val="none" w:sz="0" w:space="0" w:color="auto"/>
        <w:bottom w:val="none" w:sz="0" w:space="0" w:color="auto"/>
        <w:right w:val="none" w:sz="0" w:space="0" w:color="auto"/>
      </w:divBdr>
    </w:div>
    <w:div w:id="1575625919">
      <w:bodyDiv w:val="1"/>
      <w:marLeft w:val="0"/>
      <w:marRight w:val="0"/>
      <w:marTop w:val="0"/>
      <w:marBottom w:val="0"/>
      <w:divBdr>
        <w:top w:val="none" w:sz="0" w:space="0" w:color="auto"/>
        <w:left w:val="none" w:sz="0" w:space="0" w:color="auto"/>
        <w:bottom w:val="none" w:sz="0" w:space="0" w:color="auto"/>
        <w:right w:val="none" w:sz="0" w:space="0" w:color="auto"/>
      </w:divBdr>
    </w:div>
    <w:div w:id="1587038475">
      <w:bodyDiv w:val="1"/>
      <w:marLeft w:val="0"/>
      <w:marRight w:val="0"/>
      <w:marTop w:val="0"/>
      <w:marBottom w:val="0"/>
      <w:divBdr>
        <w:top w:val="none" w:sz="0" w:space="0" w:color="auto"/>
        <w:left w:val="none" w:sz="0" w:space="0" w:color="auto"/>
        <w:bottom w:val="none" w:sz="0" w:space="0" w:color="auto"/>
        <w:right w:val="none" w:sz="0" w:space="0" w:color="auto"/>
      </w:divBdr>
    </w:div>
    <w:div w:id="1587961299">
      <w:bodyDiv w:val="1"/>
      <w:marLeft w:val="0"/>
      <w:marRight w:val="0"/>
      <w:marTop w:val="0"/>
      <w:marBottom w:val="0"/>
      <w:divBdr>
        <w:top w:val="none" w:sz="0" w:space="0" w:color="auto"/>
        <w:left w:val="none" w:sz="0" w:space="0" w:color="auto"/>
        <w:bottom w:val="none" w:sz="0" w:space="0" w:color="auto"/>
        <w:right w:val="none" w:sz="0" w:space="0" w:color="auto"/>
      </w:divBdr>
    </w:div>
    <w:div w:id="1598127417">
      <w:bodyDiv w:val="1"/>
      <w:marLeft w:val="0"/>
      <w:marRight w:val="0"/>
      <w:marTop w:val="0"/>
      <w:marBottom w:val="0"/>
      <w:divBdr>
        <w:top w:val="none" w:sz="0" w:space="0" w:color="auto"/>
        <w:left w:val="none" w:sz="0" w:space="0" w:color="auto"/>
        <w:bottom w:val="none" w:sz="0" w:space="0" w:color="auto"/>
        <w:right w:val="none" w:sz="0" w:space="0" w:color="auto"/>
      </w:divBdr>
    </w:div>
    <w:div w:id="1620065800">
      <w:bodyDiv w:val="1"/>
      <w:marLeft w:val="0"/>
      <w:marRight w:val="0"/>
      <w:marTop w:val="0"/>
      <w:marBottom w:val="0"/>
      <w:divBdr>
        <w:top w:val="none" w:sz="0" w:space="0" w:color="auto"/>
        <w:left w:val="none" w:sz="0" w:space="0" w:color="auto"/>
        <w:bottom w:val="none" w:sz="0" w:space="0" w:color="auto"/>
        <w:right w:val="none" w:sz="0" w:space="0" w:color="auto"/>
      </w:divBdr>
    </w:div>
    <w:div w:id="1675497798">
      <w:bodyDiv w:val="1"/>
      <w:marLeft w:val="0"/>
      <w:marRight w:val="0"/>
      <w:marTop w:val="0"/>
      <w:marBottom w:val="0"/>
      <w:divBdr>
        <w:top w:val="none" w:sz="0" w:space="0" w:color="auto"/>
        <w:left w:val="none" w:sz="0" w:space="0" w:color="auto"/>
        <w:bottom w:val="none" w:sz="0" w:space="0" w:color="auto"/>
        <w:right w:val="none" w:sz="0" w:space="0" w:color="auto"/>
      </w:divBdr>
    </w:div>
    <w:div w:id="1731685708">
      <w:bodyDiv w:val="1"/>
      <w:marLeft w:val="0"/>
      <w:marRight w:val="0"/>
      <w:marTop w:val="0"/>
      <w:marBottom w:val="0"/>
      <w:divBdr>
        <w:top w:val="none" w:sz="0" w:space="0" w:color="auto"/>
        <w:left w:val="none" w:sz="0" w:space="0" w:color="auto"/>
        <w:bottom w:val="none" w:sz="0" w:space="0" w:color="auto"/>
        <w:right w:val="none" w:sz="0" w:space="0" w:color="auto"/>
      </w:divBdr>
    </w:div>
    <w:div w:id="1748964360">
      <w:bodyDiv w:val="1"/>
      <w:marLeft w:val="0"/>
      <w:marRight w:val="0"/>
      <w:marTop w:val="0"/>
      <w:marBottom w:val="0"/>
      <w:divBdr>
        <w:top w:val="none" w:sz="0" w:space="0" w:color="auto"/>
        <w:left w:val="none" w:sz="0" w:space="0" w:color="auto"/>
        <w:bottom w:val="none" w:sz="0" w:space="0" w:color="auto"/>
        <w:right w:val="none" w:sz="0" w:space="0" w:color="auto"/>
      </w:divBdr>
    </w:div>
    <w:div w:id="1806851572">
      <w:bodyDiv w:val="1"/>
      <w:marLeft w:val="0"/>
      <w:marRight w:val="0"/>
      <w:marTop w:val="0"/>
      <w:marBottom w:val="0"/>
      <w:divBdr>
        <w:top w:val="none" w:sz="0" w:space="0" w:color="auto"/>
        <w:left w:val="none" w:sz="0" w:space="0" w:color="auto"/>
        <w:bottom w:val="none" w:sz="0" w:space="0" w:color="auto"/>
        <w:right w:val="none" w:sz="0" w:space="0" w:color="auto"/>
      </w:divBdr>
    </w:div>
    <w:div w:id="1861969485">
      <w:bodyDiv w:val="1"/>
      <w:marLeft w:val="0"/>
      <w:marRight w:val="0"/>
      <w:marTop w:val="0"/>
      <w:marBottom w:val="0"/>
      <w:divBdr>
        <w:top w:val="none" w:sz="0" w:space="0" w:color="auto"/>
        <w:left w:val="none" w:sz="0" w:space="0" w:color="auto"/>
        <w:bottom w:val="none" w:sz="0" w:space="0" w:color="auto"/>
        <w:right w:val="none" w:sz="0" w:space="0" w:color="auto"/>
      </w:divBdr>
    </w:div>
    <w:div w:id="1869756601">
      <w:bodyDiv w:val="1"/>
      <w:marLeft w:val="0"/>
      <w:marRight w:val="0"/>
      <w:marTop w:val="0"/>
      <w:marBottom w:val="0"/>
      <w:divBdr>
        <w:top w:val="none" w:sz="0" w:space="0" w:color="auto"/>
        <w:left w:val="none" w:sz="0" w:space="0" w:color="auto"/>
        <w:bottom w:val="none" w:sz="0" w:space="0" w:color="auto"/>
        <w:right w:val="none" w:sz="0" w:space="0" w:color="auto"/>
      </w:divBdr>
    </w:div>
    <w:div w:id="1908956955">
      <w:bodyDiv w:val="1"/>
      <w:marLeft w:val="0"/>
      <w:marRight w:val="0"/>
      <w:marTop w:val="0"/>
      <w:marBottom w:val="0"/>
      <w:divBdr>
        <w:top w:val="none" w:sz="0" w:space="0" w:color="auto"/>
        <w:left w:val="none" w:sz="0" w:space="0" w:color="auto"/>
        <w:bottom w:val="none" w:sz="0" w:space="0" w:color="auto"/>
        <w:right w:val="none" w:sz="0" w:space="0" w:color="auto"/>
      </w:divBdr>
    </w:div>
    <w:div w:id="1961450153">
      <w:bodyDiv w:val="1"/>
      <w:marLeft w:val="0"/>
      <w:marRight w:val="0"/>
      <w:marTop w:val="0"/>
      <w:marBottom w:val="0"/>
      <w:divBdr>
        <w:top w:val="none" w:sz="0" w:space="0" w:color="auto"/>
        <w:left w:val="none" w:sz="0" w:space="0" w:color="auto"/>
        <w:bottom w:val="none" w:sz="0" w:space="0" w:color="auto"/>
        <w:right w:val="none" w:sz="0" w:space="0" w:color="auto"/>
      </w:divBdr>
    </w:div>
    <w:div w:id="1978946464">
      <w:bodyDiv w:val="1"/>
      <w:marLeft w:val="0"/>
      <w:marRight w:val="0"/>
      <w:marTop w:val="0"/>
      <w:marBottom w:val="0"/>
      <w:divBdr>
        <w:top w:val="none" w:sz="0" w:space="0" w:color="auto"/>
        <w:left w:val="none" w:sz="0" w:space="0" w:color="auto"/>
        <w:bottom w:val="none" w:sz="0" w:space="0" w:color="auto"/>
        <w:right w:val="none" w:sz="0" w:space="0" w:color="auto"/>
      </w:divBdr>
    </w:div>
    <w:div w:id="2001498261">
      <w:bodyDiv w:val="1"/>
      <w:marLeft w:val="0"/>
      <w:marRight w:val="0"/>
      <w:marTop w:val="0"/>
      <w:marBottom w:val="0"/>
      <w:divBdr>
        <w:top w:val="none" w:sz="0" w:space="0" w:color="auto"/>
        <w:left w:val="none" w:sz="0" w:space="0" w:color="auto"/>
        <w:bottom w:val="none" w:sz="0" w:space="0" w:color="auto"/>
        <w:right w:val="none" w:sz="0" w:space="0" w:color="auto"/>
      </w:divBdr>
    </w:div>
    <w:div w:id="2013101752">
      <w:bodyDiv w:val="1"/>
      <w:marLeft w:val="0"/>
      <w:marRight w:val="0"/>
      <w:marTop w:val="0"/>
      <w:marBottom w:val="0"/>
      <w:divBdr>
        <w:top w:val="none" w:sz="0" w:space="0" w:color="auto"/>
        <w:left w:val="none" w:sz="0" w:space="0" w:color="auto"/>
        <w:bottom w:val="none" w:sz="0" w:space="0" w:color="auto"/>
        <w:right w:val="none" w:sz="0" w:space="0" w:color="auto"/>
      </w:divBdr>
    </w:div>
    <w:div w:id="2021348746">
      <w:bodyDiv w:val="1"/>
      <w:marLeft w:val="0"/>
      <w:marRight w:val="0"/>
      <w:marTop w:val="0"/>
      <w:marBottom w:val="0"/>
      <w:divBdr>
        <w:top w:val="none" w:sz="0" w:space="0" w:color="auto"/>
        <w:left w:val="none" w:sz="0" w:space="0" w:color="auto"/>
        <w:bottom w:val="none" w:sz="0" w:space="0" w:color="auto"/>
        <w:right w:val="none" w:sz="0" w:space="0" w:color="auto"/>
      </w:divBdr>
    </w:div>
    <w:div w:id="2027512441">
      <w:bodyDiv w:val="1"/>
      <w:marLeft w:val="0"/>
      <w:marRight w:val="0"/>
      <w:marTop w:val="0"/>
      <w:marBottom w:val="0"/>
      <w:divBdr>
        <w:top w:val="none" w:sz="0" w:space="0" w:color="auto"/>
        <w:left w:val="none" w:sz="0" w:space="0" w:color="auto"/>
        <w:bottom w:val="none" w:sz="0" w:space="0" w:color="auto"/>
        <w:right w:val="none" w:sz="0" w:space="0" w:color="auto"/>
      </w:divBdr>
    </w:div>
    <w:div w:id="2064477035">
      <w:bodyDiv w:val="1"/>
      <w:marLeft w:val="0"/>
      <w:marRight w:val="0"/>
      <w:marTop w:val="0"/>
      <w:marBottom w:val="0"/>
      <w:divBdr>
        <w:top w:val="none" w:sz="0" w:space="0" w:color="auto"/>
        <w:left w:val="none" w:sz="0" w:space="0" w:color="auto"/>
        <w:bottom w:val="none" w:sz="0" w:space="0" w:color="auto"/>
        <w:right w:val="none" w:sz="0" w:space="0" w:color="auto"/>
      </w:divBdr>
    </w:div>
    <w:div w:id="2080713561">
      <w:bodyDiv w:val="1"/>
      <w:marLeft w:val="0"/>
      <w:marRight w:val="0"/>
      <w:marTop w:val="0"/>
      <w:marBottom w:val="0"/>
      <w:divBdr>
        <w:top w:val="none" w:sz="0" w:space="0" w:color="auto"/>
        <w:left w:val="none" w:sz="0" w:space="0" w:color="auto"/>
        <w:bottom w:val="none" w:sz="0" w:space="0" w:color="auto"/>
        <w:right w:val="none" w:sz="0" w:space="0" w:color="auto"/>
      </w:divBdr>
    </w:div>
    <w:div w:id="2095127272">
      <w:bodyDiv w:val="1"/>
      <w:marLeft w:val="0"/>
      <w:marRight w:val="0"/>
      <w:marTop w:val="0"/>
      <w:marBottom w:val="0"/>
      <w:divBdr>
        <w:top w:val="none" w:sz="0" w:space="0" w:color="auto"/>
        <w:left w:val="none" w:sz="0" w:space="0" w:color="auto"/>
        <w:bottom w:val="none" w:sz="0" w:space="0" w:color="auto"/>
        <w:right w:val="none" w:sz="0" w:space="0" w:color="auto"/>
      </w:divBdr>
    </w:div>
    <w:div w:id="2099477417">
      <w:bodyDiv w:val="1"/>
      <w:marLeft w:val="0"/>
      <w:marRight w:val="0"/>
      <w:marTop w:val="0"/>
      <w:marBottom w:val="0"/>
      <w:divBdr>
        <w:top w:val="none" w:sz="0" w:space="0" w:color="auto"/>
        <w:left w:val="none" w:sz="0" w:space="0" w:color="auto"/>
        <w:bottom w:val="none" w:sz="0" w:space="0" w:color="auto"/>
        <w:right w:val="none" w:sz="0" w:space="0" w:color="auto"/>
      </w:divBdr>
    </w:div>
    <w:div w:id="2124104803">
      <w:bodyDiv w:val="1"/>
      <w:marLeft w:val="0"/>
      <w:marRight w:val="0"/>
      <w:marTop w:val="0"/>
      <w:marBottom w:val="0"/>
      <w:divBdr>
        <w:top w:val="none" w:sz="0" w:space="0" w:color="auto"/>
        <w:left w:val="none" w:sz="0" w:space="0" w:color="auto"/>
        <w:bottom w:val="none" w:sz="0" w:space="0" w:color="auto"/>
        <w:right w:val="none" w:sz="0" w:space="0" w:color="auto"/>
      </w:divBdr>
    </w:div>
    <w:div w:id="2132166900">
      <w:bodyDiv w:val="1"/>
      <w:marLeft w:val="0"/>
      <w:marRight w:val="0"/>
      <w:marTop w:val="0"/>
      <w:marBottom w:val="0"/>
      <w:divBdr>
        <w:top w:val="none" w:sz="0" w:space="0" w:color="auto"/>
        <w:left w:val="none" w:sz="0" w:space="0" w:color="auto"/>
        <w:bottom w:val="none" w:sz="0" w:space="0" w:color="auto"/>
        <w:right w:val="none" w:sz="0" w:space="0" w:color="auto"/>
      </w:divBdr>
    </w:div>
    <w:div w:id="213524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Word_Document2.docx"/><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package" Target="embeddings/Microsoft_Excel_Worksheet.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Word_Document4.docx"/><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1.docx"/><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Microsoft_Word_Document3.docx"/><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Microsoft_Word_Document5.docx"/><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image" Target="media/image4.emf"/><Relationship Id="rId22"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919FB0-C44D-4E8A-8BA9-AA23455DC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27</Pages>
  <Words>9441</Words>
  <Characters>49889</Characters>
  <Application>Microsoft Office Word</Application>
  <DocSecurity>0</DocSecurity>
  <Lines>415</Lines>
  <Paragraphs>118</Paragraphs>
  <ScaleCrop>false</ScaleCrop>
  <HeadingPairs>
    <vt:vector size="2" baseType="variant">
      <vt:variant>
        <vt:lpstr>Título</vt:lpstr>
      </vt:variant>
      <vt:variant>
        <vt:i4>1</vt:i4>
      </vt:variant>
    </vt:vector>
  </HeadingPairs>
  <TitlesOfParts>
    <vt:vector size="1" baseType="lpstr">
      <vt:lpstr>INFORME RESUMEN DEL “SISTEMA DE CONTROL OFICIAL DE LA CALIDAD DIFERENCIADA DE PRODUCTOS AGROALIMENTARIOS  NO VINICOS VINCULADA A UN ORIGEN GEOGRÁFICO Y ESPECIALIDADES TRADICIONALES GARANTIZADAS”</vt:lpstr>
    </vt:vector>
  </TitlesOfParts>
  <Company>Mapa</Company>
  <LinksUpToDate>false</LinksUpToDate>
  <CharactersWithSpaces>59212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RESUMEN DEL “SISTEMA DE CONTROL OFICIAL DE LA CALIDAD DIFERENCIADA DE PRODUCTOS AGROALIMENTARIOS  NO VINICOS VINCULADA A UN ORIGEN GEOGRÁFICO Y ESPECIALIDADES TRADICIONALES GARANTIZADAS”</dc:title>
  <dc:creator>cserrano</dc:creator>
  <cp:lastModifiedBy>De Santos Carretero, Monica</cp:lastModifiedBy>
  <cp:revision>3</cp:revision>
  <cp:lastPrinted>2020-06-25T11:20:00Z</cp:lastPrinted>
  <dcterms:created xsi:type="dcterms:W3CDTF">2024-06-24T08:57:00Z</dcterms:created>
  <dcterms:modified xsi:type="dcterms:W3CDTF">2024-06-24T09:04:00Z</dcterms:modified>
</cp:coreProperties>
</file>