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16" w:rsidRDefault="00573616"/>
    <w:p w:rsidR="00CE57AA" w:rsidRDefault="00CE57AA"/>
    <w:p w:rsidR="00CE57AA" w:rsidRDefault="00CE57AA">
      <w:bookmarkStart w:id="0" w:name="_GoBack"/>
      <w:bookmarkEnd w:id="0"/>
    </w:p>
    <w:p w:rsidR="00CE57AA" w:rsidRDefault="00CE57AA"/>
    <w:p w:rsidR="00CE57AA" w:rsidRDefault="00CE57AA" w:rsidP="00CE57AA">
      <w:pPr>
        <w:jc w:val="center"/>
        <w:rPr>
          <w:rFonts w:ascii="Arial" w:hAnsi="Arial" w:cs="Arial"/>
          <w:b/>
          <w:sz w:val="32"/>
          <w:szCs w:val="32"/>
        </w:rPr>
      </w:pPr>
    </w:p>
    <w:p w:rsidR="00CE57AA" w:rsidRPr="004525EB" w:rsidRDefault="00CE57AA" w:rsidP="00CE57AA">
      <w:pPr>
        <w:jc w:val="center"/>
        <w:rPr>
          <w:rFonts w:ascii="Arial" w:hAnsi="Arial" w:cs="Arial"/>
          <w:b/>
          <w:sz w:val="32"/>
          <w:szCs w:val="32"/>
        </w:rPr>
      </w:pPr>
      <w:r w:rsidRPr="004525EB">
        <w:rPr>
          <w:rFonts w:ascii="Arial" w:hAnsi="Arial" w:cs="Arial"/>
          <w:b/>
          <w:sz w:val="32"/>
          <w:szCs w:val="32"/>
        </w:rPr>
        <w:t>Anexo I</w:t>
      </w:r>
    </w:p>
    <w:p w:rsidR="00CE57AA" w:rsidRPr="004525EB" w:rsidRDefault="00CE57AA" w:rsidP="00CE57AA">
      <w:pPr>
        <w:jc w:val="center"/>
        <w:rPr>
          <w:rFonts w:ascii="Arial" w:hAnsi="Arial" w:cs="Arial"/>
          <w:b/>
          <w:sz w:val="32"/>
          <w:szCs w:val="32"/>
        </w:rPr>
      </w:pPr>
      <w:r w:rsidRPr="004525EB">
        <w:rPr>
          <w:rFonts w:ascii="Arial" w:hAnsi="Arial" w:cs="Arial"/>
          <w:b/>
          <w:sz w:val="32"/>
          <w:szCs w:val="32"/>
        </w:rPr>
        <w:t>Declaración responsable relativa COVID-19</w:t>
      </w:r>
    </w:p>
    <w:p w:rsidR="00CE57AA" w:rsidRDefault="00CE57AA" w:rsidP="00CE57AA">
      <w:pPr>
        <w:jc w:val="center"/>
        <w:rPr>
          <w:rFonts w:ascii="Arial" w:hAnsi="Arial" w:cs="Arial"/>
          <w:b/>
          <w:sz w:val="32"/>
          <w:szCs w:val="32"/>
        </w:rPr>
      </w:pPr>
      <w:r w:rsidRPr="004525EB">
        <w:rPr>
          <w:rFonts w:ascii="Arial" w:hAnsi="Arial" w:cs="Arial"/>
          <w:b/>
          <w:sz w:val="32"/>
          <w:szCs w:val="32"/>
        </w:rPr>
        <w:t>Datos identificación</w:t>
      </w:r>
      <w:r>
        <w:rPr>
          <w:rFonts w:ascii="Arial" w:hAnsi="Arial" w:cs="Arial"/>
          <w:b/>
          <w:sz w:val="32"/>
          <w:szCs w:val="32"/>
        </w:rPr>
        <w:t>.</w:t>
      </w:r>
    </w:p>
    <w:p w:rsidR="00CE57AA" w:rsidRPr="004525EB" w:rsidRDefault="00CE57AA" w:rsidP="00CE57AA">
      <w:pPr>
        <w:jc w:val="center"/>
        <w:rPr>
          <w:rFonts w:ascii="Arial" w:hAnsi="Arial" w:cs="Arial"/>
          <w:b/>
          <w:sz w:val="32"/>
          <w:szCs w:val="32"/>
        </w:rPr>
      </w:pPr>
    </w:p>
    <w:p w:rsidR="00CE57AA" w:rsidRPr="006E6725" w:rsidRDefault="00CE57AA" w:rsidP="00CE57AA">
      <w:pPr>
        <w:jc w:val="both"/>
        <w:rPr>
          <w:rFonts w:ascii="Arial" w:hAnsi="Arial" w:cs="Arial"/>
        </w:rPr>
      </w:pPr>
      <w:r w:rsidRPr="006E6725">
        <w:rPr>
          <w:rFonts w:ascii="Arial" w:hAnsi="Arial" w:cs="Arial"/>
        </w:rPr>
        <w:t>Nombre y apellidos:</w:t>
      </w:r>
    </w:p>
    <w:p w:rsidR="00CE57AA" w:rsidRPr="006E6725" w:rsidRDefault="00CE57AA" w:rsidP="00CE57AA">
      <w:pPr>
        <w:jc w:val="both"/>
        <w:rPr>
          <w:rFonts w:ascii="Arial" w:hAnsi="Arial" w:cs="Arial"/>
        </w:rPr>
      </w:pPr>
      <w:r w:rsidRPr="006E6725">
        <w:rPr>
          <w:rFonts w:ascii="Arial" w:hAnsi="Arial" w:cs="Arial"/>
        </w:rPr>
        <w:t>DNI/NIE:</w:t>
      </w:r>
    </w:p>
    <w:p w:rsidR="00CE57AA" w:rsidRPr="006E6725" w:rsidRDefault="00CE57AA" w:rsidP="00CE57AA">
      <w:pPr>
        <w:jc w:val="both"/>
        <w:rPr>
          <w:rFonts w:ascii="Arial" w:hAnsi="Arial" w:cs="Arial"/>
        </w:rPr>
      </w:pPr>
      <w:r w:rsidRPr="006E6725">
        <w:rPr>
          <w:rFonts w:ascii="Arial" w:hAnsi="Arial" w:cs="Arial"/>
        </w:rPr>
        <w:t>DECLARO</w:t>
      </w:r>
    </w:p>
    <w:p w:rsidR="00CE57AA" w:rsidRPr="006E6725" w:rsidRDefault="00CE57AA" w:rsidP="00CE57AA">
      <w:pPr>
        <w:jc w:val="both"/>
        <w:rPr>
          <w:rFonts w:ascii="Arial" w:hAnsi="Arial" w:cs="Arial"/>
        </w:rPr>
      </w:pPr>
      <w:r w:rsidRPr="006E6725">
        <w:rPr>
          <w:rFonts w:ascii="Arial" w:hAnsi="Arial" w:cs="Arial"/>
        </w:rPr>
        <w:t>Que conozco las medidas de prevención (entre otras el uso obligatorio de</w:t>
      </w:r>
      <w:r>
        <w:rPr>
          <w:rFonts w:ascii="Arial" w:hAnsi="Arial" w:cs="Arial"/>
        </w:rPr>
        <w:t xml:space="preserve"> mascarilla </w:t>
      </w:r>
      <w:r w:rsidRPr="006E6725">
        <w:rPr>
          <w:rFonts w:ascii="Arial" w:hAnsi="Arial" w:cs="Arial"/>
        </w:rPr>
        <w:t>y distanciamiento social) para evitar la transmisión del</w:t>
      </w:r>
      <w:r>
        <w:rPr>
          <w:rFonts w:ascii="Arial" w:hAnsi="Arial" w:cs="Arial"/>
        </w:rPr>
        <w:t xml:space="preserve"> </w:t>
      </w:r>
      <w:r w:rsidRPr="006E6725">
        <w:rPr>
          <w:rFonts w:ascii="Arial" w:hAnsi="Arial" w:cs="Arial"/>
        </w:rPr>
        <w:t>coronavirus que son de obligado cumplimiento para acceder a los edificios</w:t>
      </w:r>
      <w:r>
        <w:rPr>
          <w:rFonts w:ascii="Arial" w:hAnsi="Arial" w:cs="Arial"/>
        </w:rPr>
        <w:t xml:space="preserve"> </w:t>
      </w:r>
      <w:r w:rsidRPr="006E6725">
        <w:rPr>
          <w:rFonts w:ascii="Arial" w:hAnsi="Arial" w:cs="Arial"/>
        </w:rPr>
        <w:t xml:space="preserve">donde se realicen los ejercicios de la convocatoria de pruebas selectivas para </w:t>
      </w:r>
      <w:r>
        <w:rPr>
          <w:rFonts w:ascii="Arial" w:hAnsi="Arial" w:cs="Arial"/>
        </w:rPr>
        <w:t xml:space="preserve">el </w:t>
      </w:r>
      <w:r w:rsidRPr="006E6725">
        <w:rPr>
          <w:rFonts w:ascii="Arial" w:hAnsi="Arial" w:cs="Arial"/>
        </w:rPr>
        <w:t>ingreso, por</w:t>
      </w:r>
      <w:r>
        <w:rPr>
          <w:rFonts w:ascii="Arial" w:hAnsi="Arial" w:cs="Arial"/>
        </w:rPr>
        <w:t xml:space="preserve"> </w:t>
      </w:r>
      <w:r w:rsidRPr="006E6725">
        <w:rPr>
          <w:rFonts w:ascii="Arial" w:hAnsi="Arial" w:cs="Arial"/>
        </w:rPr>
        <w:t>el sistema general de acceso</w:t>
      </w:r>
      <w:r>
        <w:rPr>
          <w:rFonts w:ascii="Arial" w:hAnsi="Arial" w:cs="Arial"/>
        </w:rPr>
        <w:t xml:space="preserve"> libre al Cuerpo de Ingenieros Técnicos en Especialidades Agrícolas (Resolución de 28 de diciembre de 2020 de la Subsecretaría, BOE de 8 de enero de 2021)</w:t>
      </w:r>
      <w:r w:rsidRPr="006E6725">
        <w:rPr>
          <w:rFonts w:ascii="Arial" w:hAnsi="Arial" w:cs="Arial"/>
        </w:rPr>
        <w:t>, y me comprometo a cumplir y seguir</w:t>
      </w:r>
      <w:r>
        <w:rPr>
          <w:rFonts w:ascii="Arial" w:hAnsi="Arial" w:cs="Arial"/>
        </w:rPr>
        <w:t xml:space="preserve"> </w:t>
      </w:r>
      <w:r w:rsidRPr="006E6725">
        <w:rPr>
          <w:rFonts w:ascii="Arial" w:hAnsi="Arial" w:cs="Arial"/>
        </w:rPr>
        <w:t>estrictamente dichas medidas preventivas.</w:t>
      </w:r>
    </w:p>
    <w:p w:rsidR="00CE57AA" w:rsidRPr="006E6725" w:rsidRDefault="00CE57AA" w:rsidP="00CE57AA">
      <w:pPr>
        <w:jc w:val="both"/>
        <w:rPr>
          <w:rFonts w:ascii="Arial" w:hAnsi="Arial" w:cs="Arial"/>
        </w:rPr>
      </w:pPr>
      <w:r w:rsidRPr="006E6725">
        <w:rPr>
          <w:rFonts w:ascii="Arial" w:hAnsi="Arial" w:cs="Arial"/>
        </w:rPr>
        <w:t>Además, acepto y me obligo a no acceder a la sede de la convocatoria en caso</w:t>
      </w:r>
      <w:r>
        <w:rPr>
          <w:rFonts w:ascii="Arial" w:hAnsi="Arial" w:cs="Arial"/>
        </w:rPr>
        <w:t xml:space="preserve"> </w:t>
      </w:r>
      <w:r w:rsidRPr="006E6725">
        <w:rPr>
          <w:rFonts w:ascii="Arial" w:hAnsi="Arial" w:cs="Arial"/>
        </w:rPr>
        <w:t>de estar diagnosticado en el momento actual de infección activa por COVID-19</w:t>
      </w:r>
      <w:r>
        <w:rPr>
          <w:rFonts w:ascii="Arial" w:hAnsi="Arial" w:cs="Arial"/>
        </w:rPr>
        <w:t xml:space="preserve"> </w:t>
      </w:r>
      <w:r w:rsidRPr="006E6725">
        <w:rPr>
          <w:rFonts w:ascii="Arial" w:hAnsi="Arial" w:cs="Arial"/>
        </w:rPr>
        <w:t>o tener sí</w:t>
      </w:r>
      <w:r>
        <w:rPr>
          <w:rFonts w:ascii="Arial" w:hAnsi="Arial" w:cs="Arial"/>
        </w:rPr>
        <w:t xml:space="preserve">ntomas compatibles </w:t>
      </w:r>
      <w:r w:rsidRPr="006E6725">
        <w:rPr>
          <w:rFonts w:ascii="Arial" w:hAnsi="Arial" w:cs="Arial"/>
        </w:rPr>
        <w:t>o haber estado en los últimos 10</w:t>
      </w:r>
      <w:r>
        <w:rPr>
          <w:rFonts w:ascii="Arial" w:hAnsi="Arial" w:cs="Arial"/>
        </w:rPr>
        <w:t xml:space="preserve"> </w:t>
      </w:r>
      <w:r w:rsidRPr="006E6725">
        <w:rPr>
          <w:rFonts w:ascii="Arial" w:hAnsi="Arial" w:cs="Arial"/>
        </w:rPr>
        <w:t>días en contacto estrecho con una persona afectada de infección activa por</w:t>
      </w:r>
      <w:r>
        <w:rPr>
          <w:rFonts w:ascii="Arial" w:hAnsi="Arial" w:cs="Arial"/>
        </w:rPr>
        <w:t xml:space="preserve"> la misma</w:t>
      </w:r>
      <w:r w:rsidRPr="006E6725">
        <w:rPr>
          <w:rFonts w:ascii="Arial" w:hAnsi="Arial" w:cs="Arial"/>
        </w:rPr>
        <w:t xml:space="preserve"> y estar guardando cuarentena.</w:t>
      </w:r>
    </w:p>
    <w:p w:rsidR="00CE57AA" w:rsidRPr="006E6725" w:rsidRDefault="00CE57AA" w:rsidP="00CE57AA">
      <w:pPr>
        <w:jc w:val="both"/>
        <w:rPr>
          <w:rFonts w:ascii="Arial" w:hAnsi="Arial" w:cs="Arial"/>
        </w:rPr>
      </w:pPr>
      <w:r w:rsidRPr="006E6725">
        <w:rPr>
          <w:rFonts w:ascii="Arial" w:hAnsi="Arial" w:cs="Arial"/>
        </w:rPr>
        <w:t>Fecha:</w:t>
      </w:r>
    </w:p>
    <w:p w:rsidR="00CE57AA" w:rsidRDefault="00CE57AA" w:rsidP="00CE57AA">
      <w:pPr>
        <w:jc w:val="both"/>
        <w:rPr>
          <w:rFonts w:ascii="Arial" w:hAnsi="Arial" w:cs="Arial"/>
        </w:rPr>
      </w:pPr>
    </w:p>
    <w:p w:rsidR="00CE57AA" w:rsidRDefault="00CE57AA" w:rsidP="00CE57AA">
      <w:pPr>
        <w:jc w:val="both"/>
        <w:rPr>
          <w:rFonts w:ascii="Arial" w:hAnsi="Arial" w:cs="Arial"/>
        </w:rPr>
      </w:pPr>
    </w:p>
    <w:p w:rsidR="00CE57AA" w:rsidRDefault="00CE57AA" w:rsidP="00CE57AA">
      <w:pPr>
        <w:jc w:val="both"/>
        <w:rPr>
          <w:rFonts w:ascii="Arial" w:hAnsi="Arial" w:cs="Arial"/>
        </w:rPr>
      </w:pPr>
    </w:p>
    <w:p w:rsidR="00CE57AA" w:rsidRDefault="00CE57AA" w:rsidP="00CE57AA">
      <w:pPr>
        <w:jc w:val="both"/>
        <w:rPr>
          <w:rFonts w:ascii="Arial" w:hAnsi="Arial" w:cs="Arial"/>
        </w:rPr>
      </w:pPr>
    </w:p>
    <w:p w:rsidR="00CE57AA" w:rsidRDefault="00CE57AA" w:rsidP="00CE57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Firmado: </w:t>
      </w:r>
      <w:proofErr w:type="gramStart"/>
      <w:r>
        <w:rPr>
          <w:rFonts w:ascii="Arial" w:hAnsi="Arial" w:cs="Arial"/>
        </w:rPr>
        <w:t>………………………………..</w:t>
      </w:r>
      <w:proofErr w:type="gramEnd"/>
    </w:p>
    <w:p w:rsidR="00CE57AA" w:rsidRDefault="00CE57AA" w:rsidP="00CE57AA">
      <w:pPr>
        <w:jc w:val="both"/>
        <w:rPr>
          <w:rFonts w:ascii="Arial" w:hAnsi="Arial" w:cs="Arial"/>
        </w:rPr>
      </w:pPr>
    </w:p>
    <w:p w:rsidR="00CE57AA" w:rsidRDefault="00CE57AA"/>
    <w:p w:rsidR="00CE57AA" w:rsidRDefault="00CE57AA"/>
    <w:sectPr w:rsidR="00CE57AA" w:rsidSect="00CE57AA">
      <w:headerReference w:type="default" r:id="rId6"/>
      <w:pgSz w:w="11906" w:h="16838" w:code="9"/>
      <w:pgMar w:top="1417" w:right="1701" w:bottom="1417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2C" w:rsidRDefault="00BD122C" w:rsidP="00CE57AA">
      <w:pPr>
        <w:spacing w:after="0" w:line="240" w:lineRule="auto"/>
      </w:pPr>
      <w:r>
        <w:separator/>
      </w:r>
    </w:p>
  </w:endnote>
  <w:endnote w:type="continuationSeparator" w:id="0">
    <w:p w:rsidR="00BD122C" w:rsidRDefault="00BD122C" w:rsidP="00CE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2C" w:rsidRDefault="00BD122C" w:rsidP="00CE57AA">
      <w:pPr>
        <w:spacing w:after="0" w:line="240" w:lineRule="auto"/>
      </w:pPr>
      <w:r>
        <w:separator/>
      </w:r>
    </w:p>
  </w:footnote>
  <w:footnote w:type="continuationSeparator" w:id="0">
    <w:p w:rsidR="00BD122C" w:rsidRDefault="00BD122C" w:rsidP="00CE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AA" w:rsidRDefault="00CE57AA">
    <w:pPr>
      <w:pStyle w:val="Encabezado"/>
    </w:pPr>
  </w:p>
  <w:tbl>
    <w:tblPr>
      <w:tblW w:w="9605" w:type="dxa"/>
      <w:tblInd w:w="-5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4997"/>
    </w:tblGrid>
    <w:tr w:rsidR="00CE57AA" w:rsidRPr="006E6725" w:rsidTr="00F123EA">
      <w:trPr>
        <w:trHeight w:hRule="exact" w:val="1109"/>
      </w:trPr>
      <w:tc>
        <w:tcPr>
          <w:tcW w:w="460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single" w:sz="5" w:space="0" w:color="000000"/>
          </w:tcBorders>
        </w:tcPr>
        <w:p w:rsidR="00CE57AA" w:rsidRPr="006E6725" w:rsidRDefault="00CE57AA" w:rsidP="00CE57AA">
          <w:pPr>
            <w:widowControl w:val="0"/>
            <w:spacing w:after="0" w:line="240" w:lineRule="auto"/>
            <w:ind w:left="14"/>
            <w:jc w:val="center"/>
            <w:textAlignment w:val="baseline"/>
            <w:rPr>
              <w:rFonts w:ascii="Courier New" w:eastAsia="Times New Roman" w:hAnsi="Courier New" w:cs="Times New Roman"/>
              <w:snapToGrid w:val="0"/>
              <w:sz w:val="24"/>
              <w:szCs w:val="20"/>
              <w:lang w:eastAsia="es-ES"/>
            </w:rPr>
          </w:pPr>
          <w:r w:rsidRPr="006E6725">
            <w:rPr>
              <w:rFonts w:ascii="Courier New" w:eastAsia="Times New Roman" w:hAnsi="Courier New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2AF3B444" wp14:editId="62576B2B">
                <wp:extent cx="2560320" cy="65532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0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E57AA" w:rsidRPr="006E6725" w:rsidRDefault="00CE57AA" w:rsidP="00CE57AA">
          <w:pPr>
            <w:widowControl w:val="0"/>
            <w:spacing w:after="6" w:line="217" w:lineRule="exact"/>
            <w:jc w:val="center"/>
            <w:textAlignment w:val="baseline"/>
            <w:rPr>
              <w:rFonts w:ascii="Arial" w:eastAsia="Times New Roman" w:hAnsi="Arial" w:cs="Arial"/>
              <w:b/>
              <w:snapToGrid w:val="0"/>
              <w:color w:val="000000"/>
              <w:sz w:val="16"/>
              <w:szCs w:val="16"/>
              <w:lang w:eastAsia="es-ES"/>
            </w:rPr>
          </w:pPr>
          <w:r w:rsidRPr="006E6725">
            <w:rPr>
              <w:rFonts w:ascii="Arial" w:eastAsia="Times New Roman" w:hAnsi="Arial" w:cs="Arial"/>
              <w:b/>
              <w:snapToGrid w:val="0"/>
              <w:color w:val="000000"/>
              <w:sz w:val="16"/>
              <w:szCs w:val="16"/>
              <w:lang w:eastAsia="es-ES"/>
            </w:rPr>
            <w:t>Tribunal Calificador del Proceso Selectivo para el ingreso en el Cuerpo de Ingenieros Técnicos en Especialidades Agrícolas. Sistema general de acceso libre.</w:t>
          </w:r>
        </w:p>
        <w:p w:rsidR="00CE57AA" w:rsidRPr="006E6725" w:rsidRDefault="00CE57AA" w:rsidP="00CE57AA">
          <w:pPr>
            <w:widowControl w:val="0"/>
            <w:spacing w:after="6" w:line="217" w:lineRule="exact"/>
            <w:jc w:val="center"/>
            <w:textAlignment w:val="baseline"/>
            <w:rPr>
              <w:rFonts w:ascii="Arial" w:eastAsia="Times New Roman" w:hAnsi="Arial" w:cs="Arial"/>
              <w:b/>
              <w:snapToGrid w:val="0"/>
              <w:color w:val="000000"/>
              <w:sz w:val="16"/>
              <w:szCs w:val="16"/>
              <w:lang w:eastAsia="es-ES"/>
            </w:rPr>
          </w:pPr>
          <w:r w:rsidRPr="006E6725">
            <w:rPr>
              <w:rFonts w:ascii="Arial" w:eastAsia="Times New Roman" w:hAnsi="Arial" w:cs="Arial"/>
              <w:b/>
              <w:snapToGrid w:val="0"/>
              <w:color w:val="000000"/>
              <w:sz w:val="16"/>
              <w:szCs w:val="16"/>
              <w:lang w:eastAsia="es-ES"/>
            </w:rPr>
            <w:t>Resolución de 28 de diciembre de 2</w:t>
          </w:r>
          <w:r>
            <w:rPr>
              <w:rFonts w:ascii="Arial" w:eastAsia="Times New Roman" w:hAnsi="Arial" w:cs="Arial"/>
              <w:b/>
              <w:snapToGrid w:val="0"/>
              <w:color w:val="000000"/>
              <w:sz w:val="16"/>
              <w:szCs w:val="16"/>
              <w:lang w:eastAsia="es-ES"/>
            </w:rPr>
            <w:t>020 de la Subsecretaría, BOE de</w:t>
          </w:r>
          <w:r w:rsidRPr="006E6725">
            <w:rPr>
              <w:rFonts w:ascii="Arial" w:eastAsia="Times New Roman" w:hAnsi="Arial" w:cs="Arial"/>
              <w:b/>
              <w:snapToGrid w:val="0"/>
              <w:color w:val="000000"/>
              <w:sz w:val="16"/>
              <w:szCs w:val="16"/>
              <w:lang w:eastAsia="es-ES"/>
            </w:rPr>
            <w:t xml:space="preserve"> 8 de enero de 2021</w:t>
          </w:r>
          <w:r w:rsidRPr="006E6725">
            <w:rPr>
              <w:rFonts w:ascii="Arial" w:eastAsia="Courier New" w:hAnsi="Arial" w:cs="Arial"/>
              <w:b/>
              <w:snapToGrid w:val="0"/>
              <w:color w:val="000000"/>
              <w:sz w:val="16"/>
              <w:szCs w:val="16"/>
              <w:lang w:eastAsia="es-ES"/>
            </w:rPr>
            <w:t>.</w:t>
          </w:r>
        </w:p>
      </w:tc>
    </w:tr>
  </w:tbl>
  <w:p w:rsidR="00CE57AA" w:rsidRDefault="00CE57AA">
    <w:pPr>
      <w:pStyle w:val="Encabezado"/>
    </w:pPr>
  </w:p>
  <w:p w:rsidR="00CE57AA" w:rsidRDefault="00CE57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AA"/>
    <w:rsid w:val="00573616"/>
    <w:rsid w:val="00AA2C45"/>
    <w:rsid w:val="00BD122C"/>
    <w:rsid w:val="00C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C2B0B-94E1-4AAA-81DD-BF9A513A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7AA"/>
  </w:style>
  <w:style w:type="paragraph" w:styleId="Piedepgina">
    <w:name w:val="footer"/>
    <w:basedOn w:val="Normal"/>
    <w:link w:val="PiedepginaCar"/>
    <w:uiPriority w:val="99"/>
    <w:unhideWhenUsed/>
    <w:rsid w:val="00CE5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Espinosa, Enrique</dc:creator>
  <cp:keywords/>
  <dc:description/>
  <cp:lastModifiedBy>García Espinosa, Enrique</cp:lastModifiedBy>
  <cp:revision>1</cp:revision>
  <dcterms:created xsi:type="dcterms:W3CDTF">2021-03-08T08:11:00Z</dcterms:created>
  <dcterms:modified xsi:type="dcterms:W3CDTF">2021-03-08T08:12:00Z</dcterms:modified>
</cp:coreProperties>
</file>